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22"/>
        <w:gridCol w:w="1136"/>
        <w:gridCol w:w="1191"/>
        <w:gridCol w:w="1191"/>
        <w:gridCol w:w="1193"/>
        <w:gridCol w:w="1188"/>
        <w:gridCol w:w="1193"/>
        <w:gridCol w:w="1191"/>
        <w:gridCol w:w="1191"/>
        <w:gridCol w:w="1191"/>
        <w:gridCol w:w="1191"/>
        <w:gridCol w:w="1193"/>
        <w:gridCol w:w="1188"/>
        <w:gridCol w:w="1058"/>
        <w:gridCol w:w="134"/>
      </w:tblGrid>
      <w:tr w:rsidR="00D7574C" w14:paraId="377B0256" w14:textId="77777777">
        <w:trPr>
          <w:trHeight w:val="1010"/>
        </w:trPr>
        <w:tc>
          <w:tcPr>
            <w:tcW w:w="17717" w:type="dxa"/>
            <w:gridSpan w:val="14"/>
          </w:tcPr>
          <w:p w14:paraId="670F909C" w14:textId="77777777" w:rsidR="00D7574C" w:rsidRDefault="00CF40EC" w:rsidP="00C861A4">
            <w:pPr>
              <w:pStyle w:val="TableParagraph"/>
              <w:spacing w:before="118"/>
              <w:ind w:left="4706" w:right="5064"/>
              <w:jc w:val="center"/>
              <w:rPr>
                <w:b/>
                <w:sz w:val="40"/>
              </w:rPr>
            </w:pPr>
            <w:r>
              <w:rPr>
                <w:b/>
                <w:color w:val="44526A"/>
                <w:sz w:val="40"/>
                <w:lang w:val="fr-CA" w:bidi="fr-CA"/>
              </w:rPr>
              <w:t>Tableau des prix du conseil d’accréditation</w:t>
            </w:r>
          </w:p>
          <w:p w14:paraId="5B2B9F57" w14:textId="77777777" w:rsidR="00D7574C" w:rsidRDefault="00CF40EC">
            <w:pPr>
              <w:pStyle w:val="TableParagraph"/>
              <w:spacing w:before="43"/>
              <w:ind w:left="6100" w:right="6091"/>
              <w:jc w:val="center"/>
              <w:rPr>
                <w:sz w:val="20"/>
              </w:rPr>
            </w:pPr>
            <w:r>
              <w:rPr>
                <w:sz w:val="20"/>
                <w:lang w:val="fr-CA" w:bidi="fr-CA"/>
              </w:rPr>
              <w:t>(Révision : 1</w:t>
            </w:r>
            <w:r>
              <w:rPr>
                <w:sz w:val="20"/>
                <w:vertAlign w:val="superscript"/>
                <w:lang w:val="fr-CA" w:bidi="fr-CA"/>
              </w:rPr>
              <w:t>er</w:t>
            </w:r>
            <w:r>
              <w:rPr>
                <w:sz w:val="20"/>
                <w:lang w:val="fr-CA" w:bidi="fr-CA"/>
              </w:rPr>
              <w:t> janvier 2023)</w:t>
            </w:r>
          </w:p>
        </w:tc>
        <w:tc>
          <w:tcPr>
            <w:tcW w:w="134" w:type="dxa"/>
            <w:tcBorders>
              <w:top w:val="nil"/>
              <w:right w:val="nil"/>
            </w:tcBorders>
          </w:tcPr>
          <w:p w14:paraId="338CB14F" w14:textId="77777777" w:rsidR="00D7574C" w:rsidRDefault="00D7574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7574C" w14:paraId="457A0C46" w14:textId="77777777">
        <w:trPr>
          <w:trHeight w:val="582"/>
        </w:trPr>
        <w:tc>
          <w:tcPr>
            <w:tcW w:w="2422" w:type="dxa"/>
            <w:vMerge w:val="restart"/>
            <w:shd w:val="clear" w:color="auto" w:fill="D9E0F3"/>
          </w:tcPr>
          <w:p w14:paraId="05156088" w14:textId="77777777" w:rsidR="00D7574C" w:rsidRDefault="00CF40EC" w:rsidP="00C861A4">
            <w:pPr>
              <w:pStyle w:val="TableParagraph"/>
              <w:spacing w:before="198"/>
              <w:ind w:left="312"/>
              <w:rPr>
                <w:b/>
                <w:sz w:val="28"/>
              </w:rPr>
            </w:pPr>
            <w:r>
              <w:rPr>
                <w:b/>
                <w:sz w:val="28"/>
                <w:lang w:val="fr-CA" w:bidi="fr-CA"/>
              </w:rPr>
              <w:t>Point du conseil d’accréditation</w:t>
            </w:r>
          </w:p>
        </w:tc>
        <w:tc>
          <w:tcPr>
            <w:tcW w:w="1542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2024F93B" w14:textId="77777777" w:rsidR="00D7574C" w:rsidRDefault="00CF40EC">
            <w:pPr>
              <w:pStyle w:val="TableParagraph"/>
              <w:spacing w:before="122"/>
              <w:ind w:left="7218" w:right="7197"/>
              <w:jc w:val="center"/>
              <w:rPr>
                <w:b/>
                <w:sz w:val="27"/>
              </w:rPr>
            </w:pPr>
            <w:r>
              <w:rPr>
                <w:b/>
                <w:color w:val="FFFFFF"/>
                <w:sz w:val="27"/>
                <w:lang w:val="fr-CA" w:bidi="fr-CA"/>
              </w:rPr>
              <w:t>Province</w:t>
            </w:r>
          </w:p>
        </w:tc>
      </w:tr>
      <w:tr w:rsidR="00D7574C" w14:paraId="1B556C69" w14:textId="77777777">
        <w:trPr>
          <w:trHeight w:val="489"/>
        </w:trPr>
        <w:tc>
          <w:tcPr>
            <w:tcW w:w="2422" w:type="dxa"/>
            <w:vMerge/>
            <w:tcBorders>
              <w:top w:val="nil"/>
            </w:tcBorders>
            <w:shd w:val="clear" w:color="auto" w:fill="D9E0F3"/>
          </w:tcPr>
          <w:p w14:paraId="7635A9FA" w14:textId="77777777" w:rsidR="00D7574C" w:rsidRDefault="00D7574C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nil"/>
            </w:tcBorders>
            <w:shd w:val="clear" w:color="auto" w:fill="1F4E79"/>
          </w:tcPr>
          <w:p w14:paraId="03C6BFC7" w14:textId="77777777" w:rsidR="00D7574C" w:rsidRDefault="00CF40EC" w:rsidP="00C861A4">
            <w:pPr>
              <w:pStyle w:val="TableParagraph"/>
              <w:spacing w:before="13" w:line="228" w:lineRule="exact"/>
              <w:ind w:left="14" w:right="120" w:hanging="2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  <w:lang w:val="fr-CA" w:bidi="fr-CA"/>
              </w:rPr>
              <w:t>Colombie-Britannique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1F4E79"/>
          </w:tcPr>
          <w:p w14:paraId="7AB7F4C1" w14:textId="77777777" w:rsidR="00D7574C" w:rsidRDefault="00CF40EC">
            <w:pPr>
              <w:pStyle w:val="TableParagraph"/>
              <w:spacing w:before="121"/>
              <w:ind w:left="123" w:right="115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  <w:lang w:val="fr-CA" w:bidi="fr-CA"/>
              </w:rPr>
              <w:t>Alberta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1F4E79"/>
          </w:tcPr>
          <w:p w14:paraId="7E358A8B" w14:textId="77777777" w:rsidR="00D7574C" w:rsidRDefault="00CF40EC">
            <w:pPr>
              <w:pStyle w:val="TableParagraph"/>
              <w:spacing w:before="13" w:line="228" w:lineRule="exact"/>
              <w:ind w:left="420" w:right="150" w:hanging="238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  <w:lang w:val="fr-CA" w:bidi="fr-CA"/>
              </w:rPr>
              <w:t>Saskatchewan</w:t>
            </w:r>
          </w:p>
        </w:tc>
        <w:tc>
          <w:tcPr>
            <w:tcW w:w="1193" w:type="dxa"/>
            <w:tcBorders>
              <w:top w:val="nil"/>
            </w:tcBorders>
            <w:shd w:val="clear" w:color="auto" w:fill="1F4E79"/>
          </w:tcPr>
          <w:p w14:paraId="6710EF34" w14:textId="77777777" w:rsidR="00D7574C" w:rsidRDefault="00CF40EC">
            <w:pPr>
              <w:pStyle w:val="TableParagraph"/>
              <w:spacing w:before="121"/>
              <w:ind w:left="232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  <w:lang w:val="fr-CA" w:bidi="fr-CA"/>
              </w:rPr>
              <w:t>Manitoba</w:t>
            </w:r>
          </w:p>
        </w:tc>
        <w:tc>
          <w:tcPr>
            <w:tcW w:w="1188" w:type="dxa"/>
            <w:tcBorders>
              <w:top w:val="nil"/>
            </w:tcBorders>
            <w:shd w:val="clear" w:color="auto" w:fill="1F4E79"/>
          </w:tcPr>
          <w:p w14:paraId="0FB58FB6" w14:textId="77777777" w:rsidR="00D7574C" w:rsidRDefault="00CF40EC">
            <w:pPr>
              <w:pStyle w:val="TableParagraph"/>
              <w:spacing w:before="121"/>
              <w:ind w:left="128" w:right="113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  <w:lang w:val="fr-CA" w:bidi="fr-CA"/>
              </w:rPr>
              <w:t>Ontario</w:t>
            </w:r>
          </w:p>
        </w:tc>
        <w:tc>
          <w:tcPr>
            <w:tcW w:w="1193" w:type="dxa"/>
            <w:tcBorders>
              <w:top w:val="nil"/>
            </w:tcBorders>
            <w:shd w:val="clear" w:color="auto" w:fill="1F4E79"/>
          </w:tcPr>
          <w:p w14:paraId="4356E939" w14:textId="77777777" w:rsidR="00D7574C" w:rsidRDefault="00CF40EC">
            <w:pPr>
              <w:pStyle w:val="TableParagraph"/>
              <w:spacing w:before="121"/>
              <w:ind w:left="131" w:right="120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  <w:lang w:val="fr-CA" w:bidi="fr-CA"/>
              </w:rPr>
              <w:t>Québec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1F4E79"/>
          </w:tcPr>
          <w:p w14:paraId="783DFAB5" w14:textId="77777777" w:rsidR="00D7574C" w:rsidRDefault="00CF40EC" w:rsidP="00C861A4">
            <w:pPr>
              <w:pStyle w:val="TableParagraph"/>
              <w:spacing w:before="13" w:line="228" w:lineRule="exact"/>
              <w:ind w:left="169" w:right="136" w:hanging="12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  <w:lang w:val="fr-CA" w:bidi="fr-CA"/>
              </w:rPr>
              <w:t>Nouveau-Brunswick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1F4E79"/>
          </w:tcPr>
          <w:p w14:paraId="7CC7EB22" w14:textId="77777777" w:rsidR="00D7574C" w:rsidRDefault="00CF40EC" w:rsidP="00C861A4">
            <w:pPr>
              <w:pStyle w:val="TableParagraph"/>
              <w:spacing w:before="13" w:line="228" w:lineRule="exact"/>
              <w:ind w:left="108" w:right="98" w:firstLine="36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  <w:lang w:val="fr-CA" w:bidi="fr-CA"/>
              </w:rPr>
              <w:t>Nouvelle-Écosse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1F4E79"/>
          </w:tcPr>
          <w:p w14:paraId="1C948172" w14:textId="77777777" w:rsidR="00D7574C" w:rsidRDefault="00CF40EC">
            <w:pPr>
              <w:pStyle w:val="TableParagraph"/>
              <w:spacing w:before="121"/>
              <w:ind w:left="119" w:right="115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  <w:lang w:val="fr-CA" w:bidi="fr-CA"/>
              </w:rPr>
              <w:t>Î.-P.-É.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1F4E79"/>
          </w:tcPr>
          <w:p w14:paraId="0836C344" w14:textId="77777777" w:rsidR="00D7574C" w:rsidRDefault="00CF40EC">
            <w:pPr>
              <w:pStyle w:val="TableParagraph"/>
              <w:spacing w:before="6" w:line="236" w:lineRule="exact"/>
              <w:ind w:left="312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  <w:lang w:val="fr-CA" w:bidi="fr-CA"/>
              </w:rPr>
              <w:t>Terre-Neuve-et-Labrador</w:t>
            </w:r>
          </w:p>
          <w:p w14:paraId="37EDBACE" w14:textId="77777777" w:rsidR="00D7574C" w:rsidRDefault="00D7574C">
            <w:pPr>
              <w:pStyle w:val="TableParagraph"/>
              <w:spacing w:line="227" w:lineRule="exact"/>
              <w:ind w:left="223"/>
              <w:rPr>
                <w:b/>
                <w:sz w:val="20"/>
              </w:rPr>
            </w:pPr>
          </w:p>
        </w:tc>
        <w:tc>
          <w:tcPr>
            <w:tcW w:w="1193" w:type="dxa"/>
            <w:tcBorders>
              <w:top w:val="nil"/>
            </w:tcBorders>
            <w:shd w:val="clear" w:color="auto" w:fill="1F4E79"/>
          </w:tcPr>
          <w:p w14:paraId="36244608" w14:textId="77777777" w:rsidR="00D7574C" w:rsidRDefault="00CF40EC">
            <w:pPr>
              <w:pStyle w:val="TableParagraph"/>
              <w:spacing w:before="121"/>
              <w:ind w:left="123" w:right="121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  <w:lang w:val="fr-CA" w:bidi="fr-CA"/>
              </w:rPr>
              <w:t>YK</w:t>
            </w:r>
          </w:p>
        </w:tc>
        <w:tc>
          <w:tcPr>
            <w:tcW w:w="1188" w:type="dxa"/>
            <w:tcBorders>
              <w:top w:val="nil"/>
            </w:tcBorders>
            <w:shd w:val="clear" w:color="auto" w:fill="1F4E79"/>
          </w:tcPr>
          <w:p w14:paraId="289F688A" w14:textId="77777777" w:rsidR="00D7574C" w:rsidRDefault="00CF40EC">
            <w:pPr>
              <w:pStyle w:val="TableParagraph"/>
              <w:spacing w:before="121"/>
              <w:ind w:left="127" w:right="116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  <w:lang w:val="fr-CA" w:bidi="fr-CA"/>
              </w:rPr>
              <w:t>NT</w:t>
            </w:r>
          </w:p>
        </w:tc>
        <w:tc>
          <w:tcPr>
            <w:tcW w:w="1192" w:type="dxa"/>
            <w:gridSpan w:val="2"/>
            <w:tcBorders>
              <w:top w:val="nil"/>
            </w:tcBorders>
            <w:shd w:val="clear" w:color="auto" w:fill="1F4E79"/>
          </w:tcPr>
          <w:p w14:paraId="067A427D" w14:textId="77777777" w:rsidR="00D7574C" w:rsidRDefault="00CF40EC">
            <w:pPr>
              <w:pStyle w:val="TableParagraph"/>
              <w:spacing w:before="121"/>
              <w:ind w:left="439" w:right="424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  <w:lang w:val="fr-CA" w:bidi="fr-CA"/>
              </w:rPr>
              <w:t>NU</w:t>
            </w:r>
          </w:p>
        </w:tc>
      </w:tr>
      <w:tr w:rsidR="00D7574C" w14:paraId="187F03B4" w14:textId="77777777">
        <w:trPr>
          <w:trHeight w:val="417"/>
        </w:trPr>
        <w:tc>
          <w:tcPr>
            <w:tcW w:w="2422" w:type="dxa"/>
            <w:shd w:val="clear" w:color="auto" w:fill="D9E0F3"/>
          </w:tcPr>
          <w:p w14:paraId="372CB80F" w14:textId="77777777" w:rsidR="00D7574C" w:rsidRDefault="00CF40EC">
            <w:pPr>
              <w:pStyle w:val="TableParagraph"/>
              <w:spacing w:before="68"/>
              <w:ind w:left="112"/>
              <w:rPr>
                <w:b/>
              </w:rPr>
            </w:pPr>
            <w:r>
              <w:rPr>
                <w:b/>
                <w:lang w:val="fr-CA" w:bidi="fr-CA"/>
              </w:rPr>
              <w:t>Taux d’imposition</w:t>
            </w:r>
          </w:p>
        </w:tc>
        <w:tc>
          <w:tcPr>
            <w:tcW w:w="1136" w:type="dxa"/>
          </w:tcPr>
          <w:p w14:paraId="499DEEF7" w14:textId="77777777" w:rsidR="00D7574C" w:rsidRDefault="00CF40EC">
            <w:pPr>
              <w:pStyle w:val="TableParagraph"/>
              <w:spacing w:before="68"/>
              <w:ind w:left="417" w:right="396"/>
              <w:jc w:val="center"/>
              <w:rPr>
                <w:b/>
              </w:rPr>
            </w:pPr>
            <w:r>
              <w:rPr>
                <w:b/>
                <w:lang w:val="fr-CA" w:bidi="fr-CA"/>
              </w:rPr>
              <w:t>5 %</w:t>
            </w:r>
          </w:p>
        </w:tc>
        <w:tc>
          <w:tcPr>
            <w:tcW w:w="1191" w:type="dxa"/>
          </w:tcPr>
          <w:p w14:paraId="4AE55990" w14:textId="77777777" w:rsidR="00D7574C" w:rsidRDefault="00CF40EC">
            <w:pPr>
              <w:pStyle w:val="TableParagraph"/>
              <w:spacing w:before="68"/>
              <w:ind w:left="131" w:right="114"/>
              <w:jc w:val="center"/>
              <w:rPr>
                <w:b/>
              </w:rPr>
            </w:pPr>
            <w:r>
              <w:rPr>
                <w:b/>
                <w:lang w:val="fr-CA" w:bidi="fr-CA"/>
              </w:rPr>
              <w:t>5 %</w:t>
            </w:r>
          </w:p>
        </w:tc>
        <w:tc>
          <w:tcPr>
            <w:tcW w:w="1191" w:type="dxa"/>
          </w:tcPr>
          <w:p w14:paraId="5BA9CF5D" w14:textId="77777777" w:rsidR="00D7574C" w:rsidRDefault="00CF40EC">
            <w:pPr>
              <w:pStyle w:val="TableParagraph"/>
              <w:spacing w:before="68"/>
              <w:ind w:left="131" w:right="111"/>
              <w:jc w:val="center"/>
              <w:rPr>
                <w:b/>
              </w:rPr>
            </w:pPr>
            <w:r>
              <w:rPr>
                <w:b/>
                <w:lang w:val="fr-CA" w:bidi="fr-CA"/>
              </w:rPr>
              <w:t>5 %</w:t>
            </w:r>
          </w:p>
        </w:tc>
        <w:tc>
          <w:tcPr>
            <w:tcW w:w="1193" w:type="dxa"/>
          </w:tcPr>
          <w:p w14:paraId="1C850BC3" w14:textId="77777777" w:rsidR="00D7574C" w:rsidRDefault="00CF40EC">
            <w:pPr>
              <w:pStyle w:val="TableParagraph"/>
              <w:spacing w:before="68"/>
              <w:ind w:left="131" w:right="114"/>
              <w:jc w:val="center"/>
              <w:rPr>
                <w:b/>
              </w:rPr>
            </w:pPr>
            <w:r>
              <w:rPr>
                <w:b/>
                <w:lang w:val="fr-CA" w:bidi="fr-CA"/>
              </w:rPr>
              <w:t>5 %</w:t>
            </w:r>
          </w:p>
        </w:tc>
        <w:tc>
          <w:tcPr>
            <w:tcW w:w="1188" w:type="dxa"/>
          </w:tcPr>
          <w:p w14:paraId="3720FDAD" w14:textId="77777777" w:rsidR="00D7574C" w:rsidRDefault="00CF40EC">
            <w:pPr>
              <w:pStyle w:val="TableParagraph"/>
              <w:spacing w:before="68"/>
              <w:ind w:left="128" w:right="104"/>
              <w:jc w:val="center"/>
              <w:rPr>
                <w:b/>
              </w:rPr>
            </w:pPr>
            <w:r>
              <w:rPr>
                <w:b/>
                <w:lang w:val="fr-CA" w:bidi="fr-CA"/>
              </w:rPr>
              <w:t>13 %</w:t>
            </w:r>
          </w:p>
        </w:tc>
        <w:tc>
          <w:tcPr>
            <w:tcW w:w="1193" w:type="dxa"/>
          </w:tcPr>
          <w:p w14:paraId="07B0946B" w14:textId="77777777" w:rsidR="00D7574C" w:rsidRDefault="00CF40EC">
            <w:pPr>
              <w:pStyle w:val="TableParagraph"/>
              <w:spacing w:before="68"/>
              <w:ind w:left="131" w:right="115"/>
              <w:jc w:val="center"/>
              <w:rPr>
                <w:b/>
              </w:rPr>
            </w:pPr>
            <w:r>
              <w:rPr>
                <w:b/>
                <w:lang w:val="fr-CA" w:bidi="fr-CA"/>
              </w:rPr>
              <w:t>5 %</w:t>
            </w:r>
          </w:p>
        </w:tc>
        <w:tc>
          <w:tcPr>
            <w:tcW w:w="1191" w:type="dxa"/>
          </w:tcPr>
          <w:p w14:paraId="1C3A73B0" w14:textId="77777777" w:rsidR="00D7574C" w:rsidRDefault="00CF40EC">
            <w:pPr>
              <w:pStyle w:val="TableParagraph"/>
              <w:spacing w:before="68"/>
              <w:ind w:left="131" w:right="111"/>
              <w:jc w:val="center"/>
              <w:rPr>
                <w:b/>
              </w:rPr>
            </w:pPr>
            <w:r>
              <w:rPr>
                <w:b/>
                <w:lang w:val="fr-CA" w:bidi="fr-CA"/>
              </w:rPr>
              <w:t>15 %</w:t>
            </w:r>
          </w:p>
        </w:tc>
        <w:tc>
          <w:tcPr>
            <w:tcW w:w="1191" w:type="dxa"/>
          </w:tcPr>
          <w:p w14:paraId="0974DDDD" w14:textId="77777777" w:rsidR="00D7574C" w:rsidRDefault="00CF40EC">
            <w:pPr>
              <w:pStyle w:val="TableParagraph"/>
              <w:spacing w:before="68"/>
              <w:ind w:left="131" w:right="112"/>
              <w:jc w:val="center"/>
              <w:rPr>
                <w:b/>
              </w:rPr>
            </w:pPr>
            <w:r>
              <w:rPr>
                <w:b/>
                <w:lang w:val="fr-CA" w:bidi="fr-CA"/>
              </w:rPr>
              <w:t>15 %</w:t>
            </w:r>
          </w:p>
        </w:tc>
        <w:tc>
          <w:tcPr>
            <w:tcW w:w="1191" w:type="dxa"/>
          </w:tcPr>
          <w:p w14:paraId="6370203B" w14:textId="77777777" w:rsidR="00D7574C" w:rsidRDefault="00CF40EC">
            <w:pPr>
              <w:pStyle w:val="TableParagraph"/>
              <w:spacing w:before="68"/>
              <w:ind w:left="131" w:right="108"/>
              <w:jc w:val="center"/>
              <w:rPr>
                <w:b/>
              </w:rPr>
            </w:pPr>
            <w:r>
              <w:rPr>
                <w:b/>
                <w:lang w:val="fr-CA" w:bidi="fr-CA"/>
              </w:rPr>
              <w:t>15 %</w:t>
            </w:r>
          </w:p>
        </w:tc>
        <w:tc>
          <w:tcPr>
            <w:tcW w:w="1191" w:type="dxa"/>
          </w:tcPr>
          <w:p w14:paraId="5F915312" w14:textId="77777777" w:rsidR="00D7574C" w:rsidRDefault="00CF40EC">
            <w:pPr>
              <w:pStyle w:val="TableParagraph"/>
              <w:spacing w:before="68"/>
              <w:ind w:left="131" w:right="115"/>
              <w:jc w:val="center"/>
              <w:rPr>
                <w:b/>
              </w:rPr>
            </w:pPr>
            <w:r>
              <w:rPr>
                <w:b/>
                <w:lang w:val="fr-CA" w:bidi="fr-CA"/>
              </w:rPr>
              <w:t>15 %</w:t>
            </w:r>
          </w:p>
        </w:tc>
        <w:tc>
          <w:tcPr>
            <w:tcW w:w="1193" w:type="dxa"/>
          </w:tcPr>
          <w:p w14:paraId="652CB8FF" w14:textId="77777777" w:rsidR="00D7574C" w:rsidRDefault="00CF40EC">
            <w:pPr>
              <w:pStyle w:val="TableParagraph"/>
              <w:spacing w:before="68"/>
              <w:ind w:left="131" w:right="120"/>
              <w:jc w:val="center"/>
              <w:rPr>
                <w:b/>
              </w:rPr>
            </w:pPr>
            <w:r>
              <w:rPr>
                <w:b/>
                <w:lang w:val="fr-CA" w:bidi="fr-CA"/>
              </w:rPr>
              <w:t>5 %</w:t>
            </w:r>
          </w:p>
        </w:tc>
        <w:tc>
          <w:tcPr>
            <w:tcW w:w="1188" w:type="dxa"/>
          </w:tcPr>
          <w:p w14:paraId="7FC1F835" w14:textId="77777777" w:rsidR="00D7574C" w:rsidRDefault="00CF40EC">
            <w:pPr>
              <w:pStyle w:val="TableParagraph"/>
              <w:spacing w:before="68"/>
              <w:ind w:left="126" w:right="116"/>
              <w:jc w:val="center"/>
              <w:rPr>
                <w:b/>
              </w:rPr>
            </w:pPr>
            <w:r>
              <w:rPr>
                <w:b/>
                <w:lang w:val="fr-CA" w:bidi="fr-CA"/>
              </w:rPr>
              <w:t>5 %</w:t>
            </w:r>
          </w:p>
        </w:tc>
        <w:tc>
          <w:tcPr>
            <w:tcW w:w="1192" w:type="dxa"/>
            <w:gridSpan w:val="2"/>
          </w:tcPr>
          <w:p w14:paraId="4F5C06D5" w14:textId="77777777" w:rsidR="00D7574C" w:rsidRDefault="00CF40EC">
            <w:pPr>
              <w:pStyle w:val="TableParagraph"/>
              <w:spacing w:before="68"/>
              <w:ind w:left="445" w:right="424"/>
              <w:jc w:val="center"/>
              <w:rPr>
                <w:b/>
              </w:rPr>
            </w:pPr>
            <w:r>
              <w:rPr>
                <w:b/>
                <w:lang w:val="fr-CA" w:bidi="fr-CA"/>
              </w:rPr>
              <w:t>5 %</w:t>
            </w:r>
          </w:p>
        </w:tc>
      </w:tr>
      <w:tr w:rsidR="00D7574C" w14:paraId="2171056A" w14:textId="77777777">
        <w:trPr>
          <w:trHeight w:val="460"/>
        </w:trPr>
        <w:tc>
          <w:tcPr>
            <w:tcW w:w="2422" w:type="dxa"/>
            <w:shd w:val="clear" w:color="auto" w:fill="D9E0F3"/>
          </w:tcPr>
          <w:p w14:paraId="5BBDE090" w14:textId="77777777" w:rsidR="00D7574C" w:rsidRDefault="00CF40EC">
            <w:pPr>
              <w:pStyle w:val="TableParagraph"/>
              <w:spacing w:before="131"/>
              <w:ind w:left="112"/>
              <w:rPr>
                <w:b/>
                <w:sz w:val="20"/>
              </w:rPr>
            </w:pPr>
            <w:r>
              <w:rPr>
                <w:b/>
                <w:sz w:val="20"/>
                <w:lang w:val="fr-CA" w:bidi="fr-CA"/>
              </w:rPr>
              <w:t>Examen initial : 850,00 $</w:t>
            </w:r>
          </w:p>
        </w:tc>
        <w:tc>
          <w:tcPr>
            <w:tcW w:w="1136" w:type="dxa"/>
          </w:tcPr>
          <w:p w14:paraId="1E5CDBCA" w14:textId="77777777" w:rsidR="00D7574C" w:rsidRDefault="00CF40EC">
            <w:pPr>
              <w:pStyle w:val="TableParagraph"/>
              <w:spacing w:before="191" w:line="249" w:lineRule="exact"/>
              <w:ind w:left="229"/>
            </w:pPr>
            <w:r>
              <w:rPr>
                <w:lang w:val="fr-CA" w:bidi="fr-CA"/>
              </w:rPr>
              <w:t>892,50 $</w:t>
            </w:r>
          </w:p>
        </w:tc>
        <w:tc>
          <w:tcPr>
            <w:tcW w:w="1191" w:type="dxa"/>
          </w:tcPr>
          <w:p w14:paraId="6B68A84D" w14:textId="77777777" w:rsidR="00D7574C" w:rsidRDefault="00CF40EC">
            <w:pPr>
              <w:pStyle w:val="TableParagraph"/>
              <w:spacing w:before="191" w:line="249" w:lineRule="exact"/>
              <w:ind w:left="131" w:right="113"/>
              <w:jc w:val="center"/>
            </w:pPr>
            <w:r>
              <w:rPr>
                <w:lang w:val="fr-CA" w:bidi="fr-CA"/>
              </w:rPr>
              <w:t>892,50 $</w:t>
            </w:r>
          </w:p>
        </w:tc>
        <w:tc>
          <w:tcPr>
            <w:tcW w:w="1191" w:type="dxa"/>
          </w:tcPr>
          <w:p w14:paraId="290D7C99" w14:textId="77777777" w:rsidR="00D7574C" w:rsidRDefault="00CF40EC">
            <w:pPr>
              <w:pStyle w:val="TableParagraph"/>
              <w:spacing w:before="191" w:line="249" w:lineRule="exact"/>
              <w:ind w:left="131" w:right="114"/>
              <w:jc w:val="center"/>
            </w:pPr>
            <w:r>
              <w:rPr>
                <w:lang w:val="fr-CA" w:bidi="fr-CA"/>
              </w:rPr>
              <w:t>892,50 $</w:t>
            </w:r>
          </w:p>
        </w:tc>
        <w:tc>
          <w:tcPr>
            <w:tcW w:w="1193" w:type="dxa"/>
          </w:tcPr>
          <w:p w14:paraId="0571BF58" w14:textId="77777777" w:rsidR="00D7574C" w:rsidRDefault="00CF40EC">
            <w:pPr>
              <w:pStyle w:val="TableParagraph"/>
              <w:spacing w:before="191" w:line="249" w:lineRule="exact"/>
              <w:ind w:left="235"/>
            </w:pPr>
            <w:r>
              <w:rPr>
                <w:lang w:val="fr-CA" w:bidi="fr-CA"/>
              </w:rPr>
              <w:t>892,50 $</w:t>
            </w:r>
          </w:p>
        </w:tc>
        <w:tc>
          <w:tcPr>
            <w:tcW w:w="1188" w:type="dxa"/>
          </w:tcPr>
          <w:p w14:paraId="77C64A90" w14:textId="77777777" w:rsidR="00D7574C" w:rsidRDefault="00CF40EC">
            <w:pPr>
              <w:pStyle w:val="TableParagraph"/>
              <w:spacing w:before="191" w:line="249" w:lineRule="exact"/>
              <w:ind w:left="128" w:right="109"/>
              <w:jc w:val="center"/>
            </w:pPr>
            <w:r>
              <w:rPr>
                <w:lang w:val="fr-CA" w:bidi="fr-CA"/>
              </w:rPr>
              <w:t>960,50 $</w:t>
            </w:r>
          </w:p>
        </w:tc>
        <w:tc>
          <w:tcPr>
            <w:tcW w:w="1193" w:type="dxa"/>
          </w:tcPr>
          <w:p w14:paraId="0D276DFA" w14:textId="77777777" w:rsidR="00D7574C" w:rsidRDefault="00CF40EC">
            <w:pPr>
              <w:pStyle w:val="TableParagraph"/>
              <w:spacing w:before="191" w:line="249" w:lineRule="exact"/>
              <w:ind w:left="131" w:right="117"/>
              <w:jc w:val="center"/>
            </w:pPr>
            <w:r>
              <w:rPr>
                <w:lang w:val="fr-CA" w:bidi="fr-CA"/>
              </w:rPr>
              <w:t>892,50 $</w:t>
            </w:r>
          </w:p>
        </w:tc>
        <w:tc>
          <w:tcPr>
            <w:tcW w:w="1191" w:type="dxa"/>
          </w:tcPr>
          <w:p w14:paraId="3CB2C672" w14:textId="77777777" w:rsidR="00D7574C" w:rsidRDefault="00CF40EC">
            <w:pPr>
              <w:pStyle w:val="TableParagraph"/>
              <w:spacing w:before="191" w:line="249" w:lineRule="exact"/>
              <w:ind w:left="130" w:right="115"/>
              <w:jc w:val="center"/>
            </w:pPr>
            <w:r>
              <w:rPr>
                <w:lang w:val="fr-CA" w:bidi="fr-CA"/>
              </w:rPr>
              <w:t>977,50 $</w:t>
            </w:r>
          </w:p>
        </w:tc>
        <w:tc>
          <w:tcPr>
            <w:tcW w:w="1191" w:type="dxa"/>
          </w:tcPr>
          <w:p w14:paraId="3173C6DA" w14:textId="77777777" w:rsidR="00D7574C" w:rsidRDefault="00CF40EC">
            <w:pPr>
              <w:pStyle w:val="TableParagraph"/>
              <w:spacing w:before="191" w:line="249" w:lineRule="exact"/>
              <w:ind w:left="129" w:right="115"/>
              <w:jc w:val="center"/>
            </w:pPr>
            <w:r>
              <w:rPr>
                <w:lang w:val="fr-CA" w:bidi="fr-CA"/>
              </w:rPr>
              <w:t>977,50 $</w:t>
            </w:r>
          </w:p>
        </w:tc>
        <w:tc>
          <w:tcPr>
            <w:tcW w:w="1191" w:type="dxa"/>
          </w:tcPr>
          <w:p w14:paraId="41A05EF4" w14:textId="77777777" w:rsidR="00D7574C" w:rsidRDefault="00CF40EC">
            <w:pPr>
              <w:pStyle w:val="TableParagraph"/>
              <w:spacing w:before="191" w:line="249" w:lineRule="exact"/>
              <w:ind w:left="128" w:right="115"/>
              <w:jc w:val="center"/>
            </w:pPr>
            <w:r>
              <w:rPr>
                <w:lang w:val="fr-CA" w:bidi="fr-CA"/>
              </w:rPr>
              <w:t>977,50 $</w:t>
            </w:r>
          </w:p>
        </w:tc>
        <w:tc>
          <w:tcPr>
            <w:tcW w:w="1191" w:type="dxa"/>
          </w:tcPr>
          <w:p w14:paraId="4067949A" w14:textId="77777777" w:rsidR="00D7574C" w:rsidRDefault="00CF40EC">
            <w:pPr>
              <w:pStyle w:val="TableParagraph"/>
              <w:spacing w:before="191" w:line="249" w:lineRule="exact"/>
              <w:ind w:left="127" w:right="115"/>
              <w:jc w:val="center"/>
            </w:pPr>
            <w:r>
              <w:rPr>
                <w:lang w:val="fr-CA" w:bidi="fr-CA"/>
              </w:rPr>
              <w:t>977,50 $</w:t>
            </w:r>
          </w:p>
        </w:tc>
        <w:tc>
          <w:tcPr>
            <w:tcW w:w="1193" w:type="dxa"/>
          </w:tcPr>
          <w:p w14:paraId="60BCA93E" w14:textId="77777777" w:rsidR="00D7574C" w:rsidRDefault="00CF40EC">
            <w:pPr>
              <w:pStyle w:val="TableParagraph"/>
              <w:spacing w:before="191" w:line="249" w:lineRule="exact"/>
              <w:ind w:left="131" w:right="118"/>
              <w:jc w:val="center"/>
            </w:pPr>
            <w:r>
              <w:rPr>
                <w:lang w:val="fr-CA" w:bidi="fr-CA"/>
              </w:rPr>
              <w:t>892,50 $</w:t>
            </w:r>
          </w:p>
        </w:tc>
        <w:tc>
          <w:tcPr>
            <w:tcW w:w="1188" w:type="dxa"/>
          </w:tcPr>
          <w:p w14:paraId="40B58C6F" w14:textId="77777777" w:rsidR="00D7574C" w:rsidRDefault="00CF40EC">
            <w:pPr>
              <w:pStyle w:val="TableParagraph"/>
              <w:spacing w:before="191" w:line="249" w:lineRule="exact"/>
              <w:ind w:left="128" w:right="115"/>
              <w:jc w:val="center"/>
            </w:pPr>
            <w:r>
              <w:rPr>
                <w:lang w:val="fr-CA" w:bidi="fr-CA"/>
              </w:rPr>
              <w:t>892,50 $</w:t>
            </w:r>
          </w:p>
        </w:tc>
        <w:tc>
          <w:tcPr>
            <w:tcW w:w="1192" w:type="dxa"/>
            <w:gridSpan w:val="2"/>
          </w:tcPr>
          <w:p w14:paraId="0FD96128" w14:textId="77777777" w:rsidR="00D7574C" w:rsidRDefault="00CF40EC">
            <w:pPr>
              <w:pStyle w:val="TableParagraph"/>
              <w:spacing w:before="191" w:line="249" w:lineRule="exact"/>
              <w:ind w:left="234"/>
            </w:pPr>
            <w:r>
              <w:rPr>
                <w:lang w:val="fr-CA" w:bidi="fr-CA"/>
              </w:rPr>
              <w:t>892,50 $</w:t>
            </w:r>
          </w:p>
        </w:tc>
      </w:tr>
      <w:tr w:rsidR="00D7574C" w14:paraId="385D2FED" w14:textId="77777777">
        <w:trPr>
          <w:trHeight w:val="628"/>
        </w:trPr>
        <w:tc>
          <w:tcPr>
            <w:tcW w:w="2422" w:type="dxa"/>
            <w:shd w:val="clear" w:color="auto" w:fill="D9E0F3"/>
          </w:tcPr>
          <w:p w14:paraId="07E96ABC" w14:textId="77777777" w:rsidR="00D7574C" w:rsidRDefault="00CF40EC">
            <w:pPr>
              <w:pStyle w:val="TableParagraph"/>
              <w:spacing w:before="39"/>
              <w:ind w:left="112"/>
              <w:rPr>
                <w:b/>
                <w:sz w:val="20"/>
              </w:rPr>
            </w:pPr>
            <w:r>
              <w:rPr>
                <w:b/>
                <w:sz w:val="20"/>
                <w:lang w:val="fr-CA" w:bidi="fr-CA"/>
              </w:rPr>
              <w:t>Reprise de l’examen oral seulement :</w:t>
            </w:r>
          </w:p>
          <w:p w14:paraId="20B05CC1" w14:textId="77777777" w:rsidR="00D7574C" w:rsidRDefault="00CF40EC">
            <w:pPr>
              <w:pStyle w:val="TableParagraph"/>
              <w:spacing w:before="40"/>
              <w:ind w:left="112"/>
              <w:rPr>
                <w:b/>
                <w:sz w:val="20"/>
              </w:rPr>
            </w:pPr>
            <w:r>
              <w:rPr>
                <w:b/>
                <w:sz w:val="20"/>
                <w:lang w:val="fr-CA" w:bidi="fr-CA"/>
              </w:rPr>
              <w:t>850,00 $</w:t>
            </w:r>
          </w:p>
        </w:tc>
        <w:tc>
          <w:tcPr>
            <w:tcW w:w="1136" w:type="dxa"/>
          </w:tcPr>
          <w:p w14:paraId="28E32345" w14:textId="77777777" w:rsidR="00D7574C" w:rsidRDefault="00CF40EC">
            <w:pPr>
              <w:pStyle w:val="TableParagraph"/>
              <w:spacing w:before="174"/>
              <w:ind w:left="184"/>
            </w:pPr>
            <w:r>
              <w:rPr>
                <w:lang w:val="fr-CA" w:bidi="fr-CA"/>
              </w:rPr>
              <w:t>892,50 $</w:t>
            </w:r>
          </w:p>
        </w:tc>
        <w:tc>
          <w:tcPr>
            <w:tcW w:w="1191" w:type="dxa"/>
          </w:tcPr>
          <w:p w14:paraId="2CCCC8A9" w14:textId="77777777" w:rsidR="00D7574C" w:rsidRDefault="00CF40EC">
            <w:pPr>
              <w:pStyle w:val="TableParagraph"/>
              <w:spacing w:before="174"/>
              <w:ind w:left="131" w:right="112"/>
              <w:jc w:val="center"/>
            </w:pPr>
            <w:r>
              <w:rPr>
                <w:lang w:val="fr-CA" w:bidi="fr-CA"/>
              </w:rPr>
              <w:t>892,50 $</w:t>
            </w:r>
          </w:p>
        </w:tc>
        <w:tc>
          <w:tcPr>
            <w:tcW w:w="1191" w:type="dxa"/>
          </w:tcPr>
          <w:p w14:paraId="473AD6E2" w14:textId="77777777" w:rsidR="00D7574C" w:rsidRDefault="00CF40EC">
            <w:pPr>
              <w:pStyle w:val="TableParagraph"/>
              <w:spacing w:before="174"/>
              <w:ind w:left="131" w:right="108"/>
              <w:jc w:val="center"/>
            </w:pPr>
            <w:r>
              <w:rPr>
                <w:lang w:val="fr-CA" w:bidi="fr-CA"/>
              </w:rPr>
              <w:t>892,50 $</w:t>
            </w:r>
          </w:p>
        </w:tc>
        <w:tc>
          <w:tcPr>
            <w:tcW w:w="1193" w:type="dxa"/>
          </w:tcPr>
          <w:p w14:paraId="37526DA0" w14:textId="77777777" w:rsidR="00D7574C" w:rsidRDefault="00CF40EC">
            <w:pPr>
              <w:pStyle w:val="TableParagraph"/>
              <w:spacing w:before="174"/>
              <w:ind w:left="240"/>
            </w:pPr>
            <w:r>
              <w:rPr>
                <w:lang w:val="fr-CA" w:bidi="fr-CA"/>
              </w:rPr>
              <w:t>892,50 $</w:t>
            </w:r>
          </w:p>
        </w:tc>
        <w:tc>
          <w:tcPr>
            <w:tcW w:w="1188" w:type="dxa"/>
          </w:tcPr>
          <w:p w14:paraId="70445E93" w14:textId="77777777" w:rsidR="00D7574C" w:rsidRDefault="00CF40EC">
            <w:pPr>
              <w:pStyle w:val="TableParagraph"/>
              <w:spacing w:before="174"/>
              <w:ind w:left="128" w:right="108"/>
              <w:jc w:val="center"/>
            </w:pPr>
            <w:r>
              <w:rPr>
                <w:lang w:val="fr-CA" w:bidi="fr-CA"/>
              </w:rPr>
              <w:t>960,50 $</w:t>
            </w:r>
          </w:p>
        </w:tc>
        <w:tc>
          <w:tcPr>
            <w:tcW w:w="1193" w:type="dxa"/>
          </w:tcPr>
          <w:p w14:paraId="09ED2A3D" w14:textId="77777777" w:rsidR="00D7574C" w:rsidRDefault="00CF40EC">
            <w:pPr>
              <w:pStyle w:val="TableParagraph"/>
              <w:spacing w:before="174"/>
              <w:ind w:left="131" w:right="116"/>
              <w:jc w:val="center"/>
            </w:pPr>
            <w:r>
              <w:rPr>
                <w:lang w:val="fr-CA" w:bidi="fr-CA"/>
              </w:rPr>
              <w:t>892,50 $</w:t>
            </w:r>
          </w:p>
        </w:tc>
        <w:tc>
          <w:tcPr>
            <w:tcW w:w="1191" w:type="dxa"/>
          </w:tcPr>
          <w:p w14:paraId="6A7A0AF3" w14:textId="77777777" w:rsidR="00D7574C" w:rsidRDefault="00CF40EC">
            <w:pPr>
              <w:pStyle w:val="TableParagraph"/>
              <w:spacing w:before="174"/>
              <w:ind w:left="131" w:right="114"/>
              <w:jc w:val="center"/>
            </w:pPr>
            <w:r>
              <w:rPr>
                <w:lang w:val="fr-CA" w:bidi="fr-CA"/>
              </w:rPr>
              <w:t>977,50 $</w:t>
            </w:r>
          </w:p>
        </w:tc>
        <w:tc>
          <w:tcPr>
            <w:tcW w:w="1191" w:type="dxa"/>
          </w:tcPr>
          <w:p w14:paraId="6702ED3C" w14:textId="77777777" w:rsidR="00D7574C" w:rsidRDefault="00CF40EC">
            <w:pPr>
              <w:pStyle w:val="TableParagraph"/>
              <w:spacing w:before="174"/>
              <w:ind w:left="131" w:right="115"/>
              <w:jc w:val="center"/>
            </w:pPr>
            <w:r>
              <w:rPr>
                <w:lang w:val="fr-CA" w:bidi="fr-CA"/>
              </w:rPr>
              <w:t>977,50 $</w:t>
            </w:r>
          </w:p>
        </w:tc>
        <w:tc>
          <w:tcPr>
            <w:tcW w:w="1191" w:type="dxa"/>
          </w:tcPr>
          <w:p w14:paraId="7653F248" w14:textId="77777777" w:rsidR="00D7574C" w:rsidRDefault="00CF40EC">
            <w:pPr>
              <w:pStyle w:val="TableParagraph"/>
              <w:spacing w:before="174"/>
              <w:ind w:left="131" w:right="111"/>
              <w:jc w:val="center"/>
            </w:pPr>
            <w:r>
              <w:rPr>
                <w:lang w:val="fr-CA" w:bidi="fr-CA"/>
              </w:rPr>
              <w:t>977,50 $</w:t>
            </w:r>
          </w:p>
        </w:tc>
        <w:tc>
          <w:tcPr>
            <w:tcW w:w="1191" w:type="dxa"/>
          </w:tcPr>
          <w:p w14:paraId="0D82AC0B" w14:textId="77777777" w:rsidR="00D7574C" w:rsidRDefault="00CF40EC">
            <w:pPr>
              <w:pStyle w:val="TableParagraph"/>
              <w:spacing w:before="174"/>
              <w:ind w:left="131" w:right="112"/>
              <w:jc w:val="center"/>
            </w:pPr>
            <w:r>
              <w:rPr>
                <w:lang w:val="fr-CA" w:bidi="fr-CA"/>
              </w:rPr>
              <w:t>977,50 $</w:t>
            </w:r>
          </w:p>
        </w:tc>
        <w:tc>
          <w:tcPr>
            <w:tcW w:w="1193" w:type="dxa"/>
          </w:tcPr>
          <w:p w14:paraId="690EED72" w14:textId="77777777" w:rsidR="00D7574C" w:rsidRDefault="00CF40EC">
            <w:pPr>
              <w:pStyle w:val="TableParagraph"/>
              <w:spacing w:before="174"/>
              <w:ind w:left="131" w:right="115"/>
              <w:jc w:val="center"/>
            </w:pPr>
            <w:r>
              <w:rPr>
                <w:lang w:val="fr-CA" w:bidi="fr-CA"/>
              </w:rPr>
              <w:t>892,50 $</w:t>
            </w:r>
          </w:p>
        </w:tc>
        <w:tc>
          <w:tcPr>
            <w:tcW w:w="1188" w:type="dxa"/>
          </w:tcPr>
          <w:p w14:paraId="7CB82B3E" w14:textId="77777777" w:rsidR="00D7574C" w:rsidRDefault="00CF40EC">
            <w:pPr>
              <w:pStyle w:val="TableParagraph"/>
              <w:spacing w:before="174"/>
              <w:ind w:left="128" w:right="112"/>
              <w:jc w:val="center"/>
            </w:pPr>
            <w:r>
              <w:rPr>
                <w:lang w:val="fr-CA" w:bidi="fr-CA"/>
              </w:rPr>
              <w:t>892,50 $</w:t>
            </w:r>
          </w:p>
        </w:tc>
        <w:tc>
          <w:tcPr>
            <w:tcW w:w="1192" w:type="dxa"/>
            <w:gridSpan w:val="2"/>
          </w:tcPr>
          <w:p w14:paraId="405FDAE4" w14:textId="77777777" w:rsidR="00D7574C" w:rsidRDefault="00CF40EC">
            <w:pPr>
              <w:pStyle w:val="TableParagraph"/>
              <w:spacing w:before="174"/>
              <w:ind w:left="238"/>
            </w:pPr>
            <w:r>
              <w:rPr>
                <w:lang w:val="fr-CA" w:bidi="fr-CA"/>
              </w:rPr>
              <w:t>892,50 $</w:t>
            </w:r>
          </w:p>
        </w:tc>
      </w:tr>
      <w:tr w:rsidR="00D7574C" w14:paraId="1BCB0F6D" w14:textId="77777777">
        <w:trPr>
          <w:trHeight w:val="628"/>
        </w:trPr>
        <w:tc>
          <w:tcPr>
            <w:tcW w:w="2422" w:type="dxa"/>
            <w:shd w:val="clear" w:color="auto" w:fill="D9E0F3"/>
          </w:tcPr>
          <w:p w14:paraId="6A045B6E" w14:textId="495964F1" w:rsidR="00D7574C" w:rsidRDefault="00CF40EC">
            <w:pPr>
              <w:pStyle w:val="TableParagraph"/>
              <w:spacing w:before="39"/>
              <w:ind w:left="112" w:right="629"/>
              <w:rPr>
                <w:b/>
                <w:sz w:val="20"/>
              </w:rPr>
            </w:pPr>
            <w:r>
              <w:rPr>
                <w:b/>
                <w:sz w:val="20"/>
                <w:lang w:val="fr-CA" w:bidi="fr-CA"/>
              </w:rPr>
              <w:t>Reprise de l’examen oral + 1 ou 2</w:t>
            </w:r>
            <w:r w:rsidR="00C861A4">
              <w:rPr>
                <w:b/>
                <w:sz w:val="20"/>
                <w:lang w:val="fr-CA" w:bidi="fr-CA"/>
              </w:rPr>
              <w:t> </w:t>
            </w:r>
            <w:r>
              <w:rPr>
                <w:b/>
                <w:sz w:val="20"/>
                <w:lang w:val="fr-CA" w:bidi="fr-CA"/>
              </w:rPr>
              <w:t>rapports : 850,00 $</w:t>
            </w:r>
          </w:p>
        </w:tc>
        <w:tc>
          <w:tcPr>
            <w:tcW w:w="1136" w:type="dxa"/>
          </w:tcPr>
          <w:p w14:paraId="44347DFA" w14:textId="77777777" w:rsidR="00D7574C" w:rsidRDefault="00CF40EC">
            <w:pPr>
              <w:pStyle w:val="TableParagraph"/>
              <w:spacing w:before="174"/>
              <w:ind w:left="184"/>
            </w:pPr>
            <w:r>
              <w:rPr>
                <w:lang w:val="fr-CA" w:bidi="fr-CA"/>
              </w:rPr>
              <w:t>892,50 $</w:t>
            </w:r>
          </w:p>
        </w:tc>
        <w:tc>
          <w:tcPr>
            <w:tcW w:w="1191" w:type="dxa"/>
          </w:tcPr>
          <w:p w14:paraId="2CD1B2B1" w14:textId="77777777" w:rsidR="00D7574C" w:rsidRDefault="00CF40EC">
            <w:pPr>
              <w:pStyle w:val="TableParagraph"/>
              <w:spacing w:before="174"/>
              <w:ind w:left="131" w:right="112"/>
              <w:jc w:val="center"/>
            </w:pPr>
            <w:r>
              <w:rPr>
                <w:lang w:val="fr-CA" w:bidi="fr-CA"/>
              </w:rPr>
              <w:t>892,50 $</w:t>
            </w:r>
          </w:p>
        </w:tc>
        <w:tc>
          <w:tcPr>
            <w:tcW w:w="1191" w:type="dxa"/>
          </w:tcPr>
          <w:p w14:paraId="03C10619" w14:textId="77777777" w:rsidR="00D7574C" w:rsidRDefault="00CF40EC">
            <w:pPr>
              <w:pStyle w:val="TableParagraph"/>
              <w:spacing w:before="174"/>
              <w:ind w:left="131" w:right="108"/>
              <w:jc w:val="center"/>
            </w:pPr>
            <w:r>
              <w:rPr>
                <w:lang w:val="fr-CA" w:bidi="fr-CA"/>
              </w:rPr>
              <w:t>892,50 $</w:t>
            </w:r>
          </w:p>
        </w:tc>
        <w:tc>
          <w:tcPr>
            <w:tcW w:w="1193" w:type="dxa"/>
          </w:tcPr>
          <w:p w14:paraId="1F139FBC" w14:textId="77777777" w:rsidR="00D7574C" w:rsidRDefault="00CF40EC">
            <w:pPr>
              <w:pStyle w:val="TableParagraph"/>
              <w:spacing w:before="174"/>
              <w:ind w:left="240"/>
            </w:pPr>
            <w:r>
              <w:rPr>
                <w:lang w:val="fr-CA" w:bidi="fr-CA"/>
              </w:rPr>
              <w:t>892,50 $</w:t>
            </w:r>
          </w:p>
        </w:tc>
        <w:tc>
          <w:tcPr>
            <w:tcW w:w="1188" w:type="dxa"/>
          </w:tcPr>
          <w:p w14:paraId="4EE3C10B" w14:textId="77777777" w:rsidR="00D7574C" w:rsidRDefault="00CF40EC">
            <w:pPr>
              <w:pStyle w:val="TableParagraph"/>
              <w:spacing w:before="174"/>
              <w:ind w:left="128" w:right="108"/>
              <w:jc w:val="center"/>
            </w:pPr>
            <w:r>
              <w:rPr>
                <w:lang w:val="fr-CA" w:bidi="fr-CA"/>
              </w:rPr>
              <w:t>960,50 $</w:t>
            </w:r>
          </w:p>
        </w:tc>
        <w:tc>
          <w:tcPr>
            <w:tcW w:w="1193" w:type="dxa"/>
          </w:tcPr>
          <w:p w14:paraId="1271A35B" w14:textId="77777777" w:rsidR="00D7574C" w:rsidRDefault="00CF40EC">
            <w:pPr>
              <w:pStyle w:val="TableParagraph"/>
              <w:spacing w:before="174"/>
              <w:ind w:left="131" w:right="116"/>
              <w:jc w:val="center"/>
            </w:pPr>
            <w:r>
              <w:rPr>
                <w:lang w:val="fr-CA" w:bidi="fr-CA"/>
              </w:rPr>
              <w:t>892,50 $</w:t>
            </w:r>
          </w:p>
        </w:tc>
        <w:tc>
          <w:tcPr>
            <w:tcW w:w="1191" w:type="dxa"/>
          </w:tcPr>
          <w:p w14:paraId="2C94A42A" w14:textId="77777777" w:rsidR="00D7574C" w:rsidRDefault="00CF40EC">
            <w:pPr>
              <w:pStyle w:val="TableParagraph"/>
              <w:spacing w:before="174"/>
              <w:ind w:left="131" w:right="114"/>
              <w:jc w:val="center"/>
            </w:pPr>
            <w:r>
              <w:rPr>
                <w:lang w:val="fr-CA" w:bidi="fr-CA"/>
              </w:rPr>
              <w:t>977,50 $</w:t>
            </w:r>
          </w:p>
        </w:tc>
        <w:tc>
          <w:tcPr>
            <w:tcW w:w="1191" w:type="dxa"/>
          </w:tcPr>
          <w:p w14:paraId="5D6AAB62" w14:textId="77777777" w:rsidR="00D7574C" w:rsidRDefault="00CF40EC">
            <w:pPr>
              <w:pStyle w:val="TableParagraph"/>
              <w:spacing w:before="174"/>
              <w:ind w:left="131" w:right="115"/>
              <w:jc w:val="center"/>
            </w:pPr>
            <w:r>
              <w:rPr>
                <w:lang w:val="fr-CA" w:bidi="fr-CA"/>
              </w:rPr>
              <w:t>977,50 $</w:t>
            </w:r>
          </w:p>
        </w:tc>
        <w:tc>
          <w:tcPr>
            <w:tcW w:w="1191" w:type="dxa"/>
          </w:tcPr>
          <w:p w14:paraId="603DBD6B" w14:textId="77777777" w:rsidR="00D7574C" w:rsidRDefault="00CF40EC">
            <w:pPr>
              <w:pStyle w:val="TableParagraph"/>
              <w:spacing w:before="174"/>
              <w:ind w:left="131" w:right="111"/>
              <w:jc w:val="center"/>
            </w:pPr>
            <w:r>
              <w:rPr>
                <w:lang w:val="fr-CA" w:bidi="fr-CA"/>
              </w:rPr>
              <w:t>977,50 $</w:t>
            </w:r>
          </w:p>
        </w:tc>
        <w:tc>
          <w:tcPr>
            <w:tcW w:w="1191" w:type="dxa"/>
          </w:tcPr>
          <w:p w14:paraId="3B98A483" w14:textId="77777777" w:rsidR="00D7574C" w:rsidRDefault="00CF40EC">
            <w:pPr>
              <w:pStyle w:val="TableParagraph"/>
              <w:spacing w:before="174"/>
              <w:ind w:left="131" w:right="112"/>
              <w:jc w:val="center"/>
            </w:pPr>
            <w:r>
              <w:rPr>
                <w:lang w:val="fr-CA" w:bidi="fr-CA"/>
              </w:rPr>
              <w:t>977,50 $</w:t>
            </w:r>
          </w:p>
        </w:tc>
        <w:tc>
          <w:tcPr>
            <w:tcW w:w="1193" w:type="dxa"/>
          </w:tcPr>
          <w:p w14:paraId="69EC0BFB" w14:textId="77777777" w:rsidR="00D7574C" w:rsidRDefault="00CF40EC">
            <w:pPr>
              <w:pStyle w:val="TableParagraph"/>
              <w:spacing w:before="174"/>
              <w:ind w:left="131" w:right="115"/>
              <w:jc w:val="center"/>
            </w:pPr>
            <w:r>
              <w:rPr>
                <w:lang w:val="fr-CA" w:bidi="fr-CA"/>
              </w:rPr>
              <w:t>892,50 $</w:t>
            </w:r>
          </w:p>
        </w:tc>
        <w:tc>
          <w:tcPr>
            <w:tcW w:w="1188" w:type="dxa"/>
          </w:tcPr>
          <w:p w14:paraId="1F948696" w14:textId="77777777" w:rsidR="00D7574C" w:rsidRDefault="00CF40EC">
            <w:pPr>
              <w:pStyle w:val="TableParagraph"/>
              <w:spacing w:before="174"/>
              <w:ind w:left="128" w:right="112"/>
              <w:jc w:val="center"/>
            </w:pPr>
            <w:r>
              <w:rPr>
                <w:lang w:val="fr-CA" w:bidi="fr-CA"/>
              </w:rPr>
              <w:t>892,50 $</w:t>
            </w:r>
          </w:p>
        </w:tc>
        <w:tc>
          <w:tcPr>
            <w:tcW w:w="1192" w:type="dxa"/>
            <w:gridSpan w:val="2"/>
          </w:tcPr>
          <w:p w14:paraId="1FFBD946" w14:textId="77777777" w:rsidR="00D7574C" w:rsidRDefault="00CF40EC">
            <w:pPr>
              <w:pStyle w:val="TableParagraph"/>
              <w:spacing w:before="174"/>
              <w:ind w:left="238"/>
            </w:pPr>
            <w:r>
              <w:rPr>
                <w:lang w:val="fr-CA" w:bidi="fr-CA"/>
              </w:rPr>
              <w:t>892,50 $</w:t>
            </w:r>
          </w:p>
        </w:tc>
      </w:tr>
      <w:tr w:rsidR="00D7574C" w14:paraId="2CFB7DFC" w14:textId="77777777">
        <w:trPr>
          <w:trHeight w:val="585"/>
        </w:trPr>
        <w:tc>
          <w:tcPr>
            <w:tcW w:w="2422" w:type="dxa"/>
            <w:shd w:val="clear" w:color="auto" w:fill="D9E0F3"/>
          </w:tcPr>
          <w:p w14:paraId="581B7687" w14:textId="734544FB" w:rsidR="00D7574C" w:rsidRDefault="00CF40EC">
            <w:pPr>
              <w:pStyle w:val="TableParagraph"/>
              <w:spacing w:before="39"/>
              <w:ind w:left="112"/>
              <w:rPr>
                <w:b/>
                <w:sz w:val="20"/>
              </w:rPr>
            </w:pPr>
            <w:r>
              <w:rPr>
                <w:b/>
                <w:sz w:val="20"/>
                <w:lang w:val="fr-CA" w:bidi="fr-CA"/>
              </w:rPr>
              <w:t>Reprise de 1 ou 2</w:t>
            </w:r>
            <w:r w:rsidR="00C861A4">
              <w:rPr>
                <w:b/>
                <w:sz w:val="20"/>
                <w:lang w:val="fr-CA" w:bidi="fr-CA"/>
              </w:rPr>
              <w:t> </w:t>
            </w:r>
            <w:r>
              <w:rPr>
                <w:b/>
                <w:sz w:val="20"/>
                <w:lang w:val="fr-CA" w:bidi="fr-CA"/>
              </w:rPr>
              <w:t>rapports :</w:t>
            </w:r>
          </w:p>
          <w:p w14:paraId="309F0025" w14:textId="77777777" w:rsidR="00D7574C" w:rsidRDefault="00CF40EC">
            <w:pPr>
              <w:pStyle w:val="TableParagraph"/>
              <w:spacing w:before="1"/>
              <w:ind w:left="112"/>
              <w:rPr>
                <w:b/>
                <w:sz w:val="20"/>
              </w:rPr>
            </w:pPr>
            <w:r>
              <w:rPr>
                <w:b/>
                <w:sz w:val="20"/>
                <w:lang w:val="fr-CA" w:bidi="fr-CA"/>
              </w:rPr>
              <w:t>425,00 $</w:t>
            </w:r>
          </w:p>
        </w:tc>
        <w:tc>
          <w:tcPr>
            <w:tcW w:w="1136" w:type="dxa"/>
          </w:tcPr>
          <w:p w14:paraId="5ED562E2" w14:textId="77777777" w:rsidR="00D7574C" w:rsidRDefault="00CF40EC">
            <w:pPr>
              <w:pStyle w:val="TableParagraph"/>
              <w:spacing w:before="155"/>
              <w:ind w:left="184"/>
            </w:pPr>
            <w:r>
              <w:rPr>
                <w:lang w:val="fr-CA" w:bidi="fr-CA"/>
              </w:rPr>
              <w:t>446,25 $</w:t>
            </w:r>
          </w:p>
        </w:tc>
        <w:tc>
          <w:tcPr>
            <w:tcW w:w="1191" w:type="dxa"/>
          </w:tcPr>
          <w:p w14:paraId="3B3F50F8" w14:textId="77777777" w:rsidR="00D7574C" w:rsidRDefault="00CF40EC">
            <w:pPr>
              <w:pStyle w:val="TableParagraph"/>
              <w:spacing w:before="155"/>
              <w:ind w:left="131" w:right="112"/>
              <w:jc w:val="center"/>
            </w:pPr>
            <w:r>
              <w:rPr>
                <w:lang w:val="fr-CA" w:bidi="fr-CA"/>
              </w:rPr>
              <w:t>446,25 $</w:t>
            </w:r>
          </w:p>
        </w:tc>
        <w:tc>
          <w:tcPr>
            <w:tcW w:w="1191" w:type="dxa"/>
          </w:tcPr>
          <w:p w14:paraId="0711FDE8" w14:textId="77777777" w:rsidR="00D7574C" w:rsidRDefault="00CF40EC">
            <w:pPr>
              <w:pStyle w:val="TableParagraph"/>
              <w:spacing w:before="155"/>
              <w:ind w:left="131" w:right="108"/>
              <w:jc w:val="center"/>
            </w:pPr>
            <w:r>
              <w:rPr>
                <w:lang w:val="fr-CA" w:bidi="fr-CA"/>
              </w:rPr>
              <w:t>446,25 $</w:t>
            </w:r>
          </w:p>
        </w:tc>
        <w:tc>
          <w:tcPr>
            <w:tcW w:w="1193" w:type="dxa"/>
          </w:tcPr>
          <w:p w14:paraId="58466F84" w14:textId="77777777" w:rsidR="00D7574C" w:rsidRDefault="00CF40EC">
            <w:pPr>
              <w:pStyle w:val="TableParagraph"/>
              <w:spacing w:before="155"/>
              <w:ind w:left="240"/>
            </w:pPr>
            <w:r>
              <w:rPr>
                <w:lang w:val="fr-CA" w:bidi="fr-CA"/>
              </w:rPr>
              <w:t>446,25 $</w:t>
            </w:r>
          </w:p>
        </w:tc>
        <w:tc>
          <w:tcPr>
            <w:tcW w:w="1188" w:type="dxa"/>
          </w:tcPr>
          <w:p w14:paraId="21310AAC" w14:textId="77777777" w:rsidR="00D7574C" w:rsidRDefault="00CF40EC">
            <w:pPr>
              <w:pStyle w:val="TableParagraph"/>
              <w:spacing w:before="155"/>
              <w:ind w:left="128" w:right="108"/>
              <w:jc w:val="center"/>
            </w:pPr>
            <w:r>
              <w:rPr>
                <w:lang w:val="fr-CA" w:bidi="fr-CA"/>
              </w:rPr>
              <w:t>480,25 $</w:t>
            </w:r>
          </w:p>
        </w:tc>
        <w:tc>
          <w:tcPr>
            <w:tcW w:w="1193" w:type="dxa"/>
          </w:tcPr>
          <w:p w14:paraId="71733BA7" w14:textId="77777777" w:rsidR="00D7574C" w:rsidRDefault="00CF40EC">
            <w:pPr>
              <w:pStyle w:val="TableParagraph"/>
              <w:spacing w:before="155"/>
              <w:ind w:left="131" w:right="116"/>
              <w:jc w:val="center"/>
            </w:pPr>
            <w:r>
              <w:rPr>
                <w:lang w:val="fr-CA" w:bidi="fr-CA"/>
              </w:rPr>
              <w:t>446,25 $</w:t>
            </w:r>
          </w:p>
        </w:tc>
        <w:tc>
          <w:tcPr>
            <w:tcW w:w="1191" w:type="dxa"/>
          </w:tcPr>
          <w:p w14:paraId="6CC46755" w14:textId="77777777" w:rsidR="00D7574C" w:rsidRDefault="00CF40EC">
            <w:pPr>
              <w:pStyle w:val="TableParagraph"/>
              <w:spacing w:before="155"/>
              <w:ind w:left="131" w:right="114"/>
              <w:jc w:val="center"/>
            </w:pPr>
            <w:r>
              <w:rPr>
                <w:lang w:val="fr-CA" w:bidi="fr-CA"/>
              </w:rPr>
              <w:t>488,75 $</w:t>
            </w:r>
          </w:p>
        </w:tc>
        <w:tc>
          <w:tcPr>
            <w:tcW w:w="1191" w:type="dxa"/>
          </w:tcPr>
          <w:p w14:paraId="45BD16D9" w14:textId="77777777" w:rsidR="00D7574C" w:rsidRDefault="00CF40EC">
            <w:pPr>
              <w:pStyle w:val="TableParagraph"/>
              <w:spacing w:before="155"/>
              <w:ind w:left="131" w:right="115"/>
              <w:jc w:val="center"/>
            </w:pPr>
            <w:r>
              <w:rPr>
                <w:lang w:val="fr-CA" w:bidi="fr-CA"/>
              </w:rPr>
              <w:t>488,75 $</w:t>
            </w:r>
          </w:p>
        </w:tc>
        <w:tc>
          <w:tcPr>
            <w:tcW w:w="1191" w:type="dxa"/>
          </w:tcPr>
          <w:p w14:paraId="02225D20" w14:textId="77777777" w:rsidR="00D7574C" w:rsidRDefault="00CF40EC">
            <w:pPr>
              <w:pStyle w:val="TableParagraph"/>
              <w:spacing w:before="155"/>
              <w:ind w:left="131" w:right="111"/>
              <w:jc w:val="center"/>
            </w:pPr>
            <w:r>
              <w:rPr>
                <w:lang w:val="fr-CA" w:bidi="fr-CA"/>
              </w:rPr>
              <w:t>488,75 $</w:t>
            </w:r>
          </w:p>
        </w:tc>
        <w:tc>
          <w:tcPr>
            <w:tcW w:w="1191" w:type="dxa"/>
          </w:tcPr>
          <w:p w14:paraId="7B5B4361" w14:textId="77777777" w:rsidR="00D7574C" w:rsidRDefault="00CF40EC">
            <w:pPr>
              <w:pStyle w:val="TableParagraph"/>
              <w:spacing w:before="155"/>
              <w:ind w:left="131" w:right="112"/>
              <w:jc w:val="center"/>
            </w:pPr>
            <w:r>
              <w:rPr>
                <w:lang w:val="fr-CA" w:bidi="fr-CA"/>
              </w:rPr>
              <w:t>488,75 $</w:t>
            </w:r>
          </w:p>
        </w:tc>
        <w:tc>
          <w:tcPr>
            <w:tcW w:w="1193" w:type="dxa"/>
          </w:tcPr>
          <w:p w14:paraId="7734C744" w14:textId="77777777" w:rsidR="00D7574C" w:rsidRDefault="00CF40EC">
            <w:pPr>
              <w:pStyle w:val="TableParagraph"/>
              <w:spacing w:before="155"/>
              <w:ind w:left="131" w:right="115"/>
              <w:jc w:val="center"/>
            </w:pPr>
            <w:r>
              <w:rPr>
                <w:lang w:val="fr-CA" w:bidi="fr-CA"/>
              </w:rPr>
              <w:t>446,25 $</w:t>
            </w:r>
          </w:p>
        </w:tc>
        <w:tc>
          <w:tcPr>
            <w:tcW w:w="1188" w:type="dxa"/>
          </w:tcPr>
          <w:p w14:paraId="3ECD632E" w14:textId="77777777" w:rsidR="00D7574C" w:rsidRDefault="00CF40EC">
            <w:pPr>
              <w:pStyle w:val="TableParagraph"/>
              <w:spacing w:before="155"/>
              <w:ind w:left="128" w:right="112"/>
              <w:jc w:val="center"/>
            </w:pPr>
            <w:r>
              <w:rPr>
                <w:lang w:val="fr-CA" w:bidi="fr-CA"/>
              </w:rPr>
              <w:t>446,25 $</w:t>
            </w:r>
          </w:p>
        </w:tc>
        <w:tc>
          <w:tcPr>
            <w:tcW w:w="1192" w:type="dxa"/>
            <w:gridSpan w:val="2"/>
          </w:tcPr>
          <w:p w14:paraId="6862AFB4" w14:textId="77777777" w:rsidR="00D7574C" w:rsidRDefault="00CF40EC">
            <w:pPr>
              <w:pStyle w:val="TableParagraph"/>
              <w:spacing w:before="155"/>
              <w:ind w:left="238"/>
            </w:pPr>
            <w:r>
              <w:rPr>
                <w:lang w:val="fr-CA" w:bidi="fr-CA"/>
              </w:rPr>
              <w:t>446,25 $</w:t>
            </w:r>
          </w:p>
        </w:tc>
      </w:tr>
      <w:tr w:rsidR="00D7574C" w14:paraId="5C17A59E" w14:textId="77777777">
        <w:trPr>
          <w:trHeight w:val="813"/>
        </w:trPr>
        <w:tc>
          <w:tcPr>
            <w:tcW w:w="2422" w:type="dxa"/>
            <w:shd w:val="clear" w:color="auto" w:fill="D9E0F3"/>
          </w:tcPr>
          <w:p w14:paraId="471CEE1C" w14:textId="77777777" w:rsidR="00D7574C" w:rsidRDefault="00CF40EC">
            <w:pPr>
              <w:pStyle w:val="TableParagraph"/>
              <w:spacing w:before="42"/>
              <w:ind w:left="112" w:right="194"/>
              <w:rPr>
                <w:b/>
                <w:sz w:val="20"/>
              </w:rPr>
            </w:pPr>
            <w:r>
              <w:rPr>
                <w:b/>
                <w:sz w:val="20"/>
                <w:lang w:val="fr-CA" w:bidi="fr-CA"/>
              </w:rPr>
              <w:t>Frais administratifs pour une nouvelle demande :</w:t>
            </w:r>
          </w:p>
          <w:p w14:paraId="3BE77F8A" w14:textId="77777777" w:rsidR="00D7574C" w:rsidRDefault="00CF40EC">
            <w:pPr>
              <w:pStyle w:val="TableParagraph"/>
              <w:spacing w:before="40" w:line="223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  <w:lang w:val="fr-CA" w:bidi="fr-CA"/>
              </w:rPr>
              <w:t>100,00 $</w:t>
            </w:r>
          </w:p>
        </w:tc>
        <w:tc>
          <w:tcPr>
            <w:tcW w:w="1136" w:type="dxa"/>
          </w:tcPr>
          <w:p w14:paraId="3B14A308" w14:textId="77777777" w:rsidR="00D7574C" w:rsidRDefault="00D7574C">
            <w:pPr>
              <w:pStyle w:val="TableParagraph"/>
              <w:spacing w:before="4"/>
              <w:rPr>
                <w:rFonts w:ascii="Times New Roman"/>
                <w:sz w:val="30"/>
              </w:rPr>
            </w:pPr>
          </w:p>
          <w:p w14:paraId="21BF31D7" w14:textId="77777777" w:rsidR="00D7574C" w:rsidRDefault="00CF40EC">
            <w:pPr>
              <w:pStyle w:val="TableParagraph"/>
              <w:ind w:left="184"/>
            </w:pPr>
            <w:r>
              <w:rPr>
                <w:lang w:val="fr-CA" w:bidi="fr-CA"/>
              </w:rPr>
              <w:t>105,00 $</w:t>
            </w:r>
          </w:p>
        </w:tc>
        <w:tc>
          <w:tcPr>
            <w:tcW w:w="1191" w:type="dxa"/>
          </w:tcPr>
          <w:p w14:paraId="3EE7C6F8" w14:textId="77777777" w:rsidR="00D7574C" w:rsidRDefault="00D7574C">
            <w:pPr>
              <w:pStyle w:val="TableParagraph"/>
              <w:spacing w:before="4"/>
              <w:rPr>
                <w:rFonts w:ascii="Times New Roman"/>
                <w:sz w:val="30"/>
              </w:rPr>
            </w:pPr>
          </w:p>
          <w:p w14:paraId="5CC8E4F8" w14:textId="77777777" w:rsidR="00D7574C" w:rsidRDefault="00CF40EC">
            <w:pPr>
              <w:pStyle w:val="TableParagraph"/>
              <w:ind w:left="131" w:right="109"/>
              <w:jc w:val="center"/>
            </w:pPr>
            <w:r>
              <w:rPr>
                <w:lang w:val="fr-CA" w:bidi="fr-CA"/>
              </w:rPr>
              <w:t>105,00 $</w:t>
            </w:r>
          </w:p>
        </w:tc>
        <w:tc>
          <w:tcPr>
            <w:tcW w:w="1191" w:type="dxa"/>
          </w:tcPr>
          <w:p w14:paraId="2204E5DF" w14:textId="77777777" w:rsidR="00D7574C" w:rsidRDefault="00D7574C">
            <w:pPr>
              <w:pStyle w:val="TableParagraph"/>
              <w:spacing w:before="4"/>
              <w:rPr>
                <w:rFonts w:ascii="Times New Roman"/>
                <w:sz w:val="30"/>
              </w:rPr>
            </w:pPr>
          </w:p>
          <w:p w14:paraId="30F36571" w14:textId="77777777" w:rsidR="00D7574C" w:rsidRDefault="00CF40EC">
            <w:pPr>
              <w:pStyle w:val="TableParagraph"/>
              <w:ind w:left="131" w:right="105"/>
              <w:jc w:val="center"/>
            </w:pPr>
            <w:r>
              <w:rPr>
                <w:lang w:val="fr-CA" w:bidi="fr-CA"/>
              </w:rPr>
              <w:t>105,00 $</w:t>
            </w:r>
          </w:p>
        </w:tc>
        <w:tc>
          <w:tcPr>
            <w:tcW w:w="1193" w:type="dxa"/>
          </w:tcPr>
          <w:p w14:paraId="04877A32" w14:textId="77777777" w:rsidR="00D7574C" w:rsidRDefault="00D7574C">
            <w:pPr>
              <w:pStyle w:val="TableParagraph"/>
              <w:spacing w:before="4"/>
              <w:rPr>
                <w:rFonts w:ascii="Times New Roman"/>
                <w:sz w:val="30"/>
              </w:rPr>
            </w:pPr>
          </w:p>
          <w:p w14:paraId="5C6770FB" w14:textId="77777777" w:rsidR="00D7574C" w:rsidRDefault="00CF40EC">
            <w:pPr>
              <w:pStyle w:val="TableParagraph"/>
              <w:ind w:left="242"/>
            </w:pPr>
            <w:r>
              <w:rPr>
                <w:lang w:val="fr-CA" w:bidi="fr-CA"/>
              </w:rPr>
              <w:t>105,00 $</w:t>
            </w:r>
          </w:p>
        </w:tc>
        <w:tc>
          <w:tcPr>
            <w:tcW w:w="1188" w:type="dxa"/>
          </w:tcPr>
          <w:p w14:paraId="07663C75" w14:textId="77777777" w:rsidR="00D7574C" w:rsidRDefault="00D7574C">
            <w:pPr>
              <w:pStyle w:val="TableParagraph"/>
              <w:spacing w:before="4"/>
              <w:rPr>
                <w:rFonts w:ascii="Times New Roman"/>
                <w:sz w:val="30"/>
              </w:rPr>
            </w:pPr>
          </w:p>
          <w:p w14:paraId="7829FDDC" w14:textId="77777777" w:rsidR="00D7574C" w:rsidRDefault="00CF40EC">
            <w:pPr>
              <w:pStyle w:val="TableParagraph"/>
              <w:ind w:left="128" w:right="105"/>
              <w:jc w:val="center"/>
            </w:pPr>
            <w:r>
              <w:rPr>
                <w:lang w:val="fr-CA" w:bidi="fr-CA"/>
              </w:rPr>
              <w:t>113,00 $</w:t>
            </w:r>
          </w:p>
        </w:tc>
        <w:tc>
          <w:tcPr>
            <w:tcW w:w="1193" w:type="dxa"/>
          </w:tcPr>
          <w:p w14:paraId="7DFCEB50" w14:textId="77777777" w:rsidR="00D7574C" w:rsidRDefault="00D7574C">
            <w:pPr>
              <w:pStyle w:val="TableParagraph"/>
              <w:spacing w:before="4"/>
              <w:rPr>
                <w:rFonts w:ascii="Times New Roman"/>
                <w:sz w:val="30"/>
              </w:rPr>
            </w:pPr>
          </w:p>
          <w:p w14:paraId="6ADC48C8" w14:textId="77777777" w:rsidR="00D7574C" w:rsidRDefault="00CF40EC">
            <w:pPr>
              <w:pStyle w:val="TableParagraph"/>
              <w:ind w:left="131" w:right="103"/>
              <w:jc w:val="center"/>
            </w:pPr>
            <w:r>
              <w:rPr>
                <w:lang w:val="fr-CA" w:bidi="fr-CA"/>
              </w:rPr>
              <w:t>105,00 $</w:t>
            </w:r>
          </w:p>
        </w:tc>
        <w:tc>
          <w:tcPr>
            <w:tcW w:w="1191" w:type="dxa"/>
          </w:tcPr>
          <w:p w14:paraId="1FE11014" w14:textId="77777777" w:rsidR="00D7574C" w:rsidRDefault="00D7574C">
            <w:pPr>
              <w:pStyle w:val="TableParagraph"/>
              <w:spacing w:before="4"/>
              <w:rPr>
                <w:rFonts w:ascii="Times New Roman"/>
                <w:sz w:val="30"/>
              </w:rPr>
            </w:pPr>
          </w:p>
          <w:p w14:paraId="183286A4" w14:textId="77777777" w:rsidR="00D7574C" w:rsidRDefault="00CF40EC">
            <w:pPr>
              <w:pStyle w:val="TableParagraph"/>
              <w:ind w:left="131" w:right="110"/>
              <w:jc w:val="center"/>
            </w:pPr>
            <w:r>
              <w:rPr>
                <w:lang w:val="fr-CA" w:bidi="fr-CA"/>
              </w:rPr>
              <w:t>115,00 $</w:t>
            </w:r>
          </w:p>
        </w:tc>
        <w:tc>
          <w:tcPr>
            <w:tcW w:w="1191" w:type="dxa"/>
          </w:tcPr>
          <w:p w14:paraId="6563FDF8" w14:textId="77777777" w:rsidR="00D7574C" w:rsidRDefault="00D7574C">
            <w:pPr>
              <w:pStyle w:val="TableParagraph"/>
              <w:spacing w:before="4"/>
              <w:rPr>
                <w:rFonts w:ascii="Times New Roman"/>
                <w:sz w:val="30"/>
              </w:rPr>
            </w:pPr>
          </w:p>
          <w:p w14:paraId="4812FC5E" w14:textId="77777777" w:rsidR="00D7574C" w:rsidRDefault="00CF40EC">
            <w:pPr>
              <w:pStyle w:val="TableParagraph"/>
              <w:ind w:left="131" w:right="111"/>
              <w:jc w:val="center"/>
            </w:pPr>
            <w:r>
              <w:rPr>
                <w:lang w:val="fr-CA" w:bidi="fr-CA"/>
              </w:rPr>
              <w:t>115,00 $</w:t>
            </w:r>
          </w:p>
        </w:tc>
        <w:tc>
          <w:tcPr>
            <w:tcW w:w="1191" w:type="dxa"/>
          </w:tcPr>
          <w:p w14:paraId="1B6883DC" w14:textId="77777777" w:rsidR="00D7574C" w:rsidRDefault="00D7574C">
            <w:pPr>
              <w:pStyle w:val="TableParagraph"/>
              <w:spacing w:before="4"/>
              <w:rPr>
                <w:rFonts w:ascii="Times New Roman"/>
                <w:sz w:val="30"/>
              </w:rPr>
            </w:pPr>
          </w:p>
          <w:p w14:paraId="13973D01" w14:textId="77777777" w:rsidR="00D7574C" w:rsidRDefault="00CF40EC">
            <w:pPr>
              <w:pStyle w:val="TableParagraph"/>
              <w:ind w:left="131" w:right="107"/>
              <w:jc w:val="center"/>
            </w:pPr>
            <w:r>
              <w:rPr>
                <w:lang w:val="fr-CA" w:bidi="fr-CA"/>
              </w:rPr>
              <w:t>115,00 $</w:t>
            </w:r>
          </w:p>
        </w:tc>
        <w:tc>
          <w:tcPr>
            <w:tcW w:w="1191" w:type="dxa"/>
          </w:tcPr>
          <w:p w14:paraId="2C0C1E0A" w14:textId="77777777" w:rsidR="00D7574C" w:rsidRDefault="00D7574C">
            <w:pPr>
              <w:pStyle w:val="TableParagraph"/>
              <w:spacing w:before="4"/>
              <w:rPr>
                <w:rFonts w:ascii="Times New Roman"/>
                <w:sz w:val="30"/>
              </w:rPr>
            </w:pPr>
          </w:p>
          <w:p w14:paraId="67E934D4" w14:textId="77777777" w:rsidR="00D7574C" w:rsidRDefault="00CF40EC">
            <w:pPr>
              <w:pStyle w:val="TableParagraph"/>
              <w:ind w:left="131" w:right="113"/>
              <w:jc w:val="center"/>
            </w:pPr>
            <w:r>
              <w:rPr>
                <w:lang w:val="fr-CA" w:bidi="fr-CA"/>
              </w:rPr>
              <w:t>115,00 $</w:t>
            </w:r>
          </w:p>
        </w:tc>
        <w:tc>
          <w:tcPr>
            <w:tcW w:w="1193" w:type="dxa"/>
          </w:tcPr>
          <w:p w14:paraId="789CA8FD" w14:textId="77777777" w:rsidR="00D7574C" w:rsidRDefault="00D7574C">
            <w:pPr>
              <w:pStyle w:val="TableParagraph"/>
              <w:spacing w:before="4"/>
              <w:rPr>
                <w:rFonts w:ascii="Times New Roman"/>
                <w:sz w:val="30"/>
              </w:rPr>
            </w:pPr>
          </w:p>
          <w:p w14:paraId="2D0BFB68" w14:textId="77777777" w:rsidR="00D7574C" w:rsidRDefault="00CF40EC">
            <w:pPr>
              <w:pStyle w:val="TableParagraph"/>
              <w:ind w:left="131" w:right="111"/>
              <w:jc w:val="center"/>
            </w:pPr>
            <w:r>
              <w:rPr>
                <w:lang w:val="fr-CA" w:bidi="fr-CA"/>
              </w:rPr>
              <w:t>105,00 $</w:t>
            </w:r>
          </w:p>
        </w:tc>
        <w:tc>
          <w:tcPr>
            <w:tcW w:w="1188" w:type="dxa"/>
          </w:tcPr>
          <w:p w14:paraId="3FB8843F" w14:textId="77777777" w:rsidR="00D7574C" w:rsidRDefault="00D7574C">
            <w:pPr>
              <w:pStyle w:val="TableParagraph"/>
              <w:spacing w:before="4"/>
              <w:rPr>
                <w:rFonts w:ascii="Times New Roman"/>
                <w:sz w:val="30"/>
              </w:rPr>
            </w:pPr>
          </w:p>
          <w:p w14:paraId="24B638F5" w14:textId="77777777" w:rsidR="00D7574C" w:rsidRDefault="00CF40EC">
            <w:pPr>
              <w:pStyle w:val="TableParagraph"/>
              <w:ind w:left="128" w:right="108"/>
              <w:jc w:val="center"/>
            </w:pPr>
            <w:r>
              <w:rPr>
                <w:lang w:val="fr-CA" w:bidi="fr-CA"/>
              </w:rPr>
              <w:t>105,00 $</w:t>
            </w:r>
          </w:p>
        </w:tc>
        <w:tc>
          <w:tcPr>
            <w:tcW w:w="1192" w:type="dxa"/>
            <w:gridSpan w:val="2"/>
          </w:tcPr>
          <w:p w14:paraId="7DB3E132" w14:textId="77777777" w:rsidR="00D7574C" w:rsidRDefault="00D7574C">
            <w:pPr>
              <w:pStyle w:val="TableParagraph"/>
              <w:spacing w:before="4"/>
              <w:rPr>
                <w:rFonts w:ascii="Times New Roman"/>
                <w:sz w:val="30"/>
              </w:rPr>
            </w:pPr>
          </w:p>
          <w:p w14:paraId="78D34554" w14:textId="77777777" w:rsidR="00D7574C" w:rsidRDefault="00CF40EC">
            <w:pPr>
              <w:pStyle w:val="TableParagraph"/>
              <w:ind w:left="241"/>
            </w:pPr>
            <w:r>
              <w:rPr>
                <w:lang w:val="fr-CA" w:bidi="fr-CA"/>
              </w:rPr>
              <w:t>105,00 $</w:t>
            </w:r>
          </w:p>
        </w:tc>
      </w:tr>
      <w:tr w:rsidR="00D7574C" w14:paraId="58D410CD" w14:textId="77777777">
        <w:trPr>
          <w:trHeight w:val="858"/>
        </w:trPr>
        <w:tc>
          <w:tcPr>
            <w:tcW w:w="2422" w:type="dxa"/>
            <w:shd w:val="clear" w:color="auto" w:fill="D9E0F3"/>
          </w:tcPr>
          <w:p w14:paraId="12399337" w14:textId="77777777" w:rsidR="00D7574C" w:rsidRDefault="00CF40EC">
            <w:pPr>
              <w:pStyle w:val="TableParagraph"/>
              <w:spacing w:before="42" w:line="280" w:lineRule="auto"/>
              <w:ind w:left="112" w:right="805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  <w:lang w:val="fr-CA" w:bidi="fr-CA"/>
              </w:rPr>
              <w:t>Frais de demande d’admission pour l’examen d’équivalence :</w:t>
            </w:r>
          </w:p>
          <w:p w14:paraId="45D15F46" w14:textId="77777777" w:rsidR="00D7574C" w:rsidRDefault="00CF40EC">
            <w:pPr>
              <w:pStyle w:val="TableParagraph"/>
              <w:spacing w:before="2" w:line="223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  <w:lang w:val="fr-CA" w:bidi="fr-CA"/>
              </w:rPr>
              <w:t>125,00 $</w:t>
            </w:r>
          </w:p>
        </w:tc>
        <w:tc>
          <w:tcPr>
            <w:tcW w:w="1136" w:type="dxa"/>
          </w:tcPr>
          <w:p w14:paraId="0C40E669" w14:textId="77777777" w:rsidR="00D7574C" w:rsidRDefault="00D7574C">
            <w:pPr>
              <w:pStyle w:val="TableParagraph"/>
              <w:spacing w:before="7"/>
              <w:rPr>
                <w:rFonts w:ascii="Times New Roman"/>
                <w:sz w:val="31"/>
              </w:rPr>
            </w:pPr>
          </w:p>
          <w:p w14:paraId="30D405CA" w14:textId="77777777" w:rsidR="00D7574C" w:rsidRDefault="00CF40EC">
            <w:pPr>
              <w:pStyle w:val="TableParagraph"/>
              <w:ind w:left="126"/>
            </w:pPr>
            <w:r>
              <w:rPr>
                <w:lang w:val="fr-CA" w:bidi="fr-CA"/>
              </w:rPr>
              <w:t>131,25 $</w:t>
            </w:r>
          </w:p>
        </w:tc>
        <w:tc>
          <w:tcPr>
            <w:tcW w:w="1191" w:type="dxa"/>
          </w:tcPr>
          <w:p w14:paraId="50EEE056" w14:textId="77777777" w:rsidR="00D7574C" w:rsidRDefault="00D7574C">
            <w:pPr>
              <w:pStyle w:val="TableParagraph"/>
              <w:spacing w:before="7"/>
              <w:rPr>
                <w:rFonts w:ascii="Times New Roman"/>
                <w:sz w:val="31"/>
              </w:rPr>
            </w:pPr>
          </w:p>
          <w:p w14:paraId="772127CB" w14:textId="77777777" w:rsidR="00D7574C" w:rsidRDefault="00CF40EC">
            <w:pPr>
              <w:pStyle w:val="TableParagraph"/>
              <w:ind w:left="31" w:right="115"/>
              <w:jc w:val="center"/>
            </w:pPr>
            <w:r>
              <w:rPr>
                <w:lang w:val="fr-CA" w:bidi="fr-CA"/>
              </w:rPr>
              <w:t>131,25 $</w:t>
            </w:r>
          </w:p>
        </w:tc>
        <w:tc>
          <w:tcPr>
            <w:tcW w:w="1191" w:type="dxa"/>
          </w:tcPr>
          <w:p w14:paraId="4E008DCE" w14:textId="77777777" w:rsidR="00D7574C" w:rsidRDefault="00D7574C">
            <w:pPr>
              <w:pStyle w:val="TableParagraph"/>
              <w:spacing w:before="7"/>
              <w:rPr>
                <w:rFonts w:ascii="Times New Roman"/>
                <w:sz w:val="31"/>
              </w:rPr>
            </w:pPr>
          </w:p>
          <w:p w14:paraId="064D09CE" w14:textId="77777777" w:rsidR="00D7574C" w:rsidRDefault="00CF40EC">
            <w:pPr>
              <w:pStyle w:val="TableParagraph"/>
              <w:ind w:left="30" w:right="115"/>
              <w:jc w:val="center"/>
            </w:pPr>
            <w:r>
              <w:rPr>
                <w:lang w:val="fr-CA" w:bidi="fr-CA"/>
              </w:rPr>
              <w:t>131,25 $</w:t>
            </w:r>
          </w:p>
        </w:tc>
        <w:tc>
          <w:tcPr>
            <w:tcW w:w="1193" w:type="dxa"/>
          </w:tcPr>
          <w:p w14:paraId="547DE1E0" w14:textId="77777777" w:rsidR="00D7574C" w:rsidRDefault="00D7574C">
            <w:pPr>
              <w:pStyle w:val="TableParagraph"/>
              <w:spacing w:before="7"/>
              <w:rPr>
                <w:rFonts w:ascii="Times New Roman"/>
                <w:sz w:val="31"/>
              </w:rPr>
            </w:pPr>
          </w:p>
          <w:p w14:paraId="7C4F377F" w14:textId="77777777" w:rsidR="00D7574C" w:rsidRDefault="00CF40EC">
            <w:pPr>
              <w:pStyle w:val="TableParagraph"/>
              <w:ind w:left="185"/>
            </w:pPr>
            <w:r>
              <w:rPr>
                <w:lang w:val="fr-CA" w:bidi="fr-CA"/>
              </w:rPr>
              <w:t>131,25 $</w:t>
            </w:r>
          </w:p>
        </w:tc>
        <w:tc>
          <w:tcPr>
            <w:tcW w:w="1188" w:type="dxa"/>
          </w:tcPr>
          <w:p w14:paraId="0610FD46" w14:textId="77777777" w:rsidR="00D7574C" w:rsidRDefault="00D7574C">
            <w:pPr>
              <w:pStyle w:val="TableParagraph"/>
              <w:spacing w:before="7"/>
              <w:rPr>
                <w:rFonts w:ascii="Times New Roman"/>
                <w:sz w:val="31"/>
              </w:rPr>
            </w:pPr>
          </w:p>
          <w:p w14:paraId="54D11CE7" w14:textId="77777777" w:rsidR="00D7574C" w:rsidRDefault="00CF40EC">
            <w:pPr>
              <w:pStyle w:val="TableParagraph"/>
              <w:ind w:left="128" w:right="65"/>
              <w:jc w:val="center"/>
            </w:pPr>
            <w:r>
              <w:rPr>
                <w:lang w:val="fr-CA" w:bidi="fr-CA"/>
              </w:rPr>
              <w:t>141,25 $</w:t>
            </w:r>
          </w:p>
        </w:tc>
        <w:tc>
          <w:tcPr>
            <w:tcW w:w="1193" w:type="dxa"/>
          </w:tcPr>
          <w:p w14:paraId="754EA5C7" w14:textId="77777777" w:rsidR="00D7574C" w:rsidRDefault="00D7574C">
            <w:pPr>
              <w:pStyle w:val="TableParagraph"/>
              <w:spacing w:before="7"/>
              <w:rPr>
                <w:rFonts w:ascii="Times New Roman"/>
                <w:sz w:val="31"/>
              </w:rPr>
            </w:pPr>
          </w:p>
          <w:p w14:paraId="653AB7A8" w14:textId="77777777" w:rsidR="00D7574C" w:rsidRDefault="00CF40EC">
            <w:pPr>
              <w:pStyle w:val="TableParagraph"/>
              <w:ind w:left="38" w:right="121"/>
              <w:jc w:val="center"/>
            </w:pPr>
            <w:r>
              <w:rPr>
                <w:lang w:val="fr-CA" w:bidi="fr-CA"/>
              </w:rPr>
              <w:t>131,25 $</w:t>
            </w:r>
          </w:p>
        </w:tc>
        <w:tc>
          <w:tcPr>
            <w:tcW w:w="1191" w:type="dxa"/>
          </w:tcPr>
          <w:p w14:paraId="18A48552" w14:textId="77777777" w:rsidR="00D7574C" w:rsidRDefault="00D7574C">
            <w:pPr>
              <w:pStyle w:val="TableParagraph"/>
              <w:spacing w:before="7"/>
              <w:rPr>
                <w:rFonts w:ascii="Times New Roman"/>
                <w:sz w:val="31"/>
              </w:rPr>
            </w:pPr>
          </w:p>
          <w:p w14:paraId="7A9B53BB" w14:textId="77777777" w:rsidR="00D7574C" w:rsidRDefault="00CF40EC">
            <w:pPr>
              <w:pStyle w:val="TableParagraph"/>
              <w:ind w:left="127" w:right="115"/>
              <w:jc w:val="center"/>
            </w:pPr>
            <w:r>
              <w:rPr>
                <w:lang w:val="fr-CA" w:bidi="fr-CA"/>
              </w:rPr>
              <w:t>143,75 $</w:t>
            </w:r>
          </w:p>
        </w:tc>
        <w:tc>
          <w:tcPr>
            <w:tcW w:w="1191" w:type="dxa"/>
          </w:tcPr>
          <w:p w14:paraId="33E82EEF" w14:textId="77777777" w:rsidR="00D7574C" w:rsidRDefault="00D7574C">
            <w:pPr>
              <w:pStyle w:val="TableParagraph"/>
              <w:spacing w:before="7"/>
              <w:rPr>
                <w:rFonts w:ascii="Times New Roman"/>
                <w:sz w:val="31"/>
              </w:rPr>
            </w:pPr>
          </w:p>
          <w:p w14:paraId="6D5D665B" w14:textId="77777777" w:rsidR="00D7574C" w:rsidRDefault="00CF40EC">
            <w:pPr>
              <w:pStyle w:val="TableParagraph"/>
              <w:ind w:left="131" w:right="115"/>
              <w:jc w:val="center"/>
            </w:pPr>
            <w:r>
              <w:rPr>
                <w:lang w:val="fr-CA" w:bidi="fr-CA"/>
              </w:rPr>
              <w:t>143,75 $</w:t>
            </w:r>
          </w:p>
        </w:tc>
        <w:tc>
          <w:tcPr>
            <w:tcW w:w="1191" w:type="dxa"/>
          </w:tcPr>
          <w:p w14:paraId="332CA19A" w14:textId="77777777" w:rsidR="00D7574C" w:rsidRDefault="00D7574C">
            <w:pPr>
              <w:pStyle w:val="TableParagraph"/>
              <w:spacing w:before="7"/>
              <w:rPr>
                <w:rFonts w:ascii="Times New Roman"/>
                <w:sz w:val="31"/>
              </w:rPr>
            </w:pPr>
          </w:p>
          <w:p w14:paraId="52406431" w14:textId="77777777" w:rsidR="00D7574C" w:rsidRDefault="00CF40EC">
            <w:pPr>
              <w:pStyle w:val="TableParagraph"/>
              <w:ind w:left="130" w:right="115"/>
              <w:jc w:val="center"/>
            </w:pPr>
            <w:r>
              <w:rPr>
                <w:lang w:val="fr-CA" w:bidi="fr-CA"/>
              </w:rPr>
              <w:t>143,75 $</w:t>
            </w:r>
          </w:p>
        </w:tc>
        <w:tc>
          <w:tcPr>
            <w:tcW w:w="1191" w:type="dxa"/>
          </w:tcPr>
          <w:p w14:paraId="0B507E13" w14:textId="77777777" w:rsidR="00D7574C" w:rsidRDefault="00D7574C">
            <w:pPr>
              <w:pStyle w:val="TableParagraph"/>
              <w:spacing w:before="7"/>
              <w:rPr>
                <w:rFonts w:ascii="Times New Roman"/>
                <w:sz w:val="31"/>
              </w:rPr>
            </w:pPr>
          </w:p>
          <w:p w14:paraId="2A016350" w14:textId="77777777" w:rsidR="00D7574C" w:rsidRDefault="00CF40EC">
            <w:pPr>
              <w:pStyle w:val="TableParagraph"/>
              <w:ind w:left="129" w:right="115"/>
              <w:jc w:val="center"/>
            </w:pPr>
            <w:r>
              <w:rPr>
                <w:lang w:val="fr-CA" w:bidi="fr-CA"/>
              </w:rPr>
              <w:t>143,75 $</w:t>
            </w:r>
          </w:p>
        </w:tc>
        <w:tc>
          <w:tcPr>
            <w:tcW w:w="1193" w:type="dxa"/>
          </w:tcPr>
          <w:p w14:paraId="124BC7B0" w14:textId="77777777" w:rsidR="00D7574C" w:rsidRDefault="00D7574C">
            <w:pPr>
              <w:pStyle w:val="TableParagraph"/>
              <w:spacing w:before="7"/>
              <w:rPr>
                <w:rFonts w:ascii="Times New Roman"/>
                <w:sz w:val="31"/>
              </w:rPr>
            </w:pPr>
          </w:p>
          <w:p w14:paraId="00385354" w14:textId="77777777" w:rsidR="00D7574C" w:rsidRDefault="00CF40EC">
            <w:pPr>
              <w:pStyle w:val="TableParagraph"/>
              <w:ind w:left="34" w:right="121"/>
              <w:jc w:val="center"/>
            </w:pPr>
            <w:r>
              <w:rPr>
                <w:lang w:val="fr-CA" w:bidi="fr-CA"/>
              </w:rPr>
              <w:t>131,25 $</w:t>
            </w:r>
          </w:p>
        </w:tc>
        <w:tc>
          <w:tcPr>
            <w:tcW w:w="1188" w:type="dxa"/>
          </w:tcPr>
          <w:p w14:paraId="0BE16D53" w14:textId="77777777" w:rsidR="00D7574C" w:rsidRDefault="00D7574C">
            <w:pPr>
              <w:pStyle w:val="TableParagraph"/>
              <w:spacing w:before="7"/>
              <w:rPr>
                <w:rFonts w:ascii="Times New Roman"/>
                <w:sz w:val="31"/>
              </w:rPr>
            </w:pPr>
          </w:p>
          <w:p w14:paraId="622BB848" w14:textId="77777777" w:rsidR="00D7574C" w:rsidRDefault="00CF40EC">
            <w:pPr>
              <w:pStyle w:val="TableParagraph"/>
              <w:ind w:left="29" w:right="116"/>
              <w:jc w:val="center"/>
            </w:pPr>
            <w:r>
              <w:rPr>
                <w:lang w:val="fr-CA" w:bidi="fr-CA"/>
              </w:rPr>
              <w:t>131,25 $</w:t>
            </w:r>
          </w:p>
        </w:tc>
        <w:tc>
          <w:tcPr>
            <w:tcW w:w="1192" w:type="dxa"/>
            <w:gridSpan w:val="2"/>
          </w:tcPr>
          <w:p w14:paraId="4249940A" w14:textId="77777777" w:rsidR="00D7574C" w:rsidRDefault="00D7574C">
            <w:pPr>
              <w:pStyle w:val="TableParagraph"/>
              <w:spacing w:before="7"/>
              <w:rPr>
                <w:rFonts w:ascii="Times New Roman"/>
                <w:sz w:val="31"/>
              </w:rPr>
            </w:pPr>
          </w:p>
          <w:p w14:paraId="1BC111C9" w14:textId="77777777" w:rsidR="00D7574C" w:rsidRDefault="00CF40EC">
            <w:pPr>
              <w:pStyle w:val="TableParagraph"/>
              <w:ind w:left="183"/>
            </w:pPr>
            <w:r>
              <w:rPr>
                <w:lang w:val="fr-CA" w:bidi="fr-CA"/>
              </w:rPr>
              <w:t>131,25 $</w:t>
            </w:r>
          </w:p>
        </w:tc>
      </w:tr>
      <w:tr w:rsidR="00D7574C" w14:paraId="55DBBEBD" w14:textId="77777777">
        <w:trPr>
          <w:trHeight w:val="573"/>
        </w:trPr>
        <w:tc>
          <w:tcPr>
            <w:tcW w:w="2422" w:type="dxa"/>
            <w:shd w:val="clear" w:color="auto" w:fill="D9E0F3"/>
          </w:tcPr>
          <w:p w14:paraId="5A957EEF" w14:textId="77777777" w:rsidR="00D7574C" w:rsidRDefault="00CF40EC">
            <w:pPr>
              <w:pStyle w:val="TableParagraph"/>
              <w:spacing w:before="42"/>
              <w:ind w:left="112"/>
              <w:rPr>
                <w:b/>
                <w:sz w:val="20"/>
              </w:rPr>
            </w:pPr>
            <w:r>
              <w:rPr>
                <w:b/>
                <w:sz w:val="20"/>
                <w:lang w:val="fr-CA" w:bidi="fr-CA"/>
              </w:rPr>
              <w:t>Frais de l’examen d’équivalence :</w:t>
            </w:r>
          </w:p>
          <w:p w14:paraId="34337755" w14:textId="77777777" w:rsidR="00D7574C" w:rsidRDefault="00CF40EC">
            <w:pPr>
              <w:pStyle w:val="TableParagraph"/>
              <w:spacing w:before="41" w:line="225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  <w:lang w:val="fr-CA" w:bidi="fr-CA"/>
              </w:rPr>
              <w:t>850,00 $</w:t>
            </w:r>
          </w:p>
        </w:tc>
        <w:tc>
          <w:tcPr>
            <w:tcW w:w="1136" w:type="dxa"/>
          </w:tcPr>
          <w:p w14:paraId="3575CFEC" w14:textId="77777777" w:rsidR="00D7574C" w:rsidRDefault="00D7574C"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 w14:paraId="03B654A0" w14:textId="77777777" w:rsidR="00D7574C" w:rsidRDefault="00CF40EC">
            <w:pPr>
              <w:pStyle w:val="TableParagraph"/>
              <w:ind w:left="126"/>
            </w:pPr>
            <w:r>
              <w:rPr>
                <w:lang w:val="fr-CA" w:bidi="fr-CA"/>
              </w:rPr>
              <w:t>892,50 $</w:t>
            </w:r>
          </w:p>
        </w:tc>
        <w:tc>
          <w:tcPr>
            <w:tcW w:w="1191" w:type="dxa"/>
          </w:tcPr>
          <w:p w14:paraId="04D920F8" w14:textId="77777777" w:rsidR="00D7574C" w:rsidRDefault="00D7574C"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 w14:paraId="18D28F55" w14:textId="77777777" w:rsidR="00D7574C" w:rsidRDefault="00CF40EC">
            <w:pPr>
              <w:pStyle w:val="TableParagraph"/>
              <w:ind w:left="31" w:right="115"/>
              <w:jc w:val="center"/>
            </w:pPr>
            <w:r>
              <w:rPr>
                <w:lang w:val="fr-CA" w:bidi="fr-CA"/>
              </w:rPr>
              <w:t>892,50 $</w:t>
            </w:r>
          </w:p>
        </w:tc>
        <w:tc>
          <w:tcPr>
            <w:tcW w:w="1191" w:type="dxa"/>
          </w:tcPr>
          <w:p w14:paraId="60D15D0F" w14:textId="77777777" w:rsidR="00D7574C" w:rsidRDefault="00D7574C"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 w14:paraId="5AEBF698" w14:textId="77777777" w:rsidR="00D7574C" w:rsidRDefault="00CF40EC">
            <w:pPr>
              <w:pStyle w:val="TableParagraph"/>
              <w:ind w:left="30" w:right="115"/>
              <w:jc w:val="center"/>
            </w:pPr>
            <w:r>
              <w:rPr>
                <w:lang w:val="fr-CA" w:bidi="fr-CA"/>
              </w:rPr>
              <w:t>892,50 $</w:t>
            </w:r>
          </w:p>
        </w:tc>
        <w:tc>
          <w:tcPr>
            <w:tcW w:w="1193" w:type="dxa"/>
          </w:tcPr>
          <w:p w14:paraId="295FFF82" w14:textId="77777777" w:rsidR="00D7574C" w:rsidRDefault="00D7574C"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 w14:paraId="62D9F358" w14:textId="77777777" w:rsidR="00D7574C" w:rsidRDefault="00CF40EC">
            <w:pPr>
              <w:pStyle w:val="TableParagraph"/>
              <w:ind w:left="185"/>
            </w:pPr>
            <w:r>
              <w:rPr>
                <w:lang w:val="fr-CA" w:bidi="fr-CA"/>
              </w:rPr>
              <w:t>892,50 $</w:t>
            </w:r>
          </w:p>
        </w:tc>
        <w:tc>
          <w:tcPr>
            <w:tcW w:w="1188" w:type="dxa"/>
          </w:tcPr>
          <w:p w14:paraId="5E595DFE" w14:textId="77777777" w:rsidR="00D7574C" w:rsidRDefault="00D7574C"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 w14:paraId="2577D01D" w14:textId="77777777" w:rsidR="00D7574C" w:rsidRDefault="00CF40EC">
            <w:pPr>
              <w:pStyle w:val="TableParagraph"/>
              <w:ind w:left="128" w:right="65"/>
              <w:jc w:val="center"/>
            </w:pPr>
            <w:r>
              <w:rPr>
                <w:lang w:val="fr-CA" w:bidi="fr-CA"/>
              </w:rPr>
              <w:t>960,50 $</w:t>
            </w:r>
          </w:p>
        </w:tc>
        <w:tc>
          <w:tcPr>
            <w:tcW w:w="1193" w:type="dxa"/>
          </w:tcPr>
          <w:p w14:paraId="00779F29" w14:textId="77777777" w:rsidR="00D7574C" w:rsidRDefault="00D7574C"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 w14:paraId="0821AB55" w14:textId="77777777" w:rsidR="00D7574C" w:rsidRDefault="00CF40EC">
            <w:pPr>
              <w:pStyle w:val="TableParagraph"/>
              <w:ind w:left="38" w:right="121"/>
              <w:jc w:val="center"/>
            </w:pPr>
            <w:r>
              <w:rPr>
                <w:lang w:val="fr-CA" w:bidi="fr-CA"/>
              </w:rPr>
              <w:t>892,50 $</w:t>
            </w:r>
          </w:p>
        </w:tc>
        <w:tc>
          <w:tcPr>
            <w:tcW w:w="1191" w:type="dxa"/>
          </w:tcPr>
          <w:p w14:paraId="0EB6A1A4" w14:textId="77777777" w:rsidR="00D7574C" w:rsidRDefault="00D7574C"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 w14:paraId="0F63D3AE" w14:textId="77777777" w:rsidR="00D7574C" w:rsidRDefault="00CF40EC">
            <w:pPr>
              <w:pStyle w:val="TableParagraph"/>
              <w:ind w:left="127" w:right="115"/>
              <w:jc w:val="center"/>
            </w:pPr>
            <w:r>
              <w:rPr>
                <w:lang w:val="fr-CA" w:bidi="fr-CA"/>
              </w:rPr>
              <w:t>977,50 $</w:t>
            </w:r>
          </w:p>
        </w:tc>
        <w:tc>
          <w:tcPr>
            <w:tcW w:w="1191" w:type="dxa"/>
          </w:tcPr>
          <w:p w14:paraId="03BC73CC" w14:textId="77777777" w:rsidR="00D7574C" w:rsidRDefault="00D7574C"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 w14:paraId="6FB31011" w14:textId="77777777" w:rsidR="00D7574C" w:rsidRDefault="00CF40EC">
            <w:pPr>
              <w:pStyle w:val="TableParagraph"/>
              <w:ind w:left="126" w:right="115"/>
              <w:jc w:val="center"/>
            </w:pPr>
            <w:r>
              <w:rPr>
                <w:lang w:val="fr-CA" w:bidi="fr-CA"/>
              </w:rPr>
              <w:t>977,50 $</w:t>
            </w:r>
          </w:p>
        </w:tc>
        <w:tc>
          <w:tcPr>
            <w:tcW w:w="1191" w:type="dxa"/>
          </w:tcPr>
          <w:p w14:paraId="437C5227" w14:textId="77777777" w:rsidR="00D7574C" w:rsidRDefault="00D7574C"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 w14:paraId="136868AE" w14:textId="77777777" w:rsidR="00D7574C" w:rsidRDefault="00CF40EC">
            <w:pPr>
              <w:pStyle w:val="TableParagraph"/>
              <w:ind w:left="130" w:right="115"/>
              <w:jc w:val="center"/>
            </w:pPr>
            <w:r>
              <w:rPr>
                <w:lang w:val="fr-CA" w:bidi="fr-CA"/>
              </w:rPr>
              <w:t>977,50 $</w:t>
            </w:r>
          </w:p>
        </w:tc>
        <w:tc>
          <w:tcPr>
            <w:tcW w:w="1191" w:type="dxa"/>
          </w:tcPr>
          <w:p w14:paraId="27848BC4" w14:textId="77777777" w:rsidR="00D7574C" w:rsidRDefault="00D7574C"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 w14:paraId="22F2ACA8" w14:textId="77777777" w:rsidR="00D7574C" w:rsidRDefault="00CF40EC">
            <w:pPr>
              <w:pStyle w:val="TableParagraph"/>
              <w:ind w:left="124" w:right="115"/>
              <w:jc w:val="center"/>
            </w:pPr>
            <w:r>
              <w:rPr>
                <w:lang w:val="fr-CA" w:bidi="fr-CA"/>
              </w:rPr>
              <w:t>977,50 $</w:t>
            </w:r>
          </w:p>
        </w:tc>
        <w:tc>
          <w:tcPr>
            <w:tcW w:w="1193" w:type="dxa"/>
          </w:tcPr>
          <w:p w14:paraId="52D66353" w14:textId="77777777" w:rsidR="00D7574C" w:rsidRDefault="00D7574C"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 w14:paraId="05AD4D22" w14:textId="77777777" w:rsidR="00D7574C" w:rsidRDefault="00CF40EC">
            <w:pPr>
              <w:pStyle w:val="TableParagraph"/>
              <w:ind w:left="34" w:right="121"/>
              <w:jc w:val="center"/>
            </w:pPr>
            <w:r>
              <w:rPr>
                <w:lang w:val="fr-CA" w:bidi="fr-CA"/>
              </w:rPr>
              <w:t>892,50 $</w:t>
            </w:r>
          </w:p>
        </w:tc>
        <w:tc>
          <w:tcPr>
            <w:tcW w:w="1188" w:type="dxa"/>
          </w:tcPr>
          <w:p w14:paraId="6474CCFE" w14:textId="77777777" w:rsidR="00D7574C" w:rsidRDefault="00D7574C"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 w14:paraId="6FE91C97" w14:textId="77777777" w:rsidR="00D7574C" w:rsidRDefault="00CF40EC">
            <w:pPr>
              <w:pStyle w:val="TableParagraph"/>
              <w:ind w:left="29" w:right="116"/>
              <w:jc w:val="center"/>
            </w:pPr>
            <w:r>
              <w:rPr>
                <w:lang w:val="fr-CA" w:bidi="fr-CA"/>
              </w:rPr>
              <w:t>892,50 $</w:t>
            </w:r>
          </w:p>
        </w:tc>
        <w:tc>
          <w:tcPr>
            <w:tcW w:w="1192" w:type="dxa"/>
            <w:gridSpan w:val="2"/>
          </w:tcPr>
          <w:p w14:paraId="5CFAB168" w14:textId="77777777" w:rsidR="00D7574C" w:rsidRDefault="00D7574C"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 w14:paraId="1874D9FF" w14:textId="77777777" w:rsidR="00D7574C" w:rsidRDefault="00CF40EC">
            <w:pPr>
              <w:pStyle w:val="TableParagraph"/>
              <w:ind w:left="183"/>
            </w:pPr>
            <w:r>
              <w:rPr>
                <w:lang w:val="fr-CA" w:bidi="fr-CA"/>
              </w:rPr>
              <w:t>892,50 $</w:t>
            </w:r>
          </w:p>
        </w:tc>
      </w:tr>
      <w:tr w:rsidR="00D7574C" w14:paraId="33DE9EC2" w14:textId="77777777">
        <w:trPr>
          <w:trHeight w:val="566"/>
        </w:trPr>
        <w:tc>
          <w:tcPr>
            <w:tcW w:w="2422" w:type="dxa"/>
            <w:shd w:val="clear" w:color="auto" w:fill="D9E0F3"/>
          </w:tcPr>
          <w:p w14:paraId="6A312DDA" w14:textId="77777777" w:rsidR="00D7574C" w:rsidRDefault="00CF40EC">
            <w:pPr>
              <w:pStyle w:val="TableParagraph"/>
              <w:spacing w:before="44"/>
              <w:ind w:left="112"/>
              <w:rPr>
                <w:b/>
                <w:sz w:val="20"/>
              </w:rPr>
            </w:pPr>
            <w:r>
              <w:rPr>
                <w:b/>
                <w:sz w:val="20"/>
                <w:lang w:val="fr-CA" w:bidi="fr-CA"/>
              </w:rPr>
              <w:t>Réimpression du certificat :</w:t>
            </w:r>
          </w:p>
          <w:p w14:paraId="7BB8F230" w14:textId="77777777" w:rsidR="00D7574C" w:rsidRDefault="00CF40EC">
            <w:pPr>
              <w:pStyle w:val="TableParagraph"/>
              <w:spacing w:before="39" w:line="218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  <w:lang w:val="fr-CA" w:bidi="fr-CA"/>
              </w:rPr>
              <w:t>50,00 $</w:t>
            </w:r>
          </w:p>
        </w:tc>
        <w:tc>
          <w:tcPr>
            <w:tcW w:w="1136" w:type="dxa"/>
          </w:tcPr>
          <w:p w14:paraId="01300E28" w14:textId="77777777" w:rsidR="00D7574C" w:rsidRDefault="00CF40EC">
            <w:pPr>
              <w:pStyle w:val="TableParagraph"/>
              <w:spacing w:before="148"/>
              <w:ind w:left="292"/>
            </w:pPr>
            <w:r>
              <w:rPr>
                <w:lang w:val="fr-CA" w:bidi="fr-CA"/>
              </w:rPr>
              <w:t>52,50 $</w:t>
            </w:r>
          </w:p>
        </w:tc>
        <w:tc>
          <w:tcPr>
            <w:tcW w:w="1191" w:type="dxa"/>
          </w:tcPr>
          <w:p w14:paraId="2B9BCB9B" w14:textId="77777777" w:rsidR="00D7574C" w:rsidRDefault="00CF40EC">
            <w:pPr>
              <w:pStyle w:val="TableParagraph"/>
              <w:spacing w:before="148"/>
              <w:ind w:left="128" w:right="115"/>
              <w:jc w:val="center"/>
            </w:pPr>
            <w:r>
              <w:rPr>
                <w:lang w:val="fr-CA" w:bidi="fr-CA"/>
              </w:rPr>
              <w:t>52,50 $</w:t>
            </w:r>
          </w:p>
        </w:tc>
        <w:tc>
          <w:tcPr>
            <w:tcW w:w="1191" w:type="dxa"/>
          </w:tcPr>
          <w:p w14:paraId="12DEC032" w14:textId="77777777" w:rsidR="00D7574C" w:rsidRDefault="00CF40EC">
            <w:pPr>
              <w:pStyle w:val="TableParagraph"/>
              <w:spacing w:before="148"/>
              <w:ind w:left="127" w:right="115"/>
              <w:jc w:val="center"/>
            </w:pPr>
            <w:r>
              <w:rPr>
                <w:lang w:val="fr-CA" w:bidi="fr-CA"/>
              </w:rPr>
              <w:t>52,50 $</w:t>
            </w:r>
          </w:p>
        </w:tc>
        <w:tc>
          <w:tcPr>
            <w:tcW w:w="1193" w:type="dxa"/>
          </w:tcPr>
          <w:p w14:paraId="067FF6B4" w14:textId="77777777" w:rsidR="00D7574C" w:rsidRDefault="00CF40EC">
            <w:pPr>
              <w:pStyle w:val="TableParagraph"/>
              <w:spacing w:before="148"/>
              <w:ind w:left="289"/>
            </w:pPr>
            <w:r>
              <w:rPr>
                <w:lang w:val="fr-CA" w:bidi="fr-CA"/>
              </w:rPr>
              <w:t>52,50 $</w:t>
            </w:r>
          </w:p>
        </w:tc>
        <w:tc>
          <w:tcPr>
            <w:tcW w:w="1188" w:type="dxa"/>
          </w:tcPr>
          <w:p w14:paraId="7627F984" w14:textId="77777777" w:rsidR="00D7574C" w:rsidRDefault="00CF40EC">
            <w:pPr>
              <w:pStyle w:val="TableParagraph"/>
              <w:spacing w:before="148"/>
              <w:ind w:left="128" w:right="115"/>
              <w:jc w:val="center"/>
            </w:pPr>
            <w:r>
              <w:rPr>
                <w:lang w:val="fr-CA" w:bidi="fr-CA"/>
              </w:rPr>
              <w:t>56,50 $</w:t>
            </w:r>
          </w:p>
        </w:tc>
        <w:tc>
          <w:tcPr>
            <w:tcW w:w="1193" w:type="dxa"/>
          </w:tcPr>
          <w:p w14:paraId="769C4642" w14:textId="77777777" w:rsidR="00D7574C" w:rsidRDefault="00CF40EC">
            <w:pPr>
              <w:pStyle w:val="TableParagraph"/>
              <w:spacing w:before="148"/>
              <w:ind w:left="129" w:right="121"/>
              <w:jc w:val="center"/>
            </w:pPr>
            <w:r>
              <w:rPr>
                <w:lang w:val="fr-CA" w:bidi="fr-CA"/>
              </w:rPr>
              <w:t>52,50 $</w:t>
            </w:r>
          </w:p>
        </w:tc>
        <w:tc>
          <w:tcPr>
            <w:tcW w:w="1191" w:type="dxa"/>
          </w:tcPr>
          <w:p w14:paraId="6440399A" w14:textId="77777777" w:rsidR="00D7574C" w:rsidRDefault="00CF40EC">
            <w:pPr>
              <w:pStyle w:val="TableParagraph"/>
              <w:spacing w:before="148"/>
              <w:ind w:left="124" w:right="115"/>
              <w:jc w:val="center"/>
            </w:pPr>
            <w:r>
              <w:rPr>
                <w:lang w:val="fr-CA" w:bidi="fr-CA"/>
              </w:rPr>
              <w:t>57,50 $</w:t>
            </w:r>
          </w:p>
        </w:tc>
        <w:tc>
          <w:tcPr>
            <w:tcW w:w="1191" w:type="dxa"/>
          </w:tcPr>
          <w:p w14:paraId="0EEEAAE1" w14:textId="77777777" w:rsidR="00D7574C" w:rsidRDefault="00CF40EC">
            <w:pPr>
              <w:pStyle w:val="TableParagraph"/>
              <w:spacing w:before="148"/>
              <w:ind w:left="123" w:right="115"/>
              <w:jc w:val="center"/>
            </w:pPr>
            <w:r>
              <w:rPr>
                <w:lang w:val="fr-CA" w:bidi="fr-CA"/>
              </w:rPr>
              <w:t>57,50 $</w:t>
            </w:r>
          </w:p>
        </w:tc>
        <w:tc>
          <w:tcPr>
            <w:tcW w:w="1191" w:type="dxa"/>
          </w:tcPr>
          <w:p w14:paraId="751E3CB9" w14:textId="77777777" w:rsidR="00D7574C" w:rsidRDefault="00CF40EC">
            <w:pPr>
              <w:pStyle w:val="TableParagraph"/>
              <w:spacing w:before="148"/>
              <w:ind w:left="122" w:right="115"/>
              <w:jc w:val="center"/>
            </w:pPr>
            <w:r>
              <w:rPr>
                <w:lang w:val="fr-CA" w:bidi="fr-CA"/>
              </w:rPr>
              <w:t>57,50 $</w:t>
            </w:r>
          </w:p>
        </w:tc>
        <w:tc>
          <w:tcPr>
            <w:tcW w:w="1191" w:type="dxa"/>
          </w:tcPr>
          <w:p w14:paraId="240C6DE2" w14:textId="77777777" w:rsidR="00D7574C" w:rsidRDefault="00CF40EC">
            <w:pPr>
              <w:pStyle w:val="TableParagraph"/>
              <w:spacing w:before="148"/>
              <w:ind w:left="120" w:right="115"/>
              <w:jc w:val="center"/>
            </w:pPr>
            <w:r>
              <w:rPr>
                <w:lang w:val="fr-CA" w:bidi="fr-CA"/>
              </w:rPr>
              <w:t>57,50 $</w:t>
            </w:r>
          </w:p>
        </w:tc>
        <w:tc>
          <w:tcPr>
            <w:tcW w:w="1193" w:type="dxa"/>
          </w:tcPr>
          <w:p w14:paraId="0BE04781" w14:textId="77777777" w:rsidR="00D7574C" w:rsidRDefault="00CF40EC">
            <w:pPr>
              <w:pStyle w:val="TableParagraph"/>
              <w:spacing w:before="148"/>
              <w:ind w:left="128" w:right="121"/>
              <w:jc w:val="center"/>
            </w:pPr>
            <w:r>
              <w:rPr>
                <w:lang w:val="fr-CA" w:bidi="fr-CA"/>
              </w:rPr>
              <w:t>52,50 $</w:t>
            </w:r>
          </w:p>
        </w:tc>
        <w:tc>
          <w:tcPr>
            <w:tcW w:w="1188" w:type="dxa"/>
          </w:tcPr>
          <w:p w14:paraId="3623CF85" w14:textId="77777777" w:rsidR="00D7574C" w:rsidRDefault="00CF40EC">
            <w:pPr>
              <w:pStyle w:val="TableParagraph"/>
              <w:spacing w:before="148"/>
              <w:ind w:left="123" w:right="116"/>
              <w:jc w:val="center"/>
            </w:pPr>
            <w:r>
              <w:rPr>
                <w:lang w:val="fr-CA" w:bidi="fr-CA"/>
              </w:rPr>
              <w:t>52,50 $</w:t>
            </w:r>
          </w:p>
        </w:tc>
        <w:tc>
          <w:tcPr>
            <w:tcW w:w="1192" w:type="dxa"/>
            <w:gridSpan w:val="2"/>
          </w:tcPr>
          <w:p w14:paraId="16DCE8E0" w14:textId="77777777" w:rsidR="00D7574C" w:rsidRDefault="00CF40EC">
            <w:pPr>
              <w:pStyle w:val="TableParagraph"/>
              <w:spacing w:before="148"/>
              <w:ind w:left="288"/>
            </w:pPr>
            <w:r>
              <w:rPr>
                <w:lang w:val="fr-CA" w:bidi="fr-CA"/>
              </w:rPr>
              <w:t>52,50 $</w:t>
            </w:r>
          </w:p>
        </w:tc>
      </w:tr>
      <w:tr w:rsidR="00D7574C" w14:paraId="3B73BA12" w14:textId="77777777">
        <w:trPr>
          <w:trHeight w:val="566"/>
        </w:trPr>
        <w:tc>
          <w:tcPr>
            <w:tcW w:w="2422" w:type="dxa"/>
            <w:tcBorders>
              <w:bottom w:val="nil"/>
            </w:tcBorders>
            <w:shd w:val="clear" w:color="auto" w:fill="D9E0F3"/>
          </w:tcPr>
          <w:p w14:paraId="7E7D59F4" w14:textId="77777777" w:rsidR="00D7574C" w:rsidRDefault="00CF40EC">
            <w:pPr>
              <w:pStyle w:val="TableParagraph"/>
              <w:spacing w:before="42"/>
              <w:ind w:left="112" w:right="1009"/>
              <w:rPr>
                <w:b/>
                <w:sz w:val="20"/>
              </w:rPr>
            </w:pPr>
            <w:r>
              <w:rPr>
                <w:b/>
                <w:sz w:val="20"/>
                <w:lang w:val="fr-CA" w:bidi="fr-CA"/>
              </w:rPr>
              <w:t xml:space="preserve">Recherche dans les dossiers administratifs </w:t>
            </w:r>
            <w:r>
              <w:rPr>
                <w:b/>
                <w:sz w:val="20"/>
                <w:lang w:val="fr-CA" w:bidi="fr-CA"/>
              </w:rPr>
              <w:lastRenderedPageBreak/>
              <w:t>par personne :</w:t>
            </w:r>
          </w:p>
        </w:tc>
        <w:tc>
          <w:tcPr>
            <w:tcW w:w="1136" w:type="dxa"/>
            <w:vMerge w:val="restart"/>
          </w:tcPr>
          <w:p w14:paraId="29F0F1E8" w14:textId="77777777" w:rsidR="00D7574C" w:rsidRDefault="00D7574C">
            <w:pPr>
              <w:pStyle w:val="TableParagraph"/>
              <w:spacing w:before="5"/>
              <w:rPr>
                <w:rFonts w:ascii="Times New Roman"/>
              </w:rPr>
            </w:pPr>
          </w:p>
          <w:p w14:paraId="1B7D2C52" w14:textId="77777777" w:rsidR="00D7574C" w:rsidRDefault="00CF40EC">
            <w:pPr>
              <w:pStyle w:val="TableParagraph"/>
              <w:ind w:left="292"/>
            </w:pPr>
            <w:r>
              <w:rPr>
                <w:lang w:val="fr-CA" w:bidi="fr-CA"/>
              </w:rPr>
              <w:t>52,50 $</w:t>
            </w:r>
          </w:p>
        </w:tc>
        <w:tc>
          <w:tcPr>
            <w:tcW w:w="1191" w:type="dxa"/>
            <w:vMerge w:val="restart"/>
          </w:tcPr>
          <w:p w14:paraId="2C1A13DE" w14:textId="77777777" w:rsidR="00D7574C" w:rsidRDefault="00D7574C">
            <w:pPr>
              <w:pStyle w:val="TableParagraph"/>
              <w:spacing w:before="5"/>
              <w:rPr>
                <w:rFonts w:ascii="Times New Roman"/>
              </w:rPr>
            </w:pPr>
          </w:p>
          <w:p w14:paraId="7F78E976" w14:textId="77777777" w:rsidR="00D7574C" w:rsidRDefault="00CF40EC">
            <w:pPr>
              <w:pStyle w:val="TableParagraph"/>
              <w:ind w:left="291"/>
            </w:pPr>
            <w:r>
              <w:rPr>
                <w:lang w:val="fr-CA" w:bidi="fr-CA"/>
              </w:rPr>
              <w:t>52,50 $</w:t>
            </w:r>
          </w:p>
        </w:tc>
        <w:tc>
          <w:tcPr>
            <w:tcW w:w="1191" w:type="dxa"/>
            <w:vMerge w:val="restart"/>
          </w:tcPr>
          <w:p w14:paraId="5CA14E73" w14:textId="77777777" w:rsidR="00D7574C" w:rsidRDefault="00D7574C">
            <w:pPr>
              <w:pStyle w:val="TableParagraph"/>
              <w:spacing w:before="5"/>
              <w:rPr>
                <w:rFonts w:ascii="Times New Roman"/>
              </w:rPr>
            </w:pPr>
          </w:p>
          <w:p w14:paraId="334B71E9" w14:textId="77777777" w:rsidR="00D7574C" w:rsidRDefault="00CF40EC">
            <w:pPr>
              <w:pStyle w:val="TableParagraph"/>
              <w:ind w:left="290"/>
            </w:pPr>
            <w:r>
              <w:rPr>
                <w:lang w:val="fr-CA" w:bidi="fr-CA"/>
              </w:rPr>
              <w:t>52,50 $</w:t>
            </w:r>
          </w:p>
        </w:tc>
        <w:tc>
          <w:tcPr>
            <w:tcW w:w="1193" w:type="dxa"/>
            <w:vMerge w:val="restart"/>
          </w:tcPr>
          <w:p w14:paraId="705DD334" w14:textId="77777777" w:rsidR="00D7574C" w:rsidRDefault="00D7574C">
            <w:pPr>
              <w:pStyle w:val="TableParagraph"/>
              <w:spacing w:before="5"/>
              <w:rPr>
                <w:rFonts w:ascii="Times New Roman"/>
              </w:rPr>
            </w:pPr>
          </w:p>
          <w:p w14:paraId="5A7C70BE" w14:textId="77777777" w:rsidR="00D7574C" w:rsidRDefault="00CF40EC">
            <w:pPr>
              <w:pStyle w:val="TableParagraph"/>
              <w:ind w:left="290"/>
            </w:pPr>
            <w:r>
              <w:rPr>
                <w:lang w:val="fr-CA" w:bidi="fr-CA"/>
              </w:rPr>
              <w:t>52,50 $</w:t>
            </w:r>
          </w:p>
        </w:tc>
        <w:tc>
          <w:tcPr>
            <w:tcW w:w="1188" w:type="dxa"/>
            <w:vMerge w:val="restart"/>
          </w:tcPr>
          <w:p w14:paraId="72FE16CA" w14:textId="77777777" w:rsidR="00D7574C" w:rsidRDefault="00D7574C">
            <w:pPr>
              <w:pStyle w:val="TableParagraph"/>
              <w:spacing w:before="5"/>
              <w:rPr>
                <w:rFonts w:ascii="Times New Roman"/>
              </w:rPr>
            </w:pPr>
          </w:p>
          <w:p w14:paraId="18BD478F" w14:textId="77777777" w:rsidR="00D7574C" w:rsidRDefault="00CF40EC">
            <w:pPr>
              <w:pStyle w:val="TableParagraph"/>
              <w:ind w:left="290"/>
            </w:pPr>
            <w:r>
              <w:rPr>
                <w:lang w:val="fr-CA" w:bidi="fr-CA"/>
              </w:rPr>
              <w:t>56,50 $</w:t>
            </w:r>
          </w:p>
        </w:tc>
        <w:tc>
          <w:tcPr>
            <w:tcW w:w="1193" w:type="dxa"/>
            <w:vMerge w:val="restart"/>
          </w:tcPr>
          <w:p w14:paraId="306EFC50" w14:textId="77777777" w:rsidR="00D7574C" w:rsidRDefault="00D7574C">
            <w:pPr>
              <w:pStyle w:val="TableParagraph"/>
              <w:spacing w:before="5"/>
              <w:rPr>
                <w:rFonts w:ascii="Times New Roman"/>
              </w:rPr>
            </w:pPr>
          </w:p>
          <w:p w14:paraId="2CD247DB" w14:textId="77777777" w:rsidR="00D7574C" w:rsidRDefault="00CF40EC">
            <w:pPr>
              <w:pStyle w:val="TableParagraph"/>
              <w:ind w:left="290"/>
            </w:pPr>
            <w:r>
              <w:rPr>
                <w:lang w:val="fr-CA" w:bidi="fr-CA"/>
              </w:rPr>
              <w:t>52,50 $</w:t>
            </w:r>
          </w:p>
        </w:tc>
        <w:tc>
          <w:tcPr>
            <w:tcW w:w="1191" w:type="dxa"/>
            <w:vMerge w:val="restart"/>
          </w:tcPr>
          <w:p w14:paraId="1A1B5847" w14:textId="77777777" w:rsidR="00D7574C" w:rsidRDefault="00D7574C">
            <w:pPr>
              <w:pStyle w:val="TableParagraph"/>
              <w:spacing w:before="5"/>
              <w:rPr>
                <w:rFonts w:ascii="Times New Roman"/>
              </w:rPr>
            </w:pPr>
          </w:p>
          <w:p w14:paraId="26166CB8" w14:textId="77777777" w:rsidR="00D7574C" w:rsidRDefault="00CF40EC">
            <w:pPr>
              <w:pStyle w:val="TableParagraph"/>
              <w:ind w:left="289"/>
            </w:pPr>
            <w:r>
              <w:rPr>
                <w:lang w:val="fr-CA" w:bidi="fr-CA"/>
              </w:rPr>
              <w:t>57,50 $</w:t>
            </w:r>
          </w:p>
        </w:tc>
        <w:tc>
          <w:tcPr>
            <w:tcW w:w="1191" w:type="dxa"/>
            <w:vMerge w:val="restart"/>
          </w:tcPr>
          <w:p w14:paraId="455588EA" w14:textId="77777777" w:rsidR="00D7574C" w:rsidRDefault="00D7574C">
            <w:pPr>
              <w:pStyle w:val="TableParagraph"/>
              <w:spacing w:before="5"/>
              <w:rPr>
                <w:rFonts w:ascii="Times New Roman"/>
              </w:rPr>
            </w:pPr>
          </w:p>
          <w:p w14:paraId="7D724A14" w14:textId="77777777" w:rsidR="00D7574C" w:rsidRDefault="00CF40EC">
            <w:pPr>
              <w:pStyle w:val="TableParagraph"/>
              <w:ind w:left="289"/>
            </w:pPr>
            <w:r>
              <w:rPr>
                <w:lang w:val="fr-CA" w:bidi="fr-CA"/>
              </w:rPr>
              <w:t>57,50 $</w:t>
            </w:r>
          </w:p>
        </w:tc>
        <w:tc>
          <w:tcPr>
            <w:tcW w:w="1191" w:type="dxa"/>
            <w:vMerge w:val="restart"/>
          </w:tcPr>
          <w:p w14:paraId="2490CFA3" w14:textId="77777777" w:rsidR="00D7574C" w:rsidRDefault="00D7574C">
            <w:pPr>
              <w:pStyle w:val="TableParagraph"/>
              <w:spacing w:before="5"/>
              <w:rPr>
                <w:rFonts w:ascii="Times New Roman"/>
              </w:rPr>
            </w:pPr>
          </w:p>
          <w:p w14:paraId="627A691E" w14:textId="77777777" w:rsidR="00D7574C" w:rsidRDefault="00CF40EC">
            <w:pPr>
              <w:pStyle w:val="TableParagraph"/>
              <w:ind w:left="288"/>
            </w:pPr>
            <w:r>
              <w:rPr>
                <w:lang w:val="fr-CA" w:bidi="fr-CA"/>
              </w:rPr>
              <w:t>57,50 $</w:t>
            </w:r>
          </w:p>
        </w:tc>
        <w:tc>
          <w:tcPr>
            <w:tcW w:w="1191" w:type="dxa"/>
            <w:vMerge w:val="restart"/>
          </w:tcPr>
          <w:p w14:paraId="0D1F99FD" w14:textId="77777777" w:rsidR="00D7574C" w:rsidRDefault="00D7574C">
            <w:pPr>
              <w:pStyle w:val="TableParagraph"/>
              <w:spacing w:before="5"/>
              <w:rPr>
                <w:rFonts w:ascii="Times New Roman"/>
              </w:rPr>
            </w:pPr>
          </w:p>
          <w:p w14:paraId="10633C94" w14:textId="77777777" w:rsidR="00D7574C" w:rsidRDefault="00CF40EC">
            <w:pPr>
              <w:pStyle w:val="TableParagraph"/>
              <w:ind w:left="288"/>
            </w:pPr>
            <w:r>
              <w:rPr>
                <w:lang w:val="fr-CA" w:bidi="fr-CA"/>
              </w:rPr>
              <w:t>57,50 $</w:t>
            </w:r>
          </w:p>
        </w:tc>
        <w:tc>
          <w:tcPr>
            <w:tcW w:w="1193" w:type="dxa"/>
            <w:vMerge w:val="restart"/>
          </w:tcPr>
          <w:p w14:paraId="4A17C00C" w14:textId="77777777" w:rsidR="00D7574C" w:rsidRDefault="00D7574C">
            <w:pPr>
              <w:pStyle w:val="TableParagraph"/>
              <w:spacing w:before="5"/>
              <w:rPr>
                <w:rFonts w:ascii="Times New Roman"/>
              </w:rPr>
            </w:pPr>
          </w:p>
          <w:p w14:paraId="0C2F74BD" w14:textId="77777777" w:rsidR="00D7574C" w:rsidRDefault="00CF40EC">
            <w:pPr>
              <w:pStyle w:val="TableParagraph"/>
              <w:ind w:left="289"/>
            </w:pPr>
            <w:r>
              <w:rPr>
                <w:lang w:val="fr-CA" w:bidi="fr-CA"/>
              </w:rPr>
              <w:t>52,50 $</w:t>
            </w:r>
          </w:p>
        </w:tc>
        <w:tc>
          <w:tcPr>
            <w:tcW w:w="1188" w:type="dxa"/>
            <w:vMerge w:val="restart"/>
          </w:tcPr>
          <w:p w14:paraId="139E2B1D" w14:textId="77777777" w:rsidR="00D7574C" w:rsidRDefault="00D7574C">
            <w:pPr>
              <w:pStyle w:val="TableParagraph"/>
              <w:spacing w:before="5"/>
              <w:rPr>
                <w:rFonts w:ascii="Times New Roman"/>
              </w:rPr>
            </w:pPr>
          </w:p>
          <w:p w14:paraId="35E8B0B5" w14:textId="77777777" w:rsidR="00D7574C" w:rsidRDefault="00CF40EC">
            <w:pPr>
              <w:pStyle w:val="TableParagraph"/>
              <w:ind w:left="287"/>
            </w:pPr>
            <w:r>
              <w:rPr>
                <w:lang w:val="fr-CA" w:bidi="fr-CA"/>
              </w:rPr>
              <w:t>52,50 $</w:t>
            </w:r>
          </w:p>
        </w:tc>
        <w:tc>
          <w:tcPr>
            <w:tcW w:w="1192" w:type="dxa"/>
            <w:gridSpan w:val="2"/>
            <w:vMerge w:val="restart"/>
          </w:tcPr>
          <w:p w14:paraId="3ACFD9EF" w14:textId="77777777" w:rsidR="00D7574C" w:rsidRDefault="00D7574C">
            <w:pPr>
              <w:pStyle w:val="TableParagraph"/>
              <w:spacing w:before="5"/>
              <w:rPr>
                <w:rFonts w:ascii="Times New Roman"/>
              </w:rPr>
            </w:pPr>
          </w:p>
          <w:p w14:paraId="52E878EB" w14:textId="77777777" w:rsidR="00D7574C" w:rsidRDefault="00CF40EC">
            <w:pPr>
              <w:pStyle w:val="TableParagraph"/>
              <w:ind w:left="289"/>
            </w:pPr>
            <w:r>
              <w:rPr>
                <w:lang w:val="fr-CA" w:bidi="fr-CA"/>
              </w:rPr>
              <w:t>52,50 $</w:t>
            </w:r>
          </w:p>
        </w:tc>
      </w:tr>
      <w:tr w:rsidR="00D7574C" w14:paraId="7F33EA45" w14:textId="77777777">
        <w:trPr>
          <w:trHeight w:val="234"/>
        </w:trPr>
        <w:tc>
          <w:tcPr>
            <w:tcW w:w="2422" w:type="dxa"/>
            <w:tcBorders>
              <w:top w:val="nil"/>
            </w:tcBorders>
            <w:shd w:val="clear" w:color="auto" w:fill="D9E0F3"/>
          </w:tcPr>
          <w:p w14:paraId="61B61130" w14:textId="77777777" w:rsidR="00D7574C" w:rsidRDefault="00CF40EC">
            <w:pPr>
              <w:pStyle w:val="TableParagraph"/>
              <w:spacing w:line="213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  <w:lang w:val="fr-CA" w:bidi="fr-CA"/>
              </w:rPr>
              <w:t>50,00 $/heure</w:t>
            </w:r>
          </w:p>
        </w:tc>
        <w:tc>
          <w:tcPr>
            <w:tcW w:w="1136" w:type="dxa"/>
            <w:vMerge/>
            <w:tcBorders>
              <w:top w:val="nil"/>
            </w:tcBorders>
          </w:tcPr>
          <w:p w14:paraId="20BE57AC" w14:textId="77777777" w:rsidR="00D7574C" w:rsidRDefault="00D7574C">
            <w:pPr>
              <w:rPr>
                <w:sz w:val="2"/>
                <w:szCs w:val="2"/>
              </w:rPr>
            </w:pPr>
          </w:p>
        </w:tc>
        <w:tc>
          <w:tcPr>
            <w:tcW w:w="1191" w:type="dxa"/>
            <w:vMerge/>
            <w:tcBorders>
              <w:top w:val="nil"/>
            </w:tcBorders>
          </w:tcPr>
          <w:p w14:paraId="41363747" w14:textId="77777777" w:rsidR="00D7574C" w:rsidRDefault="00D7574C">
            <w:pPr>
              <w:rPr>
                <w:sz w:val="2"/>
                <w:szCs w:val="2"/>
              </w:rPr>
            </w:pPr>
          </w:p>
        </w:tc>
        <w:tc>
          <w:tcPr>
            <w:tcW w:w="1191" w:type="dxa"/>
            <w:vMerge/>
            <w:tcBorders>
              <w:top w:val="nil"/>
            </w:tcBorders>
          </w:tcPr>
          <w:p w14:paraId="57F377CF" w14:textId="77777777" w:rsidR="00D7574C" w:rsidRDefault="00D7574C">
            <w:pPr>
              <w:rPr>
                <w:sz w:val="2"/>
                <w:szCs w:val="2"/>
              </w:rPr>
            </w:pPr>
          </w:p>
        </w:tc>
        <w:tc>
          <w:tcPr>
            <w:tcW w:w="1193" w:type="dxa"/>
            <w:vMerge/>
            <w:tcBorders>
              <w:top w:val="nil"/>
            </w:tcBorders>
          </w:tcPr>
          <w:p w14:paraId="324811F2" w14:textId="77777777" w:rsidR="00D7574C" w:rsidRDefault="00D7574C">
            <w:pPr>
              <w:rPr>
                <w:sz w:val="2"/>
                <w:szCs w:val="2"/>
              </w:rPr>
            </w:pPr>
          </w:p>
        </w:tc>
        <w:tc>
          <w:tcPr>
            <w:tcW w:w="1188" w:type="dxa"/>
            <w:vMerge/>
            <w:tcBorders>
              <w:top w:val="nil"/>
            </w:tcBorders>
          </w:tcPr>
          <w:p w14:paraId="11E55146" w14:textId="77777777" w:rsidR="00D7574C" w:rsidRDefault="00D7574C">
            <w:pPr>
              <w:rPr>
                <w:sz w:val="2"/>
                <w:szCs w:val="2"/>
              </w:rPr>
            </w:pPr>
          </w:p>
        </w:tc>
        <w:tc>
          <w:tcPr>
            <w:tcW w:w="1193" w:type="dxa"/>
            <w:vMerge/>
            <w:tcBorders>
              <w:top w:val="nil"/>
            </w:tcBorders>
          </w:tcPr>
          <w:p w14:paraId="256BB489" w14:textId="77777777" w:rsidR="00D7574C" w:rsidRDefault="00D7574C">
            <w:pPr>
              <w:rPr>
                <w:sz w:val="2"/>
                <w:szCs w:val="2"/>
              </w:rPr>
            </w:pPr>
          </w:p>
        </w:tc>
        <w:tc>
          <w:tcPr>
            <w:tcW w:w="1191" w:type="dxa"/>
            <w:vMerge/>
            <w:tcBorders>
              <w:top w:val="nil"/>
            </w:tcBorders>
          </w:tcPr>
          <w:p w14:paraId="2FF9B7E6" w14:textId="77777777" w:rsidR="00D7574C" w:rsidRDefault="00D7574C">
            <w:pPr>
              <w:rPr>
                <w:sz w:val="2"/>
                <w:szCs w:val="2"/>
              </w:rPr>
            </w:pPr>
          </w:p>
        </w:tc>
        <w:tc>
          <w:tcPr>
            <w:tcW w:w="1191" w:type="dxa"/>
            <w:vMerge/>
            <w:tcBorders>
              <w:top w:val="nil"/>
            </w:tcBorders>
          </w:tcPr>
          <w:p w14:paraId="1A10BB03" w14:textId="77777777" w:rsidR="00D7574C" w:rsidRDefault="00D7574C">
            <w:pPr>
              <w:rPr>
                <w:sz w:val="2"/>
                <w:szCs w:val="2"/>
              </w:rPr>
            </w:pPr>
          </w:p>
        </w:tc>
        <w:tc>
          <w:tcPr>
            <w:tcW w:w="1191" w:type="dxa"/>
            <w:vMerge/>
            <w:tcBorders>
              <w:top w:val="nil"/>
            </w:tcBorders>
          </w:tcPr>
          <w:p w14:paraId="0EE32E5F" w14:textId="77777777" w:rsidR="00D7574C" w:rsidRDefault="00D7574C">
            <w:pPr>
              <w:rPr>
                <w:sz w:val="2"/>
                <w:szCs w:val="2"/>
              </w:rPr>
            </w:pPr>
          </w:p>
        </w:tc>
        <w:tc>
          <w:tcPr>
            <w:tcW w:w="1191" w:type="dxa"/>
            <w:vMerge/>
            <w:tcBorders>
              <w:top w:val="nil"/>
            </w:tcBorders>
          </w:tcPr>
          <w:p w14:paraId="3C76A28B" w14:textId="77777777" w:rsidR="00D7574C" w:rsidRDefault="00D7574C">
            <w:pPr>
              <w:rPr>
                <w:sz w:val="2"/>
                <w:szCs w:val="2"/>
              </w:rPr>
            </w:pPr>
          </w:p>
        </w:tc>
        <w:tc>
          <w:tcPr>
            <w:tcW w:w="1193" w:type="dxa"/>
            <w:vMerge/>
            <w:tcBorders>
              <w:top w:val="nil"/>
            </w:tcBorders>
          </w:tcPr>
          <w:p w14:paraId="2E467288" w14:textId="77777777" w:rsidR="00D7574C" w:rsidRDefault="00D7574C">
            <w:pPr>
              <w:rPr>
                <w:sz w:val="2"/>
                <w:szCs w:val="2"/>
              </w:rPr>
            </w:pPr>
          </w:p>
        </w:tc>
        <w:tc>
          <w:tcPr>
            <w:tcW w:w="1188" w:type="dxa"/>
            <w:vMerge/>
            <w:tcBorders>
              <w:top w:val="nil"/>
            </w:tcBorders>
          </w:tcPr>
          <w:p w14:paraId="5FA4A28C" w14:textId="77777777" w:rsidR="00D7574C" w:rsidRDefault="00D7574C">
            <w:pPr>
              <w:rPr>
                <w:sz w:val="2"/>
                <w:szCs w:val="2"/>
              </w:rPr>
            </w:pPr>
          </w:p>
        </w:tc>
        <w:tc>
          <w:tcPr>
            <w:tcW w:w="1192" w:type="dxa"/>
            <w:gridSpan w:val="2"/>
            <w:vMerge/>
            <w:tcBorders>
              <w:top w:val="nil"/>
            </w:tcBorders>
          </w:tcPr>
          <w:p w14:paraId="49FCB837" w14:textId="77777777" w:rsidR="00D7574C" w:rsidRDefault="00D7574C">
            <w:pPr>
              <w:rPr>
                <w:sz w:val="2"/>
                <w:szCs w:val="2"/>
              </w:rPr>
            </w:pPr>
          </w:p>
        </w:tc>
      </w:tr>
      <w:tr w:rsidR="00D7574C" w14:paraId="0B0D5A0A" w14:textId="77777777">
        <w:trPr>
          <w:trHeight w:val="328"/>
        </w:trPr>
        <w:tc>
          <w:tcPr>
            <w:tcW w:w="2422" w:type="dxa"/>
            <w:tcBorders>
              <w:bottom w:val="nil"/>
            </w:tcBorders>
            <w:shd w:val="clear" w:color="auto" w:fill="D9E0F3"/>
          </w:tcPr>
          <w:p w14:paraId="05AF6689" w14:textId="77777777" w:rsidR="00D7574C" w:rsidRDefault="00CF40EC">
            <w:pPr>
              <w:pStyle w:val="TableParagraph"/>
              <w:spacing w:before="42"/>
              <w:ind w:left="112"/>
              <w:rPr>
                <w:b/>
                <w:sz w:val="20"/>
              </w:rPr>
            </w:pPr>
            <w:r>
              <w:rPr>
                <w:b/>
                <w:sz w:val="20"/>
                <w:lang w:val="fr-CA" w:bidi="fr-CA"/>
              </w:rPr>
              <w:t>Évaluations des établissements postsecondaires :</w:t>
            </w:r>
          </w:p>
        </w:tc>
        <w:tc>
          <w:tcPr>
            <w:tcW w:w="1136" w:type="dxa"/>
            <w:vMerge w:val="restart"/>
          </w:tcPr>
          <w:p w14:paraId="34FD46D9" w14:textId="3F5BCEAC" w:rsidR="00D7574C" w:rsidRDefault="00CF40EC">
            <w:pPr>
              <w:pStyle w:val="TableParagraph"/>
              <w:spacing w:before="188"/>
              <w:ind w:left="153"/>
            </w:pPr>
            <w:r>
              <w:rPr>
                <w:lang w:val="fr-CA" w:bidi="fr-CA"/>
              </w:rPr>
              <w:t>7</w:t>
            </w:r>
            <w:r w:rsidR="00C861A4">
              <w:rPr>
                <w:lang w:val="fr-CA" w:bidi="fr-CA"/>
              </w:rPr>
              <w:t> </w:t>
            </w:r>
            <w:r>
              <w:rPr>
                <w:lang w:val="fr-CA" w:bidi="fr-CA"/>
              </w:rPr>
              <w:t>350,00 $</w:t>
            </w:r>
          </w:p>
        </w:tc>
        <w:tc>
          <w:tcPr>
            <w:tcW w:w="1191" w:type="dxa"/>
            <w:vMerge w:val="restart"/>
          </w:tcPr>
          <w:p w14:paraId="7393CBB2" w14:textId="6D50F135" w:rsidR="00D7574C" w:rsidRDefault="00CF40EC">
            <w:pPr>
              <w:pStyle w:val="TableParagraph"/>
              <w:spacing w:before="188"/>
              <w:ind w:left="152"/>
            </w:pPr>
            <w:r>
              <w:rPr>
                <w:lang w:val="fr-CA" w:bidi="fr-CA"/>
              </w:rPr>
              <w:t>7</w:t>
            </w:r>
            <w:r w:rsidR="00C861A4">
              <w:rPr>
                <w:lang w:val="fr-CA" w:bidi="fr-CA"/>
              </w:rPr>
              <w:t> </w:t>
            </w:r>
            <w:r>
              <w:rPr>
                <w:lang w:val="fr-CA" w:bidi="fr-CA"/>
              </w:rPr>
              <w:t>350,00 $</w:t>
            </w:r>
          </w:p>
        </w:tc>
        <w:tc>
          <w:tcPr>
            <w:tcW w:w="1191" w:type="dxa"/>
            <w:vMerge w:val="restart"/>
          </w:tcPr>
          <w:p w14:paraId="07FA55D7" w14:textId="721CCA48" w:rsidR="00D7574C" w:rsidRDefault="00CF40EC">
            <w:pPr>
              <w:pStyle w:val="TableParagraph"/>
              <w:spacing w:before="188"/>
              <w:ind w:left="154"/>
            </w:pPr>
            <w:r>
              <w:rPr>
                <w:lang w:val="fr-CA" w:bidi="fr-CA"/>
              </w:rPr>
              <w:t>7</w:t>
            </w:r>
            <w:r w:rsidR="00C861A4">
              <w:rPr>
                <w:lang w:val="fr-CA" w:bidi="fr-CA"/>
              </w:rPr>
              <w:t> </w:t>
            </w:r>
            <w:r>
              <w:rPr>
                <w:lang w:val="fr-CA" w:bidi="fr-CA"/>
              </w:rPr>
              <w:t>350,00 $</w:t>
            </w:r>
          </w:p>
        </w:tc>
        <w:tc>
          <w:tcPr>
            <w:tcW w:w="1193" w:type="dxa"/>
            <w:vMerge w:val="restart"/>
          </w:tcPr>
          <w:p w14:paraId="29BBDB6B" w14:textId="084CD035" w:rsidR="00D7574C" w:rsidRDefault="00CF40EC">
            <w:pPr>
              <w:pStyle w:val="TableParagraph"/>
              <w:spacing w:before="188"/>
              <w:ind w:left="151"/>
            </w:pPr>
            <w:r>
              <w:rPr>
                <w:lang w:val="fr-CA" w:bidi="fr-CA"/>
              </w:rPr>
              <w:t>7</w:t>
            </w:r>
            <w:r w:rsidR="00C861A4">
              <w:rPr>
                <w:lang w:val="fr-CA" w:bidi="fr-CA"/>
              </w:rPr>
              <w:t> </w:t>
            </w:r>
            <w:r>
              <w:rPr>
                <w:lang w:val="fr-CA" w:bidi="fr-CA"/>
              </w:rPr>
              <w:t>350,00 $</w:t>
            </w:r>
          </w:p>
        </w:tc>
        <w:tc>
          <w:tcPr>
            <w:tcW w:w="1188" w:type="dxa"/>
            <w:vMerge w:val="restart"/>
          </w:tcPr>
          <w:p w14:paraId="26DD6832" w14:textId="6C5B560B" w:rsidR="00D7574C" w:rsidRDefault="00CF40EC">
            <w:pPr>
              <w:pStyle w:val="TableParagraph"/>
              <w:spacing w:before="188"/>
              <w:ind w:left="151"/>
            </w:pPr>
            <w:r>
              <w:rPr>
                <w:lang w:val="fr-CA" w:bidi="fr-CA"/>
              </w:rPr>
              <w:t>7</w:t>
            </w:r>
            <w:r w:rsidR="00C861A4">
              <w:rPr>
                <w:lang w:val="fr-CA" w:bidi="fr-CA"/>
              </w:rPr>
              <w:t> </w:t>
            </w:r>
            <w:r>
              <w:rPr>
                <w:lang w:val="fr-CA" w:bidi="fr-CA"/>
              </w:rPr>
              <w:t>910,00 $</w:t>
            </w:r>
          </w:p>
        </w:tc>
        <w:tc>
          <w:tcPr>
            <w:tcW w:w="1193" w:type="dxa"/>
            <w:vMerge w:val="restart"/>
          </w:tcPr>
          <w:p w14:paraId="16F31537" w14:textId="449ED3F9" w:rsidR="00D7574C" w:rsidRDefault="00CF40EC">
            <w:pPr>
              <w:pStyle w:val="TableParagraph"/>
              <w:spacing w:before="188"/>
              <w:ind w:left="151"/>
            </w:pPr>
            <w:r>
              <w:rPr>
                <w:lang w:val="fr-CA" w:bidi="fr-CA"/>
              </w:rPr>
              <w:t>7</w:t>
            </w:r>
            <w:r w:rsidR="00C861A4">
              <w:rPr>
                <w:lang w:val="fr-CA" w:bidi="fr-CA"/>
              </w:rPr>
              <w:t> </w:t>
            </w:r>
            <w:r>
              <w:rPr>
                <w:lang w:val="fr-CA" w:bidi="fr-CA"/>
              </w:rPr>
              <w:t>350,00 $</w:t>
            </w:r>
          </w:p>
        </w:tc>
        <w:tc>
          <w:tcPr>
            <w:tcW w:w="1191" w:type="dxa"/>
            <w:vMerge w:val="restart"/>
          </w:tcPr>
          <w:p w14:paraId="0681AAA9" w14:textId="7C395719" w:rsidR="00D7574C" w:rsidRDefault="00CF40EC">
            <w:pPr>
              <w:pStyle w:val="TableParagraph"/>
              <w:spacing w:before="188"/>
              <w:ind w:left="151"/>
            </w:pPr>
            <w:r>
              <w:rPr>
                <w:lang w:val="fr-CA" w:bidi="fr-CA"/>
              </w:rPr>
              <w:t>8</w:t>
            </w:r>
            <w:r w:rsidR="00C861A4">
              <w:rPr>
                <w:lang w:val="fr-CA" w:bidi="fr-CA"/>
              </w:rPr>
              <w:t> </w:t>
            </w:r>
            <w:r>
              <w:rPr>
                <w:lang w:val="fr-CA" w:bidi="fr-CA"/>
              </w:rPr>
              <w:t>050,00 $</w:t>
            </w:r>
          </w:p>
        </w:tc>
        <w:tc>
          <w:tcPr>
            <w:tcW w:w="1191" w:type="dxa"/>
            <w:vMerge w:val="restart"/>
          </w:tcPr>
          <w:p w14:paraId="377CDA68" w14:textId="35684171" w:rsidR="00D7574C" w:rsidRDefault="00CF40EC">
            <w:pPr>
              <w:pStyle w:val="TableParagraph"/>
              <w:spacing w:before="188"/>
              <w:ind w:left="153"/>
            </w:pPr>
            <w:r>
              <w:rPr>
                <w:lang w:val="fr-CA" w:bidi="fr-CA"/>
              </w:rPr>
              <w:t>8</w:t>
            </w:r>
            <w:r w:rsidR="00C861A4">
              <w:rPr>
                <w:lang w:val="fr-CA" w:bidi="fr-CA"/>
              </w:rPr>
              <w:t> </w:t>
            </w:r>
            <w:r>
              <w:rPr>
                <w:lang w:val="fr-CA" w:bidi="fr-CA"/>
              </w:rPr>
              <w:t>050,00 $</w:t>
            </w:r>
          </w:p>
        </w:tc>
        <w:tc>
          <w:tcPr>
            <w:tcW w:w="1191" w:type="dxa"/>
            <w:vMerge w:val="restart"/>
          </w:tcPr>
          <w:p w14:paraId="4BD3866C" w14:textId="4327746D" w:rsidR="00D7574C" w:rsidRDefault="00CF40EC">
            <w:pPr>
              <w:pStyle w:val="TableParagraph"/>
              <w:spacing w:before="188"/>
              <w:ind w:left="153"/>
            </w:pPr>
            <w:r>
              <w:rPr>
                <w:lang w:val="fr-CA" w:bidi="fr-CA"/>
              </w:rPr>
              <w:t>8</w:t>
            </w:r>
            <w:r w:rsidR="00C861A4">
              <w:rPr>
                <w:lang w:val="fr-CA" w:bidi="fr-CA"/>
              </w:rPr>
              <w:t> </w:t>
            </w:r>
            <w:r>
              <w:rPr>
                <w:lang w:val="fr-CA" w:bidi="fr-CA"/>
              </w:rPr>
              <w:t>050,00 $</w:t>
            </w:r>
          </w:p>
        </w:tc>
        <w:tc>
          <w:tcPr>
            <w:tcW w:w="1191" w:type="dxa"/>
            <w:vMerge w:val="restart"/>
          </w:tcPr>
          <w:p w14:paraId="0CD8B162" w14:textId="322CEBE4" w:rsidR="00D7574C" w:rsidRDefault="00CF40EC">
            <w:pPr>
              <w:pStyle w:val="TableParagraph"/>
              <w:spacing w:before="188"/>
              <w:ind w:left="152"/>
            </w:pPr>
            <w:r>
              <w:rPr>
                <w:lang w:val="fr-CA" w:bidi="fr-CA"/>
              </w:rPr>
              <w:t>8</w:t>
            </w:r>
            <w:r w:rsidR="00C861A4">
              <w:rPr>
                <w:lang w:val="fr-CA" w:bidi="fr-CA"/>
              </w:rPr>
              <w:t> </w:t>
            </w:r>
            <w:r>
              <w:rPr>
                <w:lang w:val="fr-CA" w:bidi="fr-CA"/>
              </w:rPr>
              <w:t>050,00 $</w:t>
            </w:r>
          </w:p>
        </w:tc>
        <w:tc>
          <w:tcPr>
            <w:tcW w:w="1193" w:type="dxa"/>
            <w:vMerge w:val="restart"/>
          </w:tcPr>
          <w:p w14:paraId="7019AF66" w14:textId="5A7C5E72" w:rsidR="00D7574C" w:rsidRDefault="00CF40EC">
            <w:pPr>
              <w:pStyle w:val="TableParagraph"/>
              <w:spacing w:before="188"/>
              <w:ind w:left="152"/>
            </w:pPr>
            <w:r>
              <w:rPr>
                <w:lang w:val="fr-CA" w:bidi="fr-CA"/>
              </w:rPr>
              <w:t>7</w:t>
            </w:r>
            <w:r w:rsidR="00C861A4">
              <w:rPr>
                <w:lang w:val="fr-CA" w:bidi="fr-CA"/>
              </w:rPr>
              <w:t> </w:t>
            </w:r>
            <w:r>
              <w:rPr>
                <w:lang w:val="fr-CA" w:bidi="fr-CA"/>
              </w:rPr>
              <w:t>350,00 $</w:t>
            </w:r>
          </w:p>
        </w:tc>
        <w:tc>
          <w:tcPr>
            <w:tcW w:w="1188" w:type="dxa"/>
            <w:vMerge w:val="restart"/>
          </w:tcPr>
          <w:p w14:paraId="246AE21A" w14:textId="67C0E48C" w:rsidR="00D7574C" w:rsidRDefault="00CF40EC">
            <w:pPr>
              <w:pStyle w:val="TableParagraph"/>
              <w:spacing w:before="188"/>
              <w:ind w:left="149"/>
            </w:pPr>
            <w:r>
              <w:rPr>
                <w:lang w:val="fr-CA" w:bidi="fr-CA"/>
              </w:rPr>
              <w:t>7</w:t>
            </w:r>
            <w:r w:rsidR="00C861A4">
              <w:rPr>
                <w:lang w:val="fr-CA" w:bidi="fr-CA"/>
              </w:rPr>
              <w:t> </w:t>
            </w:r>
            <w:r>
              <w:rPr>
                <w:lang w:val="fr-CA" w:bidi="fr-CA"/>
              </w:rPr>
              <w:t>350,00 $</w:t>
            </w:r>
          </w:p>
        </w:tc>
        <w:tc>
          <w:tcPr>
            <w:tcW w:w="1192" w:type="dxa"/>
            <w:gridSpan w:val="2"/>
            <w:vMerge w:val="restart"/>
          </w:tcPr>
          <w:p w14:paraId="3370D7A3" w14:textId="77A221D5" w:rsidR="00D7574C" w:rsidRDefault="00CF40EC">
            <w:pPr>
              <w:pStyle w:val="TableParagraph"/>
              <w:spacing w:before="188"/>
              <w:ind w:left="152"/>
            </w:pPr>
            <w:r>
              <w:rPr>
                <w:lang w:val="fr-CA" w:bidi="fr-CA"/>
              </w:rPr>
              <w:t>7</w:t>
            </w:r>
            <w:r w:rsidR="00C861A4">
              <w:rPr>
                <w:lang w:val="fr-CA" w:bidi="fr-CA"/>
              </w:rPr>
              <w:t> </w:t>
            </w:r>
            <w:r>
              <w:rPr>
                <w:lang w:val="fr-CA" w:bidi="fr-CA"/>
              </w:rPr>
              <w:t>350,00 $</w:t>
            </w:r>
          </w:p>
        </w:tc>
      </w:tr>
      <w:tr w:rsidR="00D7574C" w14:paraId="1F0C856B" w14:textId="77777777">
        <w:trPr>
          <w:trHeight w:val="313"/>
        </w:trPr>
        <w:tc>
          <w:tcPr>
            <w:tcW w:w="2422" w:type="dxa"/>
            <w:tcBorders>
              <w:top w:val="nil"/>
            </w:tcBorders>
            <w:shd w:val="clear" w:color="auto" w:fill="D9E0F3"/>
          </w:tcPr>
          <w:p w14:paraId="1A43F299" w14:textId="64D16FF1" w:rsidR="00D7574C" w:rsidRDefault="00CF40EC">
            <w:pPr>
              <w:pStyle w:val="TableParagraph"/>
              <w:spacing w:before="5"/>
              <w:ind w:left="112"/>
              <w:rPr>
                <w:b/>
                <w:sz w:val="20"/>
              </w:rPr>
            </w:pPr>
            <w:r>
              <w:rPr>
                <w:b/>
                <w:sz w:val="20"/>
                <w:lang w:val="fr-CA" w:bidi="fr-CA"/>
              </w:rPr>
              <w:t>7</w:t>
            </w:r>
            <w:r w:rsidR="00C861A4">
              <w:rPr>
                <w:b/>
                <w:sz w:val="20"/>
                <w:lang w:val="fr-CA" w:bidi="fr-CA"/>
              </w:rPr>
              <w:t> </w:t>
            </w:r>
            <w:r>
              <w:rPr>
                <w:b/>
                <w:sz w:val="20"/>
                <w:lang w:val="fr-CA" w:bidi="fr-CA"/>
              </w:rPr>
              <w:t>000,00 $</w:t>
            </w:r>
          </w:p>
        </w:tc>
        <w:tc>
          <w:tcPr>
            <w:tcW w:w="1136" w:type="dxa"/>
            <w:vMerge/>
            <w:tcBorders>
              <w:top w:val="nil"/>
            </w:tcBorders>
          </w:tcPr>
          <w:p w14:paraId="3BBE9D91" w14:textId="77777777" w:rsidR="00D7574C" w:rsidRDefault="00D7574C">
            <w:pPr>
              <w:rPr>
                <w:sz w:val="2"/>
                <w:szCs w:val="2"/>
              </w:rPr>
            </w:pPr>
          </w:p>
        </w:tc>
        <w:tc>
          <w:tcPr>
            <w:tcW w:w="1191" w:type="dxa"/>
            <w:vMerge/>
            <w:tcBorders>
              <w:top w:val="nil"/>
            </w:tcBorders>
          </w:tcPr>
          <w:p w14:paraId="1AAF902E" w14:textId="77777777" w:rsidR="00D7574C" w:rsidRDefault="00D7574C">
            <w:pPr>
              <w:rPr>
                <w:sz w:val="2"/>
                <w:szCs w:val="2"/>
              </w:rPr>
            </w:pPr>
          </w:p>
        </w:tc>
        <w:tc>
          <w:tcPr>
            <w:tcW w:w="1191" w:type="dxa"/>
            <w:vMerge/>
            <w:tcBorders>
              <w:top w:val="nil"/>
            </w:tcBorders>
          </w:tcPr>
          <w:p w14:paraId="5C3AF9A5" w14:textId="77777777" w:rsidR="00D7574C" w:rsidRDefault="00D7574C">
            <w:pPr>
              <w:rPr>
                <w:sz w:val="2"/>
                <w:szCs w:val="2"/>
              </w:rPr>
            </w:pPr>
          </w:p>
        </w:tc>
        <w:tc>
          <w:tcPr>
            <w:tcW w:w="1193" w:type="dxa"/>
            <w:vMerge/>
            <w:tcBorders>
              <w:top w:val="nil"/>
            </w:tcBorders>
          </w:tcPr>
          <w:p w14:paraId="5D880CFA" w14:textId="77777777" w:rsidR="00D7574C" w:rsidRDefault="00D7574C">
            <w:pPr>
              <w:rPr>
                <w:sz w:val="2"/>
                <w:szCs w:val="2"/>
              </w:rPr>
            </w:pPr>
          </w:p>
        </w:tc>
        <w:tc>
          <w:tcPr>
            <w:tcW w:w="1188" w:type="dxa"/>
            <w:vMerge/>
            <w:tcBorders>
              <w:top w:val="nil"/>
            </w:tcBorders>
          </w:tcPr>
          <w:p w14:paraId="4766AB16" w14:textId="77777777" w:rsidR="00D7574C" w:rsidRDefault="00D7574C">
            <w:pPr>
              <w:rPr>
                <w:sz w:val="2"/>
                <w:szCs w:val="2"/>
              </w:rPr>
            </w:pPr>
          </w:p>
        </w:tc>
        <w:tc>
          <w:tcPr>
            <w:tcW w:w="1193" w:type="dxa"/>
            <w:vMerge/>
            <w:tcBorders>
              <w:top w:val="nil"/>
            </w:tcBorders>
          </w:tcPr>
          <w:p w14:paraId="48BE43C8" w14:textId="77777777" w:rsidR="00D7574C" w:rsidRDefault="00D7574C">
            <w:pPr>
              <w:rPr>
                <w:sz w:val="2"/>
                <w:szCs w:val="2"/>
              </w:rPr>
            </w:pPr>
          </w:p>
        </w:tc>
        <w:tc>
          <w:tcPr>
            <w:tcW w:w="1191" w:type="dxa"/>
            <w:vMerge/>
            <w:tcBorders>
              <w:top w:val="nil"/>
            </w:tcBorders>
          </w:tcPr>
          <w:p w14:paraId="463B32DC" w14:textId="77777777" w:rsidR="00D7574C" w:rsidRDefault="00D7574C">
            <w:pPr>
              <w:rPr>
                <w:sz w:val="2"/>
                <w:szCs w:val="2"/>
              </w:rPr>
            </w:pPr>
          </w:p>
        </w:tc>
        <w:tc>
          <w:tcPr>
            <w:tcW w:w="1191" w:type="dxa"/>
            <w:vMerge/>
            <w:tcBorders>
              <w:top w:val="nil"/>
            </w:tcBorders>
          </w:tcPr>
          <w:p w14:paraId="681B0EA4" w14:textId="77777777" w:rsidR="00D7574C" w:rsidRDefault="00D7574C">
            <w:pPr>
              <w:rPr>
                <w:sz w:val="2"/>
                <w:szCs w:val="2"/>
              </w:rPr>
            </w:pPr>
          </w:p>
        </w:tc>
        <w:tc>
          <w:tcPr>
            <w:tcW w:w="1191" w:type="dxa"/>
            <w:vMerge/>
            <w:tcBorders>
              <w:top w:val="nil"/>
            </w:tcBorders>
          </w:tcPr>
          <w:p w14:paraId="710D98EB" w14:textId="77777777" w:rsidR="00D7574C" w:rsidRDefault="00D7574C">
            <w:pPr>
              <w:rPr>
                <w:sz w:val="2"/>
                <w:szCs w:val="2"/>
              </w:rPr>
            </w:pPr>
          </w:p>
        </w:tc>
        <w:tc>
          <w:tcPr>
            <w:tcW w:w="1191" w:type="dxa"/>
            <w:vMerge/>
            <w:tcBorders>
              <w:top w:val="nil"/>
            </w:tcBorders>
          </w:tcPr>
          <w:p w14:paraId="31B06C6D" w14:textId="77777777" w:rsidR="00D7574C" w:rsidRDefault="00D7574C">
            <w:pPr>
              <w:rPr>
                <w:sz w:val="2"/>
                <w:szCs w:val="2"/>
              </w:rPr>
            </w:pPr>
          </w:p>
        </w:tc>
        <w:tc>
          <w:tcPr>
            <w:tcW w:w="1193" w:type="dxa"/>
            <w:vMerge/>
            <w:tcBorders>
              <w:top w:val="nil"/>
            </w:tcBorders>
          </w:tcPr>
          <w:p w14:paraId="583C7194" w14:textId="77777777" w:rsidR="00D7574C" w:rsidRDefault="00D7574C">
            <w:pPr>
              <w:rPr>
                <w:sz w:val="2"/>
                <w:szCs w:val="2"/>
              </w:rPr>
            </w:pPr>
          </w:p>
        </w:tc>
        <w:tc>
          <w:tcPr>
            <w:tcW w:w="1188" w:type="dxa"/>
            <w:vMerge/>
            <w:tcBorders>
              <w:top w:val="nil"/>
            </w:tcBorders>
          </w:tcPr>
          <w:p w14:paraId="21DE2EC2" w14:textId="77777777" w:rsidR="00D7574C" w:rsidRDefault="00D7574C">
            <w:pPr>
              <w:rPr>
                <w:sz w:val="2"/>
                <w:szCs w:val="2"/>
              </w:rPr>
            </w:pPr>
          </w:p>
        </w:tc>
        <w:tc>
          <w:tcPr>
            <w:tcW w:w="1192" w:type="dxa"/>
            <w:gridSpan w:val="2"/>
            <w:vMerge/>
            <w:tcBorders>
              <w:top w:val="nil"/>
            </w:tcBorders>
          </w:tcPr>
          <w:p w14:paraId="63B482D8" w14:textId="77777777" w:rsidR="00D7574C" w:rsidRDefault="00D7574C">
            <w:pPr>
              <w:rPr>
                <w:sz w:val="2"/>
                <w:szCs w:val="2"/>
              </w:rPr>
            </w:pPr>
          </w:p>
        </w:tc>
      </w:tr>
      <w:tr w:rsidR="00D7574C" w14:paraId="08A4F7E3" w14:textId="77777777">
        <w:trPr>
          <w:trHeight w:val="544"/>
        </w:trPr>
        <w:tc>
          <w:tcPr>
            <w:tcW w:w="2422" w:type="dxa"/>
            <w:shd w:val="clear" w:color="auto" w:fill="D9E0F3"/>
          </w:tcPr>
          <w:p w14:paraId="3E671165" w14:textId="5E0E9528" w:rsidR="00D7574C" w:rsidRDefault="00CF40EC">
            <w:pPr>
              <w:pStyle w:val="TableParagraph"/>
              <w:spacing w:before="36" w:line="242" w:lineRule="exact"/>
              <w:ind w:left="112" w:right="653"/>
              <w:rPr>
                <w:b/>
                <w:sz w:val="20"/>
              </w:rPr>
            </w:pPr>
            <w:r>
              <w:rPr>
                <w:b/>
                <w:sz w:val="20"/>
                <w:lang w:val="fr-CA" w:bidi="fr-CA"/>
              </w:rPr>
              <w:t>Renouvellement de l’agrément de l’école : 4</w:t>
            </w:r>
            <w:r w:rsidR="00C861A4">
              <w:rPr>
                <w:b/>
                <w:sz w:val="20"/>
                <w:lang w:val="fr-CA" w:bidi="fr-CA"/>
              </w:rPr>
              <w:t> </w:t>
            </w:r>
            <w:r>
              <w:rPr>
                <w:b/>
                <w:sz w:val="20"/>
                <w:lang w:val="fr-CA" w:bidi="fr-CA"/>
              </w:rPr>
              <w:t>500,00 $</w:t>
            </w:r>
          </w:p>
        </w:tc>
        <w:tc>
          <w:tcPr>
            <w:tcW w:w="1136" w:type="dxa"/>
          </w:tcPr>
          <w:p w14:paraId="13131A06" w14:textId="77777777" w:rsidR="00D7574C" w:rsidRDefault="00D7574C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14:paraId="5EDA12D9" w14:textId="061B5BD1" w:rsidR="00D7574C" w:rsidRDefault="00CF40EC">
            <w:pPr>
              <w:pStyle w:val="TableParagraph"/>
              <w:spacing w:before="1" w:line="254" w:lineRule="exact"/>
              <w:ind w:left="153"/>
            </w:pPr>
            <w:r>
              <w:rPr>
                <w:lang w:val="fr-CA" w:bidi="fr-CA"/>
              </w:rPr>
              <w:t>4</w:t>
            </w:r>
            <w:r w:rsidR="00C861A4">
              <w:rPr>
                <w:lang w:val="fr-CA" w:bidi="fr-CA"/>
              </w:rPr>
              <w:t> </w:t>
            </w:r>
            <w:r>
              <w:rPr>
                <w:lang w:val="fr-CA" w:bidi="fr-CA"/>
              </w:rPr>
              <w:t>725,00 $</w:t>
            </w:r>
          </w:p>
        </w:tc>
        <w:tc>
          <w:tcPr>
            <w:tcW w:w="1191" w:type="dxa"/>
          </w:tcPr>
          <w:p w14:paraId="6F11F149" w14:textId="77777777" w:rsidR="00D7574C" w:rsidRDefault="00D7574C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14:paraId="1E627149" w14:textId="64BE0DE2" w:rsidR="00D7574C" w:rsidRDefault="00CF40EC">
            <w:pPr>
              <w:pStyle w:val="TableParagraph"/>
              <w:spacing w:before="1" w:line="254" w:lineRule="exact"/>
              <w:ind w:left="130" w:right="115"/>
              <w:jc w:val="center"/>
            </w:pPr>
            <w:r>
              <w:rPr>
                <w:lang w:val="fr-CA" w:bidi="fr-CA"/>
              </w:rPr>
              <w:t>4</w:t>
            </w:r>
            <w:r w:rsidR="00C861A4">
              <w:rPr>
                <w:lang w:val="fr-CA" w:bidi="fr-CA"/>
              </w:rPr>
              <w:t> </w:t>
            </w:r>
            <w:r>
              <w:rPr>
                <w:lang w:val="fr-CA" w:bidi="fr-CA"/>
              </w:rPr>
              <w:t>725,00 $</w:t>
            </w:r>
          </w:p>
        </w:tc>
        <w:tc>
          <w:tcPr>
            <w:tcW w:w="1191" w:type="dxa"/>
          </w:tcPr>
          <w:p w14:paraId="41A0C96C" w14:textId="77777777" w:rsidR="00D7574C" w:rsidRDefault="00D7574C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14:paraId="505C0E26" w14:textId="07D3CBD4" w:rsidR="00D7574C" w:rsidRDefault="00CF40EC">
            <w:pPr>
              <w:pStyle w:val="TableParagraph"/>
              <w:spacing w:before="1" w:line="254" w:lineRule="exact"/>
              <w:ind w:left="131" w:right="112"/>
              <w:jc w:val="center"/>
            </w:pPr>
            <w:r>
              <w:rPr>
                <w:lang w:val="fr-CA" w:bidi="fr-CA"/>
              </w:rPr>
              <w:t>4</w:t>
            </w:r>
            <w:r w:rsidR="00C861A4">
              <w:rPr>
                <w:lang w:val="fr-CA" w:bidi="fr-CA"/>
              </w:rPr>
              <w:t> </w:t>
            </w:r>
            <w:r>
              <w:rPr>
                <w:lang w:val="fr-CA" w:bidi="fr-CA"/>
              </w:rPr>
              <w:t>725,00 $</w:t>
            </w:r>
          </w:p>
        </w:tc>
        <w:tc>
          <w:tcPr>
            <w:tcW w:w="1193" w:type="dxa"/>
          </w:tcPr>
          <w:p w14:paraId="7697A071" w14:textId="77777777" w:rsidR="00D7574C" w:rsidRDefault="00D7574C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14:paraId="31F30AAF" w14:textId="0A88B6BA" w:rsidR="00D7574C" w:rsidRDefault="00CF40EC">
            <w:pPr>
              <w:pStyle w:val="TableParagraph"/>
              <w:spacing w:before="1" w:line="254" w:lineRule="exact"/>
              <w:ind w:left="151"/>
            </w:pPr>
            <w:r>
              <w:rPr>
                <w:lang w:val="fr-CA" w:bidi="fr-CA"/>
              </w:rPr>
              <w:t>4</w:t>
            </w:r>
            <w:r w:rsidR="00C861A4">
              <w:rPr>
                <w:lang w:val="fr-CA" w:bidi="fr-CA"/>
              </w:rPr>
              <w:t> </w:t>
            </w:r>
            <w:r>
              <w:rPr>
                <w:lang w:val="fr-CA" w:bidi="fr-CA"/>
              </w:rPr>
              <w:t>725,00 $</w:t>
            </w:r>
          </w:p>
        </w:tc>
        <w:tc>
          <w:tcPr>
            <w:tcW w:w="1188" w:type="dxa"/>
          </w:tcPr>
          <w:p w14:paraId="53EDAA53" w14:textId="77777777" w:rsidR="00D7574C" w:rsidRDefault="00D7574C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14:paraId="5FAC0851" w14:textId="7B89B415" w:rsidR="00D7574C" w:rsidRDefault="00CF40EC">
            <w:pPr>
              <w:pStyle w:val="TableParagraph"/>
              <w:spacing w:before="1" w:line="254" w:lineRule="exact"/>
              <w:ind w:left="128" w:right="113"/>
              <w:jc w:val="center"/>
            </w:pPr>
            <w:r>
              <w:rPr>
                <w:lang w:val="fr-CA" w:bidi="fr-CA"/>
              </w:rPr>
              <w:t>5</w:t>
            </w:r>
            <w:r w:rsidR="00C861A4">
              <w:rPr>
                <w:lang w:val="fr-CA" w:bidi="fr-CA"/>
              </w:rPr>
              <w:t> </w:t>
            </w:r>
            <w:r>
              <w:rPr>
                <w:lang w:val="fr-CA" w:bidi="fr-CA"/>
              </w:rPr>
              <w:t>085,00 $</w:t>
            </w:r>
          </w:p>
        </w:tc>
        <w:tc>
          <w:tcPr>
            <w:tcW w:w="1193" w:type="dxa"/>
          </w:tcPr>
          <w:p w14:paraId="65C80748" w14:textId="77777777" w:rsidR="00D7574C" w:rsidRDefault="00D7574C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14:paraId="45CC38A9" w14:textId="47B622B7" w:rsidR="00D7574C" w:rsidRDefault="00CF40EC">
            <w:pPr>
              <w:pStyle w:val="TableParagraph"/>
              <w:spacing w:before="1" w:line="254" w:lineRule="exact"/>
              <w:ind w:left="131" w:right="121"/>
              <w:jc w:val="center"/>
            </w:pPr>
            <w:r>
              <w:rPr>
                <w:lang w:val="fr-CA" w:bidi="fr-CA"/>
              </w:rPr>
              <w:t>4</w:t>
            </w:r>
            <w:r w:rsidR="00C861A4">
              <w:rPr>
                <w:lang w:val="fr-CA" w:bidi="fr-CA"/>
              </w:rPr>
              <w:t> </w:t>
            </w:r>
            <w:r>
              <w:rPr>
                <w:lang w:val="fr-CA" w:bidi="fr-CA"/>
              </w:rPr>
              <w:t>725,00 $</w:t>
            </w:r>
          </w:p>
        </w:tc>
        <w:tc>
          <w:tcPr>
            <w:tcW w:w="1191" w:type="dxa"/>
          </w:tcPr>
          <w:p w14:paraId="46A68DA0" w14:textId="77777777" w:rsidR="00D7574C" w:rsidRDefault="00D7574C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14:paraId="7E9411FB" w14:textId="179DAB6D" w:rsidR="00D7574C" w:rsidRDefault="00CF40EC">
            <w:pPr>
              <w:pStyle w:val="TableParagraph"/>
              <w:spacing w:before="1" w:line="254" w:lineRule="exact"/>
              <w:ind w:left="127" w:right="115"/>
              <w:jc w:val="center"/>
            </w:pPr>
            <w:r>
              <w:rPr>
                <w:lang w:val="fr-CA" w:bidi="fr-CA"/>
              </w:rPr>
              <w:t>5</w:t>
            </w:r>
            <w:r w:rsidR="00C861A4">
              <w:rPr>
                <w:lang w:val="fr-CA" w:bidi="fr-CA"/>
              </w:rPr>
              <w:t> </w:t>
            </w:r>
            <w:r>
              <w:rPr>
                <w:lang w:val="fr-CA" w:bidi="fr-CA"/>
              </w:rPr>
              <w:t>175,00 $</w:t>
            </w:r>
          </w:p>
        </w:tc>
        <w:tc>
          <w:tcPr>
            <w:tcW w:w="1191" w:type="dxa"/>
          </w:tcPr>
          <w:p w14:paraId="1182C8BE" w14:textId="77777777" w:rsidR="00D7574C" w:rsidRDefault="00D7574C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14:paraId="615BCC8E" w14:textId="4ED34658" w:rsidR="00D7574C" w:rsidRDefault="00CF40EC">
            <w:pPr>
              <w:pStyle w:val="TableParagraph"/>
              <w:spacing w:before="1" w:line="254" w:lineRule="exact"/>
              <w:ind w:left="130" w:right="115"/>
              <w:jc w:val="center"/>
            </w:pPr>
            <w:r>
              <w:rPr>
                <w:lang w:val="fr-CA" w:bidi="fr-CA"/>
              </w:rPr>
              <w:t>5</w:t>
            </w:r>
            <w:r w:rsidR="00C861A4">
              <w:rPr>
                <w:lang w:val="fr-CA" w:bidi="fr-CA"/>
              </w:rPr>
              <w:t> </w:t>
            </w:r>
            <w:r>
              <w:rPr>
                <w:lang w:val="fr-CA" w:bidi="fr-CA"/>
              </w:rPr>
              <w:t>175,00 $</w:t>
            </w:r>
          </w:p>
        </w:tc>
        <w:tc>
          <w:tcPr>
            <w:tcW w:w="1191" w:type="dxa"/>
          </w:tcPr>
          <w:p w14:paraId="19C351E2" w14:textId="77777777" w:rsidR="00D7574C" w:rsidRDefault="00D7574C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14:paraId="75290CF6" w14:textId="6AF70151" w:rsidR="00D7574C" w:rsidRDefault="00CF40EC">
            <w:pPr>
              <w:pStyle w:val="TableParagraph"/>
              <w:spacing w:before="1" w:line="254" w:lineRule="exact"/>
              <w:ind w:left="129" w:right="115"/>
              <w:jc w:val="center"/>
            </w:pPr>
            <w:r>
              <w:rPr>
                <w:lang w:val="fr-CA" w:bidi="fr-CA"/>
              </w:rPr>
              <w:t>5</w:t>
            </w:r>
            <w:r w:rsidR="00C861A4">
              <w:rPr>
                <w:lang w:val="fr-CA" w:bidi="fr-CA"/>
              </w:rPr>
              <w:t> </w:t>
            </w:r>
            <w:r>
              <w:rPr>
                <w:lang w:val="fr-CA" w:bidi="fr-CA"/>
              </w:rPr>
              <w:t>175,00 $</w:t>
            </w:r>
          </w:p>
        </w:tc>
        <w:tc>
          <w:tcPr>
            <w:tcW w:w="1191" w:type="dxa"/>
          </w:tcPr>
          <w:p w14:paraId="42E32C9B" w14:textId="77777777" w:rsidR="00D7574C" w:rsidRDefault="00D7574C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14:paraId="20331E3D" w14:textId="40C464AC" w:rsidR="00D7574C" w:rsidRDefault="00CF40EC">
            <w:pPr>
              <w:pStyle w:val="TableParagraph"/>
              <w:spacing w:before="1" w:line="254" w:lineRule="exact"/>
              <w:ind w:left="128" w:right="115"/>
              <w:jc w:val="center"/>
            </w:pPr>
            <w:r>
              <w:rPr>
                <w:lang w:val="fr-CA" w:bidi="fr-CA"/>
              </w:rPr>
              <w:t>5</w:t>
            </w:r>
            <w:r w:rsidR="00C861A4">
              <w:rPr>
                <w:lang w:val="fr-CA" w:bidi="fr-CA"/>
              </w:rPr>
              <w:t> </w:t>
            </w:r>
            <w:r>
              <w:rPr>
                <w:lang w:val="fr-CA" w:bidi="fr-CA"/>
              </w:rPr>
              <w:t>175,00 $</w:t>
            </w:r>
          </w:p>
        </w:tc>
        <w:tc>
          <w:tcPr>
            <w:tcW w:w="1193" w:type="dxa"/>
          </w:tcPr>
          <w:p w14:paraId="641BBB29" w14:textId="77777777" w:rsidR="00D7574C" w:rsidRDefault="00D7574C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14:paraId="16E80C28" w14:textId="2846C18F" w:rsidR="00D7574C" w:rsidRDefault="00CF40EC">
            <w:pPr>
              <w:pStyle w:val="TableParagraph"/>
              <w:spacing w:before="1" w:line="254" w:lineRule="exact"/>
              <w:ind w:left="131" w:right="121"/>
              <w:jc w:val="center"/>
            </w:pPr>
            <w:r>
              <w:rPr>
                <w:lang w:val="fr-CA" w:bidi="fr-CA"/>
              </w:rPr>
              <w:t>4</w:t>
            </w:r>
            <w:r w:rsidR="00C861A4">
              <w:rPr>
                <w:lang w:val="fr-CA" w:bidi="fr-CA"/>
              </w:rPr>
              <w:t> </w:t>
            </w:r>
            <w:r>
              <w:rPr>
                <w:lang w:val="fr-CA" w:bidi="fr-CA"/>
              </w:rPr>
              <w:t>725,00 $</w:t>
            </w:r>
          </w:p>
        </w:tc>
        <w:tc>
          <w:tcPr>
            <w:tcW w:w="1188" w:type="dxa"/>
          </w:tcPr>
          <w:p w14:paraId="5F272276" w14:textId="77777777" w:rsidR="00D7574C" w:rsidRDefault="00D7574C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14:paraId="7B61F117" w14:textId="65002FE9" w:rsidR="00D7574C" w:rsidRDefault="00CF40EC">
            <w:pPr>
              <w:pStyle w:val="TableParagraph"/>
              <w:spacing w:before="1" w:line="254" w:lineRule="exact"/>
              <w:ind w:left="126" w:right="116"/>
              <w:jc w:val="center"/>
            </w:pPr>
            <w:r>
              <w:rPr>
                <w:lang w:val="fr-CA" w:bidi="fr-CA"/>
              </w:rPr>
              <w:t>4</w:t>
            </w:r>
            <w:r w:rsidR="00C861A4">
              <w:rPr>
                <w:lang w:val="fr-CA" w:bidi="fr-CA"/>
              </w:rPr>
              <w:t> </w:t>
            </w:r>
            <w:r>
              <w:rPr>
                <w:lang w:val="fr-CA" w:bidi="fr-CA"/>
              </w:rPr>
              <w:t>725,00 $</w:t>
            </w:r>
          </w:p>
        </w:tc>
        <w:tc>
          <w:tcPr>
            <w:tcW w:w="1192" w:type="dxa"/>
            <w:gridSpan w:val="2"/>
          </w:tcPr>
          <w:p w14:paraId="776AF298" w14:textId="77777777" w:rsidR="00D7574C" w:rsidRDefault="00D7574C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14:paraId="5CE99925" w14:textId="16E1B9C3" w:rsidR="00D7574C" w:rsidRDefault="00CF40EC">
            <w:pPr>
              <w:pStyle w:val="TableParagraph"/>
              <w:spacing w:before="1" w:line="254" w:lineRule="exact"/>
              <w:ind w:left="150"/>
            </w:pPr>
            <w:r>
              <w:rPr>
                <w:lang w:val="fr-CA" w:bidi="fr-CA"/>
              </w:rPr>
              <w:t>4</w:t>
            </w:r>
            <w:r w:rsidR="00C861A4">
              <w:rPr>
                <w:lang w:val="fr-CA" w:bidi="fr-CA"/>
              </w:rPr>
              <w:t> </w:t>
            </w:r>
            <w:r>
              <w:rPr>
                <w:lang w:val="fr-CA" w:bidi="fr-CA"/>
              </w:rPr>
              <w:t>725,00 $</w:t>
            </w:r>
          </w:p>
        </w:tc>
      </w:tr>
    </w:tbl>
    <w:p w14:paraId="3BC671F8" w14:textId="77777777" w:rsidR="00D7574C" w:rsidRDefault="00D7574C">
      <w:pPr>
        <w:pStyle w:val="BodyText"/>
        <w:rPr>
          <w:rFonts w:ascii="Times New Roman"/>
          <w:sz w:val="8"/>
        </w:rPr>
      </w:pPr>
    </w:p>
    <w:p w14:paraId="470EFAE7" w14:textId="77777777" w:rsidR="00D7574C" w:rsidRDefault="00CF40EC">
      <w:pPr>
        <w:pStyle w:val="BodyText"/>
        <w:spacing w:before="56"/>
        <w:ind w:left="208"/>
        <w:rPr>
          <w:sz w:val="20"/>
        </w:rPr>
      </w:pPr>
      <w:r>
        <w:rPr>
          <w:lang w:val="fr-CA" w:bidi="fr-CA"/>
        </w:rPr>
        <w:t>Toutes les taxes provinciales applicables doivent être ajoutées à aux frais du conseil d’accréditation. L’adresse postale du candidat est utilisée pour déterminer le taux d’imposition provincial applicable</w:t>
      </w:r>
      <w:r>
        <w:rPr>
          <w:sz w:val="20"/>
          <w:lang w:val="fr-CA" w:bidi="fr-CA"/>
        </w:rPr>
        <w:t>.</w:t>
      </w:r>
    </w:p>
    <w:sectPr w:rsidR="00D7574C">
      <w:type w:val="continuous"/>
      <w:pgSz w:w="20160" w:h="12240" w:orient="landscape"/>
      <w:pgMar w:top="1080" w:right="92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7574C"/>
    <w:rsid w:val="00C861A4"/>
    <w:rsid w:val="00CF40EC"/>
    <w:rsid w:val="00D75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CAFAB"/>
  <w15:docId w15:val="{7E927E67-A3AC-4347-B98D-5E5F4F8EA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376</Words>
  <Characters>2144</Characters>
  <Application>Microsoft Office Word</Application>
  <DocSecurity>0</DocSecurity>
  <Lines>17</Lines>
  <Paragraphs>5</Paragraphs>
  <ScaleCrop>false</ScaleCrop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CIPHI BOC</dc:creator>
  <cp:lastModifiedBy>Sero</cp:lastModifiedBy>
  <cp:revision>3</cp:revision>
  <dcterms:created xsi:type="dcterms:W3CDTF">2024-02-02T20:44:00Z</dcterms:created>
  <dcterms:modified xsi:type="dcterms:W3CDTF">2024-02-02T20:53:00Z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2023-01-24T00:00:00Z</vt:filetime>
  </property>
  <property fmtid="{D5CDD505-2E9C-101B-9397-08002B2CF9AE}" pid="3" name="Creator">
    <vt:lpwstr>Acrobat PDFMaker 21 pour Word</vt:lpwstr>
  </property>
  <property fmtid="{D5CDD505-2E9C-101B-9397-08002B2CF9AE}" pid="4" name="LastSaved">
    <vt:filetime>2023-10-24T00:00:00Z</vt:filetime>
  </property>
</Properties>
</file>