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2EAB" w14:textId="005D599D" w:rsidR="00C019CF" w:rsidRPr="00BF3760" w:rsidRDefault="008E4CE7">
      <w:pPr>
        <w:pStyle w:val="BodyText"/>
        <w:spacing w:before="3"/>
        <w:rPr>
          <w:rFonts w:ascii="Times New Roman"/>
          <w:sz w:val="10"/>
          <w:szCs w:val="20"/>
        </w:rPr>
      </w:pPr>
      <w:r w:rsidRPr="00420E10">
        <w:rPr>
          <w:noProof/>
          <w:sz w:val="18"/>
          <w:szCs w:val="20"/>
          <w:lang w:bidi="fr-CA"/>
        </w:rPr>
        <mc:AlternateContent>
          <mc:Choice Requires="wpg">
            <w:drawing>
              <wp:inline distT="0" distB="0" distL="0" distR="0" wp14:anchorId="18437EA8" wp14:editId="705EA35C">
                <wp:extent cx="5818505" cy="7365365"/>
                <wp:effectExtent l="0" t="0" r="0" b="635"/>
                <wp:docPr id="118037099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7365365"/>
                          <a:chOff x="0" y="0"/>
                          <a:chExt cx="9163" cy="11599"/>
                        </a:xfrm>
                      </wpg:grpSpPr>
                      <wps:wsp>
                        <wps:cNvPr id="1763899570" name="AutoShape 99"/>
                        <wps:cNvSpPr>
                          <a:spLocks/>
                        </wps:cNvSpPr>
                        <wps:spPr bwMode="auto">
                          <a:xfrm>
                            <a:off x="0" y="0"/>
                            <a:ext cx="9163" cy="11599"/>
                          </a:xfrm>
                          <a:custGeom>
                            <a:avLst/>
                            <a:gdLst>
                              <a:gd name="T0" fmla="*/ 89 w 9163"/>
                              <a:gd name="T1" fmla="*/ 11584 h 11599"/>
                              <a:gd name="T2" fmla="*/ 60 w 9163"/>
                              <a:gd name="T3" fmla="*/ 11584 h 11599"/>
                              <a:gd name="T4" fmla="*/ 60 w 9163"/>
                              <a:gd name="T5" fmla="*/ 92 h 11599"/>
                              <a:gd name="T6" fmla="*/ 0 w 9163"/>
                              <a:gd name="T7" fmla="*/ 11510 h 11599"/>
                              <a:gd name="T8" fmla="*/ 0 w 9163"/>
                              <a:gd name="T9" fmla="*/ 11599 h 11599"/>
                              <a:gd name="T10" fmla="*/ 89 w 9163"/>
                              <a:gd name="T11" fmla="*/ 11599 h 11599"/>
                              <a:gd name="T12" fmla="*/ 9073 w 9163"/>
                              <a:gd name="T13" fmla="*/ 11599 h 11599"/>
                              <a:gd name="T14" fmla="*/ 9073 w 9163"/>
                              <a:gd name="T15" fmla="*/ 11510 h 11599"/>
                              <a:gd name="T16" fmla="*/ 89 w 9163"/>
                              <a:gd name="T17" fmla="*/ 92 h 11599"/>
                              <a:gd name="T18" fmla="*/ 74 w 9163"/>
                              <a:gd name="T19" fmla="*/ 11510 h 11599"/>
                              <a:gd name="T20" fmla="*/ 89 w 9163"/>
                              <a:gd name="T21" fmla="*/ 11570 h 11599"/>
                              <a:gd name="T22" fmla="*/ 9073 w 9163"/>
                              <a:gd name="T23" fmla="*/ 11510 h 11599"/>
                              <a:gd name="T24" fmla="*/ 89 w 9163"/>
                              <a:gd name="T25" fmla="*/ 75 h 11599"/>
                              <a:gd name="T26" fmla="*/ 74 w 9163"/>
                              <a:gd name="T27" fmla="*/ 89 h 11599"/>
                              <a:gd name="T28" fmla="*/ 89 w 9163"/>
                              <a:gd name="T29" fmla="*/ 92 h 11599"/>
                              <a:gd name="T30" fmla="*/ 9073 w 9163"/>
                              <a:gd name="T31" fmla="*/ 89 h 11599"/>
                              <a:gd name="T32" fmla="*/ 9073 w 9163"/>
                              <a:gd name="T33" fmla="*/ 0 h 11599"/>
                              <a:gd name="T34" fmla="*/ 89 w 9163"/>
                              <a:gd name="T35" fmla="*/ 0 h 11599"/>
                              <a:gd name="T36" fmla="*/ 0 w 9163"/>
                              <a:gd name="T37" fmla="*/ 0 h 11599"/>
                              <a:gd name="T38" fmla="*/ 0 w 9163"/>
                              <a:gd name="T39" fmla="*/ 92 h 11599"/>
                              <a:gd name="T40" fmla="*/ 60 w 9163"/>
                              <a:gd name="T41" fmla="*/ 60 h 11599"/>
                              <a:gd name="T42" fmla="*/ 89 w 9163"/>
                              <a:gd name="T43" fmla="*/ 60 h 11599"/>
                              <a:gd name="T44" fmla="*/ 9073 w 9163"/>
                              <a:gd name="T45" fmla="*/ 0 h 11599"/>
                              <a:gd name="T46" fmla="*/ 9074 w 9163"/>
                              <a:gd name="T47" fmla="*/ 92 h 11599"/>
                              <a:gd name="T48" fmla="*/ 9074 w 9163"/>
                              <a:gd name="T49" fmla="*/ 11570 h 11599"/>
                              <a:gd name="T50" fmla="*/ 9134 w 9163"/>
                              <a:gd name="T51" fmla="*/ 11510 h 11599"/>
                              <a:gd name="T52" fmla="*/ 9134 w 9163"/>
                              <a:gd name="T53" fmla="*/ 75 h 11599"/>
                              <a:gd name="T54" fmla="*/ 9074 w 9163"/>
                              <a:gd name="T55" fmla="*/ 89 h 11599"/>
                              <a:gd name="T56" fmla="*/ 9134 w 9163"/>
                              <a:gd name="T57" fmla="*/ 92 h 11599"/>
                              <a:gd name="T58" fmla="*/ 9134 w 9163"/>
                              <a:gd name="T59" fmla="*/ 75 h 11599"/>
                              <a:gd name="T60" fmla="*/ 9162 w 9163"/>
                              <a:gd name="T61" fmla="*/ 11584 h 11599"/>
                              <a:gd name="T62" fmla="*/ 9162 w 9163"/>
                              <a:gd name="T63" fmla="*/ 92 h 11599"/>
                              <a:gd name="T64" fmla="*/ 9148 w 9163"/>
                              <a:gd name="T65" fmla="*/ 11510 h 11599"/>
                              <a:gd name="T66" fmla="*/ 9074 w 9163"/>
                              <a:gd name="T67" fmla="*/ 11584 h 11599"/>
                              <a:gd name="T68" fmla="*/ 9148 w 9163"/>
                              <a:gd name="T69" fmla="*/ 11599 h 11599"/>
                              <a:gd name="T70" fmla="*/ 9162 w 9163"/>
                              <a:gd name="T71" fmla="*/ 11599 h 11599"/>
                              <a:gd name="T72" fmla="*/ 9162 w 9163"/>
                              <a:gd name="T73" fmla="*/ 0 h 11599"/>
                              <a:gd name="T74" fmla="*/ 9148 w 9163"/>
                              <a:gd name="T75" fmla="*/ 0 h 11599"/>
                              <a:gd name="T76" fmla="*/ 9074 w 9163"/>
                              <a:gd name="T77" fmla="*/ 60 h 11599"/>
                              <a:gd name="T78" fmla="*/ 9148 w 9163"/>
                              <a:gd name="T79" fmla="*/ 92 h 11599"/>
                              <a:gd name="T80" fmla="*/ 9162 w 9163"/>
                              <a:gd name="T81" fmla="*/ 60 h 11599"/>
                              <a:gd name="T82" fmla="*/ 9162 w 9163"/>
                              <a:gd name="T83" fmla="*/ 0 h 11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163" h="11599">
                                <a:moveTo>
                                  <a:pt x="9073" y="11584"/>
                                </a:moveTo>
                                <a:lnTo>
                                  <a:pt x="89" y="11584"/>
                                </a:lnTo>
                                <a:lnTo>
                                  <a:pt x="60" y="11584"/>
                                </a:lnTo>
                                <a:lnTo>
                                  <a:pt x="60" y="11510"/>
                                </a:lnTo>
                                <a:lnTo>
                                  <a:pt x="60" y="92"/>
                                </a:lnTo>
                                <a:lnTo>
                                  <a:pt x="0" y="92"/>
                                </a:lnTo>
                                <a:lnTo>
                                  <a:pt x="0" y="11510"/>
                                </a:lnTo>
                                <a:lnTo>
                                  <a:pt x="0" y="11584"/>
                                </a:lnTo>
                                <a:lnTo>
                                  <a:pt x="0" y="11599"/>
                                </a:lnTo>
                                <a:lnTo>
                                  <a:pt x="60" y="11599"/>
                                </a:lnTo>
                                <a:lnTo>
                                  <a:pt x="89" y="11599"/>
                                </a:lnTo>
                                <a:lnTo>
                                  <a:pt x="9073" y="11599"/>
                                </a:lnTo>
                                <a:lnTo>
                                  <a:pt x="9073" y="11584"/>
                                </a:lnTo>
                                <a:close/>
                                <a:moveTo>
                                  <a:pt x="9073" y="11510"/>
                                </a:moveTo>
                                <a:lnTo>
                                  <a:pt x="89" y="11510"/>
                                </a:lnTo>
                                <a:lnTo>
                                  <a:pt x="89" y="92"/>
                                </a:lnTo>
                                <a:lnTo>
                                  <a:pt x="74" y="92"/>
                                </a:lnTo>
                                <a:lnTo>
                                  <a:pt x="74" y="11510"/>
                                </a:lnTo>
                                <a:lnTo>
                                  <a:pt x="74" y="11570"/>
                                </a:lnTo>
                                <a:lnTo>
                                  <a:pt x="89" y="11570"/>
                                </a:lnTo>
                                <a:lnTo>
                                  <a:pt x="9073" y="11570"/>
                                </a:lnTo>
                                <a:lnTo>
                                  <a:pt x="9073" y="11510"/>
                                </a:lnTo>
                                <a:close/>
                                <a:moveTo>
                                  <a:pt x="9073" y="75"/>
                                </a:moveTo>
                                <a:lnTo>
                                  <a:pt x="89" y="75"/>
                                </a:lnTo>
                                <a:lnTo>
                                  <a:pt x="74" y="75"/>
                                </a:lnTo>
                                <a:lnTo>
                                  <a:pt x="74" y="89"/>
                                </a:lnTo>
                                <a:lnTo>
                                  <a:pt x="74" y="92"/>
                                </a:lnTo>
                                <a:lnTo>
                                  <a:pt x="89" y="92"/>
                                </a:lnTo>
                                <a:lnTo>
                                  <a:pt x="89" y="89"/>
                                </a:lnTo>
                                <a:lnTo>
                                  <a:pt x="9073" y="89"/>
                                </a:lnTo>
                                <a:lnTo>
                                  <a:pt x="9073" y="75"/>
                                </a:lnTo>
                                <a:close/>
                                <a:moveTo>
                                  <a:pt x="9073" y="0"/>
                                </a:moveTo>
                                <a:lnTo>
                                  <a:pt x="89" y="0"/>
                                </a:lnTo>
                                <a:lnTo>
                                  <a:pt x="60" y="0"/>
                                </a:lnTo>
                                <a:lnTo>
                                  <a:pt x="0" y="0"/>
                                </a:lnTo>
                                <a:lnTo>
                                  <a:pt x="0" y="60"/>
                                </a:lnTo>
                                <a:lnTo>
                                  <a:pt x="0" y="92"/>
                                </a:lnTo>
                                <a:lnTo>
                                  <a:pt x="60" y="92"/>
                                </a:lnTo>
                                <a:lnTo>
                                  <a:pt x="60" y="60"/>
                                </a:lnTo>
                                <a:lnTo>
                                  <a:pt x="89" y="60"/>
                                </a:lnTo>
                                <a:lnTo>
                                  <a:pt x="9073" y="60"/>
                                </a:lnTo>
                                <a:lnTo>
                                  <a:pt x="9073" y="0"/>
                                </a:lnTo>
                                <a:close/>
                                <a:moveTo>
                                  <a:pt x="9134" y="92"/>
                                </a:moveTo>
                                <a:lnTo>
                                  <a:pt x="9074" y="92"/>
                                </a:lnTo>
                                <a:lnTo>
                                  <a:pt x="9074" y="11510"/>
                                </a:lnTo>
                                <a:lnTo>
                                  <a:pt x="9074" y="11570"/>
                                </a:lnTo>
                                <a:lnTo>
                                  <a:pt x="9134" y="11570"/>
                                </a:lnTo>
                                <a:lnTo>
                                  <a:pt x="9134" y="11510"/>
                                </a:lnTo>
                                <a:lnTo>
                                  <a:pt x="9134" y="92"/>
                                </a:lnTo>
                                <a:close/>
                                <a:moveTo>
                                  <a:pt x="9134" y="75"/>
                                </a:moveTo>
                                <a:lnTo>
                                  <a:pt x="9074" y="75"/>
                                </a:lnTo>
                                <a:lnTo>
                                  <a:pt x="9074" y="89"/>
                                </a:lnTo>
                                <a:lnTo>
                                  <a:pt x="9074" y="92"/>
                                </a:lnTo>
                                <a:lnTo>
                                  <a:pt x="9134" y="92"/>
                                </a:lnTo>
                                <a:lnTo>
                                  <a:pt x="9134" y="89"/>
                                </a:lnTo>
                                <a:lnTo>
                                  <a:pt x="9134" y="75"/>
                                </a:lnTo>
                                <a:close/>
                                <a:moveTo>
                                  <a:pt x="9162" y="11584"/>
                                </a:moveTo>
                                <a:lnTo>
                                  <a:pt x="9162" y="11584"/>
                                </a:lnTo>
                                <a:lnTo>
                                  <a:pt x="9162" y="11510"/>
                                </a:lnTo>
                                <a:lnTo>
                                  <a:pt x="9162" y="92"/>
                                </a:lnTo>
                                <a:lnTo>
                                  <a:pt x="9148" y="92"/>
                                </a:lnTo>
                                <a:lnTo>
                                  <a:pt x="9148" y="11510"/>
                                </a:lnTo>
                                <a:lnTo>
                                  <a:pt x="9148" y="11584"/>
                                </a:lnTo>
                                <a:lnTo>
                                  <a:pt x="9074" y="11584"/>
                                </a:lnTo>
                                <a:lnTo>
                                  <a:pt x="9074" y="11599"/>
                                </a:lnTo>
                                <a:lnTo>
                                  <a:pt x="9148" y="11599"/>
                                </a:lnTo>
                                <a:lnTo>
                                  <a:pt x="9162" y="11599"/>
                                </a:lnTo>
                                <a:lnTo>
                                  <a:pt x="9162" y="11584"/>
                                </a:lnTo>
                                <a:close/>
                                <a:moveTo>
                                  <a:pt x="9162" y="0"/>
                                </a:moveTo>
                                <a:lnTo>
                                  <a:pt x="9162" y="0"/>
                                </a:lnTo>
                                <a:lnTo>
                                  <a:pt x="9148" y="0"/>
                                </a:lnTo>
                                <a:lnTo>
                                  <a:pt x="9074" y="0"/>
                                </a:lnTo>
                                <a:lnTo>
                                  <a:pt x="9074" y="60"/>
                                </a:lnTo>
                                <a:lnTo>
                                  <a:pt x="9148" y="60"/>
                                </a:lnTo>
                                <a:lnTo>
                                  <a:pt x="9148" y="92"/>
                                </a:lnTo>
                                <a:lnTo>
                                  <a:pt x="9162" y="92"/>
                                </a:lnTo>
                                <a:lnTo>
                                  <a:pt x="9162" y="60"/>
                                </a:lnTo>
                                <a:lnTo>
                                  <a:pt x="9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6483086" name="Picture 10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209" y="2670"/>
                            <a:ext cx="2638"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5455455" name="Picture 1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240" y="3825"/>
                            <a:ext cx="4695" cy="4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9EFB6" id="Group 98" o:spid="_x0000_s1026" style="width:458.15pt;height:579.95pt;mso-position-horizontal-relative:char;mso-position-vertical-relative:line" coordsize="9163,1159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Et/H67lSAAA5UgAABUAAABkcnMvbWVkaWEvaW1hZ2UyLmpwZWf/2P/g&#13;&#10;ABBKRklGAAEBAQBgAGAAAP/bAEMAAwICAwICAwMDAwQDAwQFCAUFBAQFCgcHBggMCgwMCwoLCw0O&#13;&#10;EhANDhEOCwsQFhARExQVFRUMDxcYFhQYEhQVFP/bAEMBAwQEBQQFCQUFCRQNCw0UFBQUFBQUFBQU&#13;&#10;FBQUFBQUFBQUFBQUFBQUFBQUFBQUFBQUFBQUFBQUFBQUFBQUFBQUFP/AABEIAU4BW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">
                <v:shape id="AutoShape 99" o:spid="_x0000_s1027" style="position:absolute;width:9163;height:11599;visibility:visible;mso-wrap-style:square;v-text-anchor:top" coordsize="9163,11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" path="m9073,11584r-8984,l60,11584r,-74l60,92,,92,,11510r,74l,11599r60,l89,11599r8984,l9073,11584xm9073,11510r-8984,l89,92r-15,l74,11510r,60l89,11570r8984,l9073,11510xm9073,75l89,75r-15,l74,89r,3l89,92r,-3l9073,89r,-14xm9073,l89,,60,,,,,60,,92r60,l60,60r29,l9073,60r,-60xm9134,92r-60,l9074,11510r,60l9134,11570r,-60l9134,92xm9134,75r-60,l9074,89r,3l9134,92r,-3l9134,75xm9162,11584r,l9162,11510,9162,92r-14,l9148,11510r,74l9074,11584r,15l9148,11599r14,l9162,11584xm9162,r,l9148,r-74,l9074,60r74,l9148,92r14,l9162,60r,-60xe" fillcolor="black" stroked="f">
                  <v:path arrowok="t" o:connecttype="custom" o:connectlocs="89,11584;60,11584;60,92;0,11510;0,11599;89,11599;9073,11599;9073,11510;89,92;74,11510;89,11570;9073,11510;89,75;74,89;89,92;9073,89;9073,0;89,0;0,0;0,92;60,60;89,60;9073,0;9074,92;9074,11570;9134,11510;9134,75;9074,89;9134,92;9134,75;9162,11584;9162,92;9148,11510;9074,11584;9148,11599;9162,11599;9162,0;9148,0;9074,60;9148,92;9162,60;9162,0"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8" type="#_x0000_t75" style="position:absolute;left:3209;top:2670;width:2638;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">
                  <v:imagedata r:id="rId9" o:title=""/>
                  <o:lock v:ext="edit" aspectratio="f"/>
                </v:shape>
                <v:shape id="Picture 101" o:spid="_x0000_s1029" type="#_x0000_t75" style="position:absolute;left:2240;top:3825;width:4695;height:4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">
                  <v:imagedata r:id="rId10" o:title=""/>
                  <o:lock v:ext="edit" aspectratio="f"/>
                </v:shape>
                <w10:anchorlock/>
              </v:group>
            </w:pict>
          </mc:Fallback>
        </mc:AlternateContent>
      </w:r>
      <w:r w:rsidR="00874DA7">
        <w:rPr>
          <w:noProof/>
        </w:rPr>
        <w:pict w14:anchorId="4797AC45">
          <v:group id="Group 102" o:spid="_x0000_s2091" style="position:absolute;margin-left:20.65pt;margin-top:82.45pt;width:462.55pt;height:572.5pt;z-index:-16388097;mso-position-horizontal-relative:page;mso-position-vertical-relative:page" coordorigin="2026,1704" coordsize="9251,1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">
            <o:lock v:ext="edit" aspectratio="t"/>
            <v:shapetype id="_x0000_t202" coordsize="21600,21600" o:spt="202" path="m,l,21600r21600,l21600,xe">
              <v:stroke joinstyle="miter"/>
              <v:path gradientshapeok="t" o:connecttype="rect"/>
            </v:shapetype>
            <v:shape id="Text Box 104" o:spid="_x0000_s2092" type="#_x0000_t202" style="position:absolute;left:3698;top:10597;width:7579;height:20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" fillcolor="#1f487c" strokeweight=".48pt">
              <o:lock v:ext="edit" aspectratio="t" verticies="t" text="t" shapetype="t"/>
              <v:textbox inset="0,0,0,0">
                <w:txbxContent>
                  <w:p w14:paraId="74EA0CE8" w14:textId="77777777" w:rsidR="00C019CF" w:rsidRPr="00420E10" w:rsidRDefault="00000000" w:rsidP="00420E10">
                    <w:pPr>
                      <w:ind w:left="266" w:right="598" w:firstLine="18"/>
                      <w:rPr>
                        <w:rFonts w:ascii="Calibri"/>
                        <w:b/>
                        <w:sz w:val="40"/>
                        <w:szCs w:val="20"/>
                      </w:rPr>
                    </w:pPr>
                    <w:r w:rsidRPr="00420E10">
                      <w:rPr>
                        <w:b/>
                        <w:color w:val="FFFFFF"/>
                        <w:sz w:val="42"/>
                        <w:szCs w:val="20"/>
                        <w:lang w:bidi="fr-CA"/>
                      </w:rPr>
                      <w:t>Directives relatives aux stages pour les organismes de formation et des stagiaires</w:t>
                    </w:r>
                  </w:p>
                  <w:p w14:paraId="51FE049C" w14:textId="77777777" w:rsidR="00C019CF" w:rsidRPr="00420E10" w:rsidRDefault="00000000" w:rsidP="00420E10">
                    <w:pPr>
                      <w:spacing w:before="1"/>
                      <w:ind w:left="2166" w:right="2167" w:firstLine="18"/>
                      <w:jc w:val="center"/>
                      <w:rPr>
                        <w:rFonts w:ascii="Calibri"/>
                        <w:szCs w:val="20"/>
                      </w:rPr>
                    </w:pPr>
                    <w:r w:rsidRPr="00420E10">
                      <w:rPr>
                        <w:color w:val="FFFFFF"/>
                        <w:szCs w:val="20"/>
                        <w:lang w:bidi="fr-CA"/>
                      </w:rPr>
                      <w:t>Révision : juin 2022</w:t>
                    </w:r>
                  </w:p>
                </w:txbxContent>
              </v:textbox>
            </v:shape>
            <v:shape id="Text Box 103" o:spid="_x0000_s2093" type="#_x0000_t202" style="position:absolute;left:2026;top:1704;width:9014;height:11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" filled="f" stroked="f">
              <o:lock v:ext="edit" aspectratio="t" verticies="t" text="t" shapetype="t"/>
              <v:textbox inset="0,0,0,0">
                <w:txbxContent>
                  <w:p w14:paraId="335B7589" w14:textId="77777777" w:rsidR="00C019CF" w:rsidRPr="00420E10" w:rsidRDefault="00C019CF">
                    <w:pPr>
                      <w:spacing w:before="3"/>
                      <w:rPr>
                        <w:rFonts w:ascii="Times New Roman"/>
                        <w:sz w:val="56"/>
                        <w:szCs w:val="20"/>
                      </w:rPr>
                    </w:pPr>
                  </w:p>
                  <w:p w14:paraId="56B8E707" w14:textId="77777777" w:rsidR="00C019CF" w:rsidRPr="00420E10" w:rsidRDefault="00000000" w:rsidP="00420E10">
                    <w:pPr>
                      <w:spacing w:line="292" w:lineRule="auto"/>
                      <w:ind w:left="1276" w:right="321"/>
                      <w:rPr>
                        <w:rFonts w:ascii="Calibri"/>
                        <w:b/>
                        <w:sz w:val="40"/>
                        <w:szCs w:val="20"/>
                      </w:rPr>
                    </w:pPr>
                    <w:r w:rsidRPr="00420E10">
                      <w:rPr>
                        <w:b/>
                        <w:sz w:val="42"/>
                        <w:szCs w:val="20"/>
                        <w:lang w:bidi="fr-CA"/>
                      </w:rPr>
                      <w:t>Conseil d’accréditation de l’Institut canadien des inspecteurs en santé publique</w:t>
                    </w:r>
                  </w:p>
                </w:txbxContent>
              </v:textbox>
            </v:shape>
            <w10:wrap anchorx="page" anchory="page"/>
          </v:group>
        </w:pict>
      </w:r>
    </w:p>
    <w:p w14:paraId="1502373B" w14:textId="20DA1977" w:rsidR="00C019CF" w:rsidRPr="00420E10" w:rsidRDefault="00C019CF">
      <w:pPr>
        <w:pStyle w:val="BodyText"/>
        <w:ind w:left="751"/>
        <w:rPr>
          <w:rFonts w:ascii="Times New Roman"/>
          <w:sz w:val="16"/>
          <w:szCs w:val="18"/>
        </w:rPr>
      </w:pPr>
    </w:p>
    <w:p w14:paraId="110D957F" w14:textId="77777777" w:rsidR="00C019CF" w:rsidRPr="00BF3760" w:rsidRDefault="00C019CF">
      <w:pPr>
        <w:rPr>
          <w:rFonts w:ascii="Times New Roman"/>
          <w:sz w:val="18"/>
          <w:szCs w:val="20"/>
        </w:rPr>
        <w:sectPr w:rsidR="00C019CF" w:rsidRPr="00BF3760" w:rsidSect="00874DA7">
          <w:type w:val="continuous"/>
          <w:pgSz w:w="12240" w:h="15840"/>
          <w:pgMar w:top="1500" w:right="660" w:bottom="280" w:left="1200" w:header="720" w:footer="720" w:gutter="0"/>
          <w:cols w:space="720"/>
        </w:sectPr>
      </w:pPr>
    </w:p>
    <w:p w14:paraId="1D7BDB8A" w14:textId="671F7C43" w:rsidR="00767024" w:rsidRDefault="00000000" w:rsidP="00767024">
      <w:pPr>
        <w:pStyle w:val="Heading1"/>
        <w:spacing w:before="64"/>
        <w:ind w:left="851" w:right="599"/>
        <w:rPr>
          <w:b w:val="0"/>
          <w:color w:val="365F91"/>
          <w:sz w:val="30"/>
          <w:szCs w:val="20"/>
          <w:lang w:bidi="fr-CA"/>
        </w:rPr>
      </w:pPr>
      <w:r w:rsidRPr="00767024">
        <w:rPr>
          <w:color w:val="365F91"/>
          <w:sz w:val="30"/>
          <w:szCs w:val="20"/>
          <w:lang w:bidi="fr-CA"/>
        </w:rPr>
        <w:lastRenderedPageBreak/>
        <w:t>Directives relatives aux stages</w:t>
      </w:r>
      <w:r w:rsidR="00767024" w:rsidRPr="00767024">
        <w:rPr>
          <w:color w:val="365F91"/>
          <w:sz w:val="30"/>
          <w:szCs w:val="20"/>
          <w:lang w:bidi="fr-CA"/>
        </w:rPr>
        <w:t xml:space="preserve"> </w:t>
      </w:r>
      <w:r w:rsidRPr="00BF3760">
        <w:rPr>
          <w:color w:val="365F91"/>
          <w:sz w:val="30"/>
          <w:szCs w:val="20"/>
          <w:lang w:bidi="fr-CA"/>
        </w:rPr>
        <w:t>pour les organismes de formation et les stagiaires</w:t>
      </w:r>
    </w:p>
    <w:p w14:paraId="445CBF13" w14:textId="49B41AFB" w:rsidR="00C019CF" w:rsidRPr="00BF3760" w:rsidRDefault="00000000">
      <w:pPr>
        <w:spacing w:before="30" w:line="415" w:lineRule="auto"/>
        <w:ind w:left="2501" w:right="2705"/>
        <w:jc w:val="center"/>
        <w:rPr>
          <w:rFonts w:ascii="Arial"/>
          <w:b/>
          <w:sz w:val="28"/>
          <w:szCs w:val="20"/>
        </w:rPr>
      </w:pPr>
      <w:r w:rsidRPr="00BF3760">
        <w:rPr>
          <w:b/>
          <w:color w:val="365F91"/>
          <w:sz w:val="30"/>
          <w:szCs w:val="20"/>
          <w:lang w:bidi="fr-CA"/>
        </w:rPr>
        <w:t>Table des matières</w:t>
      </w:r>
    </w:p>
    <w:sdt>
      <w:sdtPr>
        <w:rPr>
          <w:sz w:val="21"/>
          <w:szCs w:val="21"/>
        </w:rPr>
        <w:id w:val="345371303"/>
        <w:docPartObj>
          <w:docPartGallery w:val="Table of Contents"/>
          <w:docPartUnique/>
        </w:docPartObj>
      </w:sdtPr>
      <w:sdtContent>
        <w:p w14:paraId="351B0B54" w14:textId="69D53946" w:rsidR="00C019CF" w:rsidRPr="00BF3760" w:rsidRDefault="00000000">
          <w:pPr>
            <w:pStyle w:val="TOC1"/>
            <w:tabs>
              <w:tab w:val="right" w:leader="dot" w:pos="10093"/>
            </w:tabs>
            <w:spacing w:before="15"/>
            <w:rPr>
              <w:sz w:val="21"/>
              <w:szCs w:val="21"/>
            </w:rPr>
          </w:pPr>
          <w:hyperlink w:anchor="_bookmark0" w:history="1">
            <w:r w:rsidRPr="00BF3760">
              <w:rPr>
                <w:sz w:val="21"/>
                <w:szCs w:val="21"/>
                <w:lang w:bidi="fr-CA"/>
              </w:rPr>
              <w:t>OBJECTIF DES DIRECTIVES RELATIVES AUX STAGES</w:t>
            </w:r>
            <w:r w:rsidRPr="00BF3760">
              <w:rPr>
                <w:sz w:val="21"/>
                <w:szCs w:val="21"/>
                <w:lang w:bidi="fr-CA"/>
              </w:rPr>
              <w:tab/>
              <w:t>3</w:t>
            </w:r>
          </w:hyperlink>
        </w:p>
        <w:p w14:paraId="698E5DAB" w14:textId="79138A05" w:rsidR="00C019CF" w:rsidRPr="00BF3760" w:rsidRDefault="00000000">
          <w:pPr>
            <w:pStyle w:val="TOC1"/>
            <w:tabs>
              <w:tab w:val="right" w:leader="dot" w:pos="10093"/>
            </w:tabs>
            <w:spacing w:before="102"/>
            <w:rPr>
              <w:sz w:val="21"/>
              <w:szCs w:val="21"/>
            </w:rPr>
          </w:pPr>
          <w:hyperlink w:anchor="_bookmark1" w:history="1">
            <w:r w:rsidRPr="00BF3760">
              <w:rPr>
                <w:sz w:val="21"/>
                <w:szCs w:val="21"/>
                <w:lang w:bidi="fr-CA"/>
              </w:rPr>
              <w:t>OJECTIFS DU STAGE</w:t>
            </w:r>
            <w:r w:rsidRPr="00BF3760">
              <w:rPr>
                <w:sz w:val="21"/>
                <w:szCs w:val="21"/>
                <w:lang w:bidi="fr-CA"/>
              </w:rPr>
              <w:tab/>
              <w:t>3</w:t>
            </w:r>
          </w:hyperlink>
        </w:p>
        <w:p w14:paraId="15AC6641" w14:textId="6E079D14" w:rsidR="00C019CF" w:rsidRPr="00BF3760" w:rsidRDefault="00000000">
          <w:pPr>
            <w:pStyle w:val="TOC1"/>
            <w:tabs>
              <w:tab w:val="right" w:leader="dot" w:pos="10093"/>
            </w:tabs>
            <w:spacing w:before="98"/>
            <w:rPr>
              <w:sz w:val="21"/>
              <w:szCs w:val="21"/>
            </w:rPr>
          </w:pPr>
          <w:hyperlink w:anchor="_bookmark2" w:history="1">
            <w:r w:rsidRPr="00BF3760">
              <w:rPr>
                <w:sz w:val="21"/>
                <w:szCs w:val="21"/>
                <w:lang w:bidi="fr-CA"/>
              </w:rPr>
              <w:t>RÔLES ET RESPONSABILITÉS DE L’ORGANISME DE FORMATION</w:t>
            </w:r>
            <w:r w:rsidRPr="00BF3760">
              <w:rPr>
                <w:sz w:val="21"/>
                <w:szCs w:val="21"/>
                <w:lang w:bidi="fr-CA"/>
              </w:rPr>
              <w:tab/>
              <w:t>4</w:t>
            </w:r>
          </w:hyperlink>
        </w:p>
        <w:p w14:paraId="11DB8C21" w14:textId="70BAEE3E" w:rsidR="00C019CF" w:rsidRPr="00BF3760" w:rsidRDefault="00000000">
          <w:pPr>
            <w:pStyle w:val="TOC2"/>
            <w:tabs>
              <w:tab w:val="right" w:leader="dot" w:pos="10093"/>
            </w:tabs>
            <w:ind w:left="516" w:firstLine="0"/>
            <w:rPr>
              <w:sz w:val="21"/>
              <w:szCs w:val="21"/>
            </w:rPr>
          </w:pPr>
          <w:hyperlink w:anchor="_bookmark3" w:history="1">
            <w:r w:rsidRPr="00BF3760">
              <w:rPr>
                <w:sz w:val="21"/>
                <w:szCs w:val="21"/>
                <w:lang w:bidi="fr-CA"/>
              </w:rPr>
              <w:t>COORDINATION</w:t>
            </w:r>
            <w:r w:rsidRPr="00BF3760">
              <w:rPr>
                <w:sz w:val="21"/>
                <w:szCs w:val="21"/>
                <w:lang w:bidi="fr-CA"/>
              </w:rPr>
              <w:tab/>
              <w:t>4</w:t>
            </w:r>
          </w:hyperlink>
        </w:p>
        <w:p w14:paraId="2E9B9087" w14:textId="5479B6C4" w:rsidR="00C019CF" w:rsidRPr="00BF3760" w:rsidRDefault="00000000">
          <w:pPr>
            <w:pStyle w:val="TOC2"/>
            <w:tabs>
              <w:tab w:val="right" w:leader="dot" w:pos="10093"/>
            </w:tabs>
            <w:ind w:left="516" w:firstLine="0"/>
            <w:rPr>
              <w:sz w:val="21"/>
              <w:szCs w:val="21"/>
            </w:rPr>
          </w:pPr>
          <w:hyperlink w:anchor="_bookmark4" w:history="1">
            <w:r w:rsidRPr="00BF3760">
              <w:rPr>
                <w:sz w:val="21"/>
                <w:szCs w:val="21"/>
                <w:lang w:bidi="fr-CA"/>
              </w:rPr>
              <w:t>MENTORAT</w:t>
            </w:r>
            <w:r w:rsidRPr="00BF3760">
              <w:rPr>
                <w:sz w:val="21"/>
                <w:szCs w:val="21"/>
                <w:lang w:bidi="fr-CA"/>
              </w:rPr>
              <w:tab/>
              <w:t>5</w:t>
            </w:r>
          </w:hyperlink>
        </w:p>
        <w:p w14:paraId="210449E9" w14:textId="3910986A" w:rsidR="00C019CF" w:rsidRPr="00BF3760" w:rsidRDefault="00000000">
          <w:pPr>
            <w:pStyle w:val="TOC2"/>
            <w:numPr>
              <w:ilvl w:val="0"/>
              <w:numId w:val="13"/>
            </w:numPr>
            <w:tabs>
              <w:tab w:val="left" w:pos="957"/>
              <w:tab w:val="left" w:pos="958"/>
              <w:tab w:val="right" w:leader="dot" w:pos="10093"/>
            </w:tabs>
            <w:spacing w:before="100"/>
            <w:rPr>
              <w:sz w:val="21"/>
              <w:szCs w:val="21"/>
            </w:rPr>
          </w:pPr>
          <w:hyperlink w:anchor="_bookmark5" w:history="1">
            <w:r w:rsidRPr="00BF3760">
              <w:rPr>
                <w:sz w:val="21"/>
                <w:szCs w:val="21"/>
                <w:lang w:bidi="fr-CA"/>
              </w:rPr>
              <w:t>Planification</w:t>
            </w:r>
            <w:r w:rsidRPr="00BF3760">
              <w:rPr>
                <w:sz w:val="21"/>
                <w:szCs w:val="21"/>
                <w:lang w:bidi="fr-CA"/>
              </w:rPr>
              <w:tab/>
              <w:t>5</w:t>
            </w:r>
          </w:hyperlink>
        </w:p>
        <w:p w14:paraId="3C943255" w14:textId="2FBD1FFA" w:rsidR="00C019CF" w:rsidRPr="00BF3760" w:rsidRDefault="00000000">
          <w:pPr>
            <w:pStyle w:val="TOC2"/>
            <w:numPr>
              <w:ilvl w:val="0"/>
              <w:numId w:val="13"/>
            </w:numPr>
            <w:tabs>
              <w:tab w:val="left" w:pos="957"/>
              <w:tab w:val="left" w:pos="958"/>
              <w:tab w:val="right" w:leader="dot" w:pos="10093"/>
            </w:tabs>
            <w:rPr>
              <w:sz w:val="21"/>
              <w:szCs w:val="21"/>
            </w:rPr>
          </w:pPr>
          <w:hyperlink w:anchor="_bookmark6" w:history="1">
            <w:r w:rsidRPr="00BF3760">
              <w:rPr>
                <w:sz w:val="21"/>
                <w:szCs w:val="21"/>
                <w:lang w:bidi="fr-CA"/>
              </w:rPr>
              <w:t>Orientation</w:t>
            </w:r>
            <w:r w:rsidRPr="00BF3760">
              <w:rPr>
                <w:sz w:val="21"/>
                <w:szCs w:val="21"/>
                <w:lang w:bidi="fr-CA"/>
              </w:rPr>
              <w:tab/>
              <w:t>5</w:t>
            </w:r>
          </w:hyperlink>
        </w:p>
        <w:p w14:paraId="1C5BB3AF" w14:textId="30AAAC32" w:rsidR="00C019CF" w:rsidRPr="00BF3760" w:rsidRDefault="00000000">
          <w:pPr>
            <w:pStyle w:val="TOC2"/>
            <w:numPr>
              <w:ilvl w:val="0"/>
              <w:numId w:val="13"/>
            </w:numPr>
            <w:tabs>
              <w:tab w:val="left" w:pos="957"/>
              <w:tab w:val="left" w:pos="958"/>
              <w:tab w:val="right" w:leader="dot" w:pos="10093"/>
            </w:tabs>
            <w:spacing w:before="98"/>
            <w:rPr>
              <w:sz w:val="21"/>
              <w:szCs w:val="21"/>
            </w:rPr>
          </w:pPr>
          <w:hyperlink w:anchor="_bookmark7" w:history="1">
            <w:r w:rsidRPr="00BF3760">
              <w:rPr>
                <w:sz w:val="21"/>
                <w:szCs w:val="21"/>
                <w:lang w:bidi="fr-CA"/>
              </w:rPr>
              <w:t>Formation</w:t>
            </w:r>
            <w:r w:rsidRPr="00BF3760">
              <w:rPr>
                <w:sz w:val="21"/>
                <w:szCs w:val="21"/>
                <w:lang w:bidi="fr-CA"/>
              </w:rPr>
              <w:tab/>
              <w:t>6</w:t>
            </w:r>
          </w:hyperlink>
        </w:p>
        <w:p w14:paraId="0508FB06" w14:textId="020AD5B4" w:rsidR="00C019CF" w:rsidRPr="00BF3760" w:rsidRDefault="00000000">
          <w:pPr>
            <w:pStyle w:val="TOC2"/>
            <w:numPr>
              <w:ilvl w:val="0"/>
              <w:numId w:val="13"/>
            </w:numPr>
            <w:tabs>
              <w:tab w:val="left" w:pos="957"/>
              <w:tab w:val="left" w:pos="958"/>
              <w:tab w:val="right" w:leader="dot" w:pos="10093"/>
            </w:tabs>
            <w:rPr>
              <w:sz w:val="21"/>
              <w:szCs w:val="21"/>
            </w:rPr>
          </w:pPr>
          <w:hyperlink w:anchor="_bookmark8" w:history="1">
            <w:r w:rsidRPr="00BF3760">
              <w:rPr>
                <w:sz w:val="21"/>
                <w:szCs w:val="21"/>
                <w:lang w:bidi="fr-CA"/>
              </w:rPr>
              <w:t>Évaluation</w:t>
            </w:r>
            <w:r w:rsidRPr="00BF3760">
              <w:rPr>
                <w:sz w:val="21"/>
                <w:szCs w:val="21"/>
                <w:lang w:bidi="fr-CA"/>
              </w:rPr>
              <w:tab/>
              <w:t>6</w:t>
            </w:r>
          </w:hyperlink>
        </w:p>
        <w:p w14:paraId="4492BC5E" w14:textId="5F4C818E" w:rsidR="00C019CF" w:rsidRPr="00BF3760" w:rsidRDefault="00000000">
          <w:pPr>
            <w:pStyle w:val="TOC1"/>
            <w:tabs>
              <w:tab w:val="right" w:leader="dot" w:pos="10093"/>
            </w:tabs>
            <w:spacing w:before="99"/>
            <w:rPr>
              <w:sz w:val="21"/>
              <w:szCs w:val="21"/>
            </w:rPr>
          </w:pPr>
          <w:hyperlink w:anchor="_bookmark9" w:history="1">
            <w:r w:rsidRPr="00BF3760">
              <w:rPr>
                <w:sz w:val="21"/>
                <w:szCs w:val="21"/>
                <w:lang w:bidi="fr-CA"/>
              </w:rPr>
              <w:t>RÔLES ET RESPONSABILITÉS DU CANDIDAT</w:t>
            </w:r>
            <w:r w:rsidRPr="00BF3760">
              <w:rPr>
                <w:sz w:val="21"/>
                <w:szCs w:val="21"/>
                <w:lang w:bidi="fr-CA"/>
              </w:rPr>
              <w:tab/>
              <w:t>8</w:t>
            </w:r>
          </w:hyperlink>
        </w:p>
        <w:p w14:paraId="4C513BE9" w14:textId="18F03CA5" w:rsidR="00C019CF" w:rsidRPr="00BF3760" w:rsidRDefault="00000000">
          <w:pPr>
            <w:pStyle w:val="TOC1"/>
            <w:tabs>
              <w:tab w:val="right" w:leader="dot" w:pos="10093"/>
            </w:tabs>
            <w:rPr>
              <w:sz w:val="21"/>
              <w:szCs w:val="21"/>
            </w:rPr>
          </w:pPr>
          <w:hyperlink w:anchor="_bookmark10" w:history="1">
            <w:r w:rsidRPr="00BF3760">
              <w:rPr>
                <w:sz w:val="21"/>
                <w:szCs w:val="21"/>
                <w:lang w:bidi="fr-CA"/>
              </w:rPr>
              <w:t>Annexe A : Exigences en matière de stage pour les candidats au CISP(C)</w:t>
            </w:r>
            <w:r w:rsidRPr="00BF3760">
              <w:rPr>
                <w:sz w:val="21"/>
                <w:szCs w:val="21"/>
                <w:lang w:bidi="fr-CA"/>
              </w:rPr>
              <w:tab/>
              <w:t>9</w:t>
            </w:r>
          </w:hyperlink>
        </w:p>
        <w:p w14:paraId="63744AB6" w14:textId="3E3E27F8" w:rsidR="00C019CF" w:rsidRPr="00BF3760" w:rsidRDefault="00000000">
          <w:pPr>
            <w:pStyle w:val="TOC1"/>
            <w:tabs>
              <w:tab w:val="right" w:leader="dot" w:pos="10093"/>
            </w:tabs>
            <w:spacing w:before="99"/>
            <w:rPr>
              <w:sz w:val="21"/>
              <w:szCs w:val="21"/>
            </w:rPr>
          </w:pPr>
          <w:hyperlink w:anchor="_bookmark11" w:history="1">
            <w:r w:rsidRPr="00BF3760">
              <w:rPr>
                <w:sz w:val="21"/>
                <w:szCs w:val="21"/>
                <w:lang w:bidi="fr-CA"/>
              </w:rPr>
              <w:t>Annexe B : Évaluation de stage du candidat (à mi-parcours et finale)</w:t>
            </w:r>
            <w:r w:rsidRPr="00BF3760">
              <w:rPr>
                <w:sz w:val="21"/>
                <w:szCs w:val="21"/>
                <w:lang w:bidi="fr-CA"/>
              </w:rPr>
              <w:tab/>
              <w:t>14</w:t>
            </w:r>
          </w:hyperlink>
        </w:p>
        <w:p w14:paraId="7F6305A0" w14:textId="395FF355" w:rsidR="00C019CF" w:rsidRPr="00BF3760" w:rsidRDefault="00000000">
          <w:pPr>
            <w:pStyle w:val="TOC1"/>
            <w:tabs>
              <w:tab w:val="right" w:leader="dot" w:pos="10093"/>
            </w:tabs>
            <w:rPr>
              <w:sz w:val="21"/>
              <w:szCs w:val="21"/>
            </w:rPr>
          </w:pPr>
          <w:hyperlink w:anchor="_bookmark12" w:history="1">
            <w:r w:rsidRPr="00BF3760">
              <w:rPr>
                <w:sz w:val="21"/>
                <w:szCs w:val="21"/>
                <w:lang w:bidi="fr-CA"/>
              </w:rPr>
              <w:t>Annexe C : Directives relatives aux stages </w:t>
            </w:r>
            <w:r w:rsidR="0098518B">
              <w:rPr>
                <w:sz w:val="21"/>
                <w:szCs w:val="21"/>
                <w:lang w:bidi="fr-CA"/>
              </w:rPr>
              <w:t>—</w:t>
            </w:r>
            <w:r w:rsidRPr="00BF3760">
              <w:rPr>
                <w:sz w:val="21"/>
                <w:szCs w:val="21"/>
                <w:lang w:bidi="fr-CA"/>
              </w:rPr>
              <w:t xml:space="preserve"> Formulaire de rétroaction</w:t>
            </w:r>
            <w:r w:rsidRPr="00BF3760">
              <w:rPr>
                <w:sz w:val="21"/>
                <w:szCs w:val="21"/>
                <w:lang w:bidi="fr-CA"/>
              </w:rPr>
              <w:tab/>
              <w:t>25</w:t>
            </w:r>
          </w:hyperlink>
        </w:p>
        <w:p w14:paraId="14DBBF57" w14:textId="5B8E6A2D" w:rsidR="00C019CF" w:rsidRPr="00BF3760" w:rsidRDefault="00000000">
          <w:pPr>
            <w:pStyle w:val="TOC1"/>
            <w:tabs>
              <w:tab w:val="right" w:leader="dot" w:pos="10093"/>
            </w:tabs>
            <w:rPr>
              <w:sz w:val="21"/>
              <w:szCs w:val="21"/>
            </w:rPr>
          </w:pPr>
          <w:hyperlink w:anchor="_bookmark13" w:history="1">
            <w:r w:rsidRPr="00BF3760">
              <w:rPr>
                <w:sz w:val="21"/>
                <w:szCs w:val="21"/>
                <w:lang w:bidi="fr-CA"/>
              </w:rPr>
              <w:t>Annexe D : Évaluation de l’organisme de formation par le stagiaire</w:t>
            </w:r>
            <w:r w:rsidRPr="00BF3760">
              <w:rPr>
                <w:sz w:val="21"/>
                <w:szCs w:val="21"/>
                <w:lang w:bidi="fr-CA"/>
              </w:rPr>
              <w:tab/>
            </w:r>
            <w:r w:rsidRPr="00BF3760">
              <w:rPr>
                <w:sz w:val="21"/>
                <w:szCs w:val="21"/>
                <w:lang w:bidi="fr-CA"/>
              </w:rPr>
              <w:t>2</w:t>
            </w:r>
            <w:r w:rsidRPr="00BF3760">
              <w:rPr>
                <w:sz w:val="21"/>
                <w:szCs w:val="21"/>
                <w:lang w:bidi="fr-CA"/>
              </w:rPr>
              <w:t>6</w:t>
            </w:r>
          </w:hyperlink>
        </w:p>
      </w:sdtContent>
    </w:sdt>
    <w:p w14:paraId="4D483BF4" w14:textId="77777777" w:rsidR="00C019CF" w:rsidRPr="00BF3760" w:rsidRDefault="00C019CF">
      <w:pPr>
        <w:rPr>
          <w:sz w:val="20"/>
          <w:szCs w:val="20"/>
        </w:rPr>
        <w:sectPr w:rsidR="00C019CF" w:rsidRPr="00BF3760" w:rsidSect="00874DA7">
          <w:footerReference w:type="default" r:id="rId11"/>
          <w:pgSz w:w="12240" w:h="15840"/>
          <w:pgMar w:top="1340" w:right="660" w:bottom="1180" w:left="1200" w:header="0" w:footer="995" w:gutter="0"/>
          <w:pgNumType w:start="2"/>
          <w:cols w:space="720"/>
        </w:sectPr>
      </w:pPr>
    </w:p>
    <w:p w14:paraId="6730E731" w14:textId="77777777" w:rsidR="00C019CF" w:rsidRPr="00BF3760" w:rsidRDefault="00000000">
      <w:pPr>
        <w:pStyle w:val="Heading4"/>
        <w:spacing w:before="76"/>
        <w:ind w:left="216" w:firstLine="0"/>
        <w:rPr>
          <w:rFonts w:ascii="Arial"/>
          <w:sz w:val="21"/>
          <w:szCs w:val="21"/>
        </w:rPr>
      </w:pPr>
      <w:bookmarkStart w:id="0" w:name="_bookmark0"/>
      <w:bookmarkEnd w:id="0"/>
      <w:r w:rsidRPr="00BF3760">
        <w:rPr>
          <w:sz w:val="21"/>
          <w:szCs w:val="21"/>
          <w:lang w:bidi="fr-CA"/>
        </w:rPr>
        <w:lastRenderedPageBreak/>
        <w:t>OBJECTIF DES DIRECTIVES RELATIVES AUX STAGES</w:t>
      </w:r>
    </w:p>
    <w:p w14:paraId="5A221DB0" w14:textId="77777777" w:rsidR="00C019CF" w:rsidRPr="00BF3760" w:rsidRDefault="00874DA7">
      <w:pPr>
        <w:pStyle w:val="BodyText"/>
        <w:spacing w:before="7"/>
        <w:rPr>
          <w:rFonts w:ascii="Arial"/>
          <w:b/>
          <w:szCs w:val="20"/>
        </w:rPr>
      </w:pPr>
      <w:r>
        <w:rPr>
          <w:lang w:bidi="fr-CA"/>
        </w:rPr>
        <w:pict w14:anchorId="5003D46F">
          <v:shape id="_x0000_s2090" type="#_x0000_t202" alt="" style="position:absolute;margin-left:65.4pt;margin-top:16.4pt;width:464.85pt;height:28pt;z-index:-15727616;mso-wrap-style:square;mso-wrap-edited:f;mso-width-percent:0;mso-height-percent:0;mso-wrap-distance-left:0;mso-wrap-distance-right:0;mso-position-horizontal-relative:page;mso-width-percent:0;mso-height-percent:0;v-text-anchor:top" fillcolor="#b6dde8" strokeweight=".16936mm">
            <v:textbox inset="0,0,0,0">
              <w:txbxContent>
                <w:p w14:paraId="3E8C9AC7" w14:textId="77777777" w:rsidR="00C019CF" w:rsidRPr="00767024" w:rsidRDefault="00000000">
                  <w:pPr>
                    <w:pStyle w:val="BodyText"/>
                    <w:spacing w:before="19"/>
                    <w:ind w:left="107" w:right="63"/>
                    <w:rPr>
                      <w:sz w:val="20"/>
                      <w:szCs w:val="20"/>
                    </w:rPr>
                  </w:pPr>
                  <w:r w:rsidRPr="00767024">
                    <w:rPr>
                      <w:sz w:val="20"/>
                      <w:szCs w:val="20"/>
                      <w:lang w:bidi="fr-CA"/>
                    </w:rPr>
                    <w:t>Les présentes directives ont pour but d’encourager une approche cohérente de la prestation des stages, où qu’ils aient lieu au Canada.</w:t>
                  </w:r>
                </w:p>
              </w:txbxContent>
            </v:textbox>
            <w10:wrap type="topAndBottom" anchorx="page"/>
          </v:shape>
        </w:pict>
      </w:r>
    </w:p>
    <w:p w14:paraId="69D9CF70" w14:textId="77777777" w:rsidR="00C019CF" w:rsidRPr="00BF3760" w:rsidRDefault="00C019CF">
      <w:pPr>
        <w:pStyle w:val="BodyText"/>
        <w:spacing w:before="6"/>
        <w:rPr>
          <w:rFonts w:ascii="Arial"/>
          <w:b/>
          <w:sz w:val="18"/>
          <w:szCs w:val="20"/>
        </w:rPr>
      </w:pPr>
    </w:p>
    <w:p w14:paraId="63F7E81B" w14:textId="77777777" w:rsidR="00C019CF" w:rsidRPr="00BF3760" w:rsidRDefault="00000000">
      <w:pPr>
        <w:pStyle w:val="BodyText"/>
        <w:spacing w:line="276" w:lineRule="auto"/>
        <w:ind w:left="216" w:right="592"/>
        <w:jc w:val="both"/>
        <w:rPr>
          <w:sz w:val="20"/>
          <w:szCs w:val="20"/>
        </w:rPr>
      </w:pPr>
      <w:r w:rsidRPr="00BF3760">
        <w:rPr>
          <w:sz w:val="20"/>
          <w:szCs w:val="20"/>
          <w:lang w:bidi="fr-CA"/>
        </w:rPr>
        <w:t>Le conseil d’accréditation s’engage à veiller à ce que les candidats qui entrent dans le domaine de la santé publique environnementale soient professionnellement compétents, capables de faire preuve d’un comportement éthique et professionnel dans un cadre pratique et de se conduire en toutes circonstances comme l’exige leur profession.</w:t>
      </w:r>
    </w:p>
    <w:p w14:paraId="38904DA5" w14:textId="77777777" w:rsidR="00C019CF" w:rsidRPr="00BF3760" w:rsidRDefault="00C019CF">
      <w:pPr>
        <w:pStyle w:val="BodyText"/>
        <w:rPr>
          <w:sz w:val="20"/>
          <w:szCs w:val="20"/>
        </w:rPr>
      </w:pPr>
    </w:p>
    <w:p w14:paraId="12FF73C2" w14:textId="77777777" w:rsidR="00C019CF" w:rsidRPr="00BF3760" w:rsidRDefault="00000000">
      <w:pPr>
        <w:pStyle w:val="BodyText"/>
        <w:spacing w:line="276" w:lineRule="auto"/>
        <w:ind w:left="216" w:right="625"/>
        <w:rPr>
          <w:sz w:val="20"/>
          <w:szCs w:val="20"/>
        </w:rPr>
      </w:pPr>
      <w:r w:rsidRPr="00BF3760">
        <w:rPr>
          <w:sz w:val="20"/>
          <w:szCs w:val="20"/>
          <w:lang w:bidi="fr-CA"/>
        </w:rPr>
        <w:t>Le processus de stage est essentiel pour produire des candidats qui réalisent cet objectif. Il convient de souligner qu’il s’agit d’un processus de certification national et que, par conséquent, les mêmes compétences doivent être démontrées, quel que soit le lieu où la formation en stage est effectuée au Canada.</w:t>
      </w:r>
    </w:p>
    <w:p w14:paraId="6D089185" w14:textId="77777777" w:rsidR="00C019CF" w:rsidRPr="00BF3760" w:rsidRDefault="00C019CF">
      <w:pPr>
        <w:pStyle w:val="BodyText"/>
        <w:rPr>
          <w:sz w:val="20"/>
          <w:szCs w:val="20"/>
        </w:rPr>
      </w:pPr>
    </w:p>
    <w:p w14:paraId="766E97DB" w14:textId="7507EDAF" w:rsidR="00C019CF" w:rsidRPr="00BF3760" w:rsidRDefault="00000000" w:rsidP="00767024">
      <w:pPr>
        <w:pStyle w:val="BodyText"/>
        <w:spacing w:line="276" w:lineRule="auto"/>
        <w:ind w:left="216" w:right="625"/>
        <w:rPr>
          <w:sz w:val="20"/>
          <w:szCs w:val="20"/>
        </w:rPr>
      </w:pPr>
      <w:r w:rsidRPr="00BF3760">
        <w:rPr>
          <w:sz w:val="20"/>
          <w:szCs w:val="20"/>
          <w:lang w:bidi="fr-CA"/>
        </w:rPr>
        <w:t>Pour être admissible à l’examen du CISP(C), le certificat d’inspection en santé publique (Canada), chaque candidat doit effectuer un stage</w:t>
      </w:r>
      <w:r w:rsidR="00767024">
        <w:rPr>
          <w:sz w:val="20"/>
          <w:szCs w:val="20"/>
          <w:lang w:bidi="fr-CA"/>
        </w:rPr>
        <w:t xml:space="preserve"> </w:t>
      </w:r>
      <w:r w:rsidRPr="00BF3760">
        <w:rPr>
          <w:sz w:val="20"/>
          <w:szCs w:val="20"/>
          <w:lang w:bidi="fr-CA"/>
        </w:rPr>
        <w:t>d’</w:t>
      </w:r>
      <w:r w:rsidRPr="00BF3760">
        <w:rPr>
          <w:b/>
          <w:sz w:val="20"/>
          <w:szCs w:val="20"/>
          <w:lang w:bidi="fr-CA"/>
        </w:rPr>
        <w:t>une durée minimale de 12</w:t>
      </w:r>
      <w:r w:rsidR="0098518B">
        <w:rPr>
          <w:b/>
          <w:sz w:val="20"/>
          <w:szCs w:val="20"/>
          <w:lang w:bidi="fr-CA"/>
        </w:rPr>
        <w:t> </w:t>
      </w:r>
      <w:r w:rsidRPr="00BF3760">
        <w:rPr>
          <w:b/>
          <w:sz w:val="20"/>
          <w:szCs w:val="20"/>
          <w:lang w:bidi="fr-CA"/>
        </w:rPr>
        <w:t>semaines civiles et 420 heures</w:t>
      </w:r>
      <w:r w:rsidRPr="00BF3760">
        <w:rPr>
          <w:sz w:val="20"/>
          <w:szCs w:val="20"/>
          <w:lang w:bidi="fr-CA"/>
        </w:rPr>
        <w:t xml:space="preserve"> de travail supervisé dans une unité ou un organisme de santé ou tout autre milieu équivalent accepté pour compléter les programmes d’inspection de base.</w:t>
      </w:r>
    </w:p>
    <w:p w14:paraId="0BC498AF" w14:textId="77777777" w:rsidR="00C019CF" w:rsidRPr="00BF3760" w:rsidRDefault="00C019CF">
      <w:pPr>
        <w:pStyle w:val="BodyText"/>
        <w:spacing w:before="3"/>
        <w:rPr>
          <w:sz w:val="19"/>
          <w:szCs w:val="20"/>
        </w:rPr>
      </w:pPr>
    </w:p>
    <w:p w14:paraId="10222940" w14:textId="2DDF9E3B" w:rsidR="00C019CF" w:rsidRPr="00BF3760" w:rsidRDefault="00000000">
      <w:pPr>
        <w:pStyle w:val="BodyText"/>
        <w:spacing w:line="276" w:lineRule="auto"/>
        <w:ind w:left="216" w:right="693"/>
        <w:rPr>
          <w:sz w:val="20"/>
          <w:szCs w:val="20"/>
        </w:rPr>
      </w:pPr>
      <w:r w:rsidRPr="00BF3760">
        <w:rPr>
          <w:sz w:val="20"/>
          <w:szCs w:val="20"/>
          <w:lang w:bidi="fr-CA"/>
        </w:rPr>
        <w:t>Même s’il est admis que le mandat et les priorités des organismes de santé et des autres organismes de formation varient d’une province à l’autre, le but de la formation est d’atteindre les objectifs du stage du conseil d’accréditation.</w:t>
      </w:r>
    </w:p>
    <w:p w14:paraId="09952E28" w14:textId="77777777" w:rsidR="00C019CF" w:rsidRPr="00BF3760" w:rsidRDefault="00C019CF">
      <w:pPr>
        <w:pStyle w:val="BodyText"/>
        <w:spacing w:before="9"/>
        <w:rPr>
          <w:sz w:val="19"/>
          <w:szCs w:val="20"/>
        </w:rPr>
      </w:pPr>
    </w:p>
    <w:p w14:paraId="3B1866F5" w14:textId="77777777" w:rsidR="00C019CF" w:rsidRPr="00BF3760" w:rsidRDefault="00000000">
      <w:pPr>
        <w:pStyle w:val="BodyText"/>
        <w:spacing w:line="276" w:lineRule="auto"/>
        <w:ind w:left="216" w:right="625"/>
        <w:rPr>
          <w:sz w:val="20"/>
          <w:szCs w:val="20"/>
        </w:rPr>
      </w:pPr>
      <w:r w:rsidRPr="00BF3760">
        <w:rPr>
          <w:sz w:val="20"/>
          <w:szCs w:val="20"/>
          <w:lang w:bidi="fr-CA"/>
        </w:rPr>
        <w:t>Il convient de noter qu’un organisme peut proposer une formation dans le cadre d’un accord contractuel ou de tout autre type avec un établissement de formation pour participer au déroulement d’un stage. Le présent guide n’a pas pour but de donner des directives sur le déroulement des stages couverts par ces accords.</w:t>
      </w:r>
    </w:p>
    <w:p w14:paraId="3232A836" w14:textId="77777777" w:rsidR="00C019CF" w:rsidRPr="00BF3760" w:rsidRDefault="00C019CF">
      <w:pPr>
        <w:pStyle w:val="BodyText"/>
        <w:spacing w:before="5"/>
        <w:rPr>
          <w:sz w:val="25"/>
          <w:szCs w:val="20"/>
        </w:rPr>
      </w:pPr>
    </w:p>
    <w:p w14:paraId="5C6BE5F9" w14:textId="77777777" w:rsidR="00C019CF" w:rsidRPr="00BF3760" w:rsidRDefault="00000000">
      <w:pPr>
        <w:pStyle w:val="Heading4"/>
        <w:spacing w:before="1"/>
        <w:ind w:left="216" w:firstLine="0"/>
        <w:rPr>
          <w:rFonts w:ascii="Arial"/>
          <w:sz w:val="21"/>
          <w:szCs w:val="21"/>
        </w:rPr>
      </w:pPr>
      <w:bookmarkStart w:id="1" w:name="_bookmark1"/>
      <w:bookmarkEnd w:id="1"/>
      <w:r w:rsidRPr="00BF3760">
        <w:rPr>
          <w:sz w:val="21"/>
          <w:szCs w:val="21"/>
          <w:lang w:bidi="fr-CA"/>
        </w:rPr>
        <w:t>OBJECTIFS DU STAGE</w:t>
      </w:r>
    </w:p>
    <w:p w14:paraId="326270CD" w14:textId="77777777" w:rsidR="00C019CF" w:rsidRPr="00BF3760" w:rsidRDefault="00C019CF">
      <w:pPr>
        <w:pStyle w:val="BodyText"/>
        <w:spacing w:before="2"/>
        <w:rPr>
          <w:rFonts w:ascii="Arial"/>
          <w:b/>
          <w:sz w:val="21"/>
          <w:szCs w:val="20"/>
        </w:rPr>
      </w:pPr>
    </w:p>
    <w:p w14:paraId="058E3F2B" w14:textId="77777777" w:rsidR="00C019CF" w:rsidRPr="00BF3760" w:rsidRDefault="00000000">
      <w:pPr>
        <w:pStyle w:val="BodyText"/>
        <w:spacing w:line="273" w:lineRule="auto"/>
        <w:ind w:left="216" w:right="693"/>
        <w:rPr>
          <w:sz w:val="20"/>
          <w:szCs w:val="20"/>
        </w:rPr>
      </w:pPr>
      <w:r w:rsidRPr="00BF3760">
        <w:rPr>
          <w:sz w:val="20"/>
          <w:szCs w:val="20"/>
          <w:lang w:bidi="fr-CA"/>
        </w:rPr>
        <w:t>Un stage a pour objectif de permettre au candidat de maîtriser les aspects pratiques de son programme d’études en lui donnant l’occasion de développer les compétences et les capacités d’investigation nécessaires pour devenir inspecteur en santé publique ou agent d’hygiène du milieu.</w:t>
      </w:r>
    </w:p>
    <w:p w14:paraId="3D1A0E2B" w14:textId="77777777" w:rsidR="00C019CF" w:rsidRPr="00BF3760" w:rsidRDefault="00C019CF">
      <w:pPr>
        <w:pStyle w:val="BodyText"/>
        <w:spacing w:before="3"/>
        <w:rPr>
          <w:sz w:val="21"/>
          <w:szCs w:val="20"/>
        </w:rPr>
      </w:pPr>
    </w:p>
    <w:p w14:paraId="2B9E4E48" w14:textId="77777777" w:rsidR="00C019CF" w:rsidRPr="00BF3760" w:rsidRDefault="00000000">
      <w:pPr>
        <w:pStyle w:val="BodyText"/>
        <w:spacing w:line="278" w:lineRule="auto"/>
        <w:ind w:left="216" w:right="625"/>
        <w:rPr>
          <w:sz w:val="20"/>
          <w:szCs w:val="20"/>
        </w:rPr>
      </w:pPr>
      <w:r w:rsidRPr="00BF3760">
        <w:rPr>
          <w:sz w:val="20"/>
          <w:szCs w:val="20"/>
          <w:lang w:bidi="fr-CA"/>
        </w:rPr>
        <w:t>En outre, il peut permettre aux candidats d’obtenir des crédits de cours autres que ceux exigés pour compléter la formation théorique dans un établissement accrédité par le conseil d’accréditation.</w:t>
      </w:r>
    </w:p>
    <w:p w14:paraId="732DDEA5" w14:textId="77777777" w:rsidR="00C019CF" w:rsidRPr="00BF3760" w:rsidRDefault="00C019CF">
      <w:pPr>
        <w:spacing w:line="278" w:lineRule="auto"/>
        <w:rPr>
          <w:sz w:val="20"/>
          <w:szCs w:val="20"/>
        </w:rPr>
        <w:sectPr w:rsidR="00C019CF" w:rsidRPr="00BF3760" w:rsidSect="00874DA7">
          <w:pgSz w:w="12240" w:h="15840"/>
          <w:pgMar w:top="860" w:right="660" w:bottom="1180" w:left="1200" w:header="0" w:footer="995" w:gutter="0"/>
          <w:cols w:space="720"/>
        </w:sectPr>
      </w:pPr>
    </w:p>
    <w:p w14:paraId="41C34C83" w14:textId="77777777" w:rsidR="00C019CF" w:rsidRPr="00BF3760" w:rsidRDefault="00000000">
      <w:pPr>
        <w:pStyle w:val="Heading4"/>
        <w:spacing w:before="81" w:after="7" w:line="489" w:lineRule="auto"/>
        <w:ind w:left="502" w:right="2145" w:firstLine="0"/>
        <w:rPr>
          <w:rFonts w:ascii="Arial"/>
          <w:sz w:val="21"/>
          <w:szCs w:val="21"/>
        </w:rPr>
      </w:pPr>
      <w:bookmarkStart w:id="2" w:name="_bookmark2"/>
      <w:bookmarkEnd w:id="2"/>
      <w:r w:rsidRPr="00BF3760">
        <w:rPr>
          <w:sz w:val="21"/>
          <w:szCs w:val="21"/>
          <w:lang w:bidi="fr-CA"/>
        </w:rPr>
        <w:lastRenderedPageBreak/>
        <w:t>RÔLES ET RESPONSABILITÉS DE LA COORDINATION</w:t>
      </w:r>
      <w:bookmarkStart w:id="3" w:name="_bookmark3"/>
      <w:bookmarkEnd w:id="3"/>
      <w:r w:rsidRPr="00BF3760">
        <w:rPr>
          <w:sz w:val="21"/>
          <w:szCs w:val="21"/>
          <w:lang w:bidi="fr-CA"/>
        </w:rPr>
        <w:t xml:space="preserve"> DE L’ORGANISME DE FORMATION</w:t>
      </w:r>
    </w:p>
    <w:p w14:paraId="7C5B1F11" w14:textId="77777777" w:rsidR="00C019CF" w:rsidRPr="00BF3760" w:rsidRDefault="00874DA7">
      <w:pPr>
        <w:pStyle w:val="BodyText"/>
        <w:ind w:left="384"/>
        <w:rPr>
          <w:rFonts w:ascii="Arial"/>
          <w:sz w:val="18"/>
          <w:szCs w:val="20"/>
        </w:rPr>
      </w:pPr>
      <w:r>
        <w:rPr>
          <w:sz w:val="20"/>
          <w:lang w:bidi="fr-CA"/>
        </w:rPr>
      </w:r>
      <w:r>
        <w:rPr>
          <w:sz w:val="20"/>
          <w:lang w:bidi="fr-CA"/>
        </w:rPr>
        <w:pict w14:anchorId="2FD911CC">
          <v:shape id="_x0000_s2089" type="#_x0000_t202" alt="" style="width:492.35pt;height:59.7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b6dde8" strokeweight=".48pt">
            <v:textbox inset="0,0,0,0">
              <w:txbxContent>
                <w:p w14:paraId="1EF212DF" w14:textId="114000A8" w:rsidR="00C019CF" w:rsidRPr="00767024" w:rsidRDefault="00000000" w:rsidP="00767024">
                  <w:pPr>
                    <w:pStyle w:val="BodyText"/>
                    <w:spacing w:before="17"/>
                    <w:ind w:left="108" w:right="196"/>
                    <w:rPr>
                      <w:sz w:val="20"/>
                      <w:szCs w:val="20"/>
                    </w:rPr>
                  </w:pPr>
                  <w:r w:rsidRPr="00767024">
                    <w:rPr>
                      <w:sz w:val="20"/>
                      <w:szCs w:val="20"/>
                      <w:lang w:bidi="fr-CA"/>
                    </w:rPr>
                    <w:t>Cette section a pour but de s’assurer que la personne chargée de l’instauration et de la mise en œuvre d’un programme de stage au sein d’un organisme dispose de l’autorité nécessaire pour le faire. Cette personne permet au programme de stage d’exister au sein du mandat de l’organisme. Il s’agit de la coordination «</w:t>
                  </w:r>
                  <w:r w:rsidR="0098518B">
                    <w:rPr>
                      <w:sz w:val="20"/>
                      <w:szCs w:val="20"/>
                      <w:lang w:bidi="fr-CA"/>
                    </w:rPr>
                    <w:t> </w:t>
                  </w:r>
                  <w:r w:rsidRPr="00767024">
                    <w:rPr>
                      <w:sz w:val="20"/>
                      <w:szCs w:val="20"/>
                      <w:lang w:bidi="fr-CA"/>
                    </w:rPr>
                    <w:t>de haut niveau</w:t>
                  </w:r>
                  <w:r w:rsidR="0098518B">
                    <w:rPr>
                      <w:sz w:val="20"/>
                      <w:szCs w:val="20"/>
                      <w:lang w:bidi="fr-CA"/>
                    </w:rPr>
                    <w:t> </w:t>
                  </w:r>
                  <w:r w:rsidRPr="00767024">
                    <w:rPr>
                      <w:sz w:val="20"/>
                      <w:szCs w:val="20"/>
                      <w:lang w:bidi="fr-CA"/>
                    </w:rPr>
                    <w:t>». Il est noté que dans certains organismes, cette personne peut ne pas être accréditée par l’ICISP.</w:t>
                  </w:r>
                </w:p>
              </w:txbxContent>
            </v:textbox>
            <w10:anchorlock/>
          </v:shape>
        </w:pict>
      </w:r>
    </w:p>
    <w:p w14:paraId="4EC3DB71" w14:textId="77777777" w:rsidR="00C019CF" w:rsidRPr="00BF3760" w:rsidRDefault="00C019CF">
      <w:pPr>
        <w:pStyle w:val="BodyText"/>
        <w:spacing w:before="6"/>
        <w:rPr>
          <w:rFonts w:ascii="Arial"/>
          <w:b/>
          <w:sz w:val="10"/>
          <w:szCs w:val="20"/>
        </w:rPr>
      </w:pPr>
    </w:p>
    <w:p w14:paraId="4AC65917" w14:textId="77777777" w:rsidR="00C019CF" w:rsidRPr="00BF3760" w:rsidRDefault="00000000">
      <w:pPr>
        <w:pStyle w:val="BodyText"/>
        <w:spacing w:before="94" w:line="276" w:lineRule="auto"/>
        <w:ind w:left="641" w:right="625"/>
        <w:rPr>
          <w:sz w:val="20"/>
          <w:szCs w:val="20"/>
        </w:rPr>
      </w:pPr>
      <w:r w:rsidRPr="00BF3760">
        <w:rPr>
          <w:sz w:val="20"/>
          <w:szCs w:val="20"/>
          <w:lang w:bidi="fr-CA"/>
        </w:rPr>
        <w:t>Au sein de l’organisme de formation, le coordinateur est chargé d’établir un programme de stage, lequel comporte les éléments suivants :</w:t>
      </w:r>
    </w:p>
    <w:p w14:paraId="3654956F" w14:textId="77777777" w:rsidR="00C019CF" w:rsidRPr="00BF3760" w:rsidRDefault="00000000">
      <w:pPr>
        <w:pStyle w:val="ListParagraph"/>
        <w:numPr>
          <w:ilvl w:val="0"/>
          <w:numId w:val="12"/>
        </w:numPr>
        <w:tabs>
          <w:tab w:val="left" w:pos="1361"/>
          <w:tab w:val="left" w:pos="1362"/>
        </w:tabs>
        <w:spacing w:before="117"/>
        <w:ind w:hanging="361"/>
        <w:rPr>
          <w:sz w:val="20"/>
          <w:szCs w:val="20"/>
        </w:rPr>
      </w:pPr>
      <w:r w:rsidRPr="00BF3760">
        <w:rPr>
          <w:sz w:val="20"/>
          <w:szCs w:val="20"/>
          <w:lang w:bidi="fr-CA"/>
        </w:rPr>
        <w:t xml:space="preserve">Conformité avec la </w:t>
      </w:r>
      <w:r w:rsidRPr="00BF3760">
        <w:rPr>
          <w:i/>
          <w:sz w:val="20"/>
          <w:szCs w:val="20"/>
          <w:lang w:bidi="fr-CA"/>
        </w:rPr>
        <w:t>politique 3 du conseil d’accréditation</w:t>
      </w:r>
      <w:r w:rsidRPr="00BF3760">
        <w:rPr>
          <w:sz w:val="20"/>
          <w:szCs w:val="20"/>
          <w:lang w:bidi="fr-CA"/>
        </w:rPr>
        <w:t xml:space="preserve"> (annexe A).</w:t>
      </w:r>
    </w:p>
    <w:p w14:paraId="65F58123" w14:textId="02A8503B" w:rsidR="00C019CF" w:rsidRPr="00BF3760" w:rsidRDefault="00000000">
      <w:pPr>
        <w:pStyle w:val="ListParagraph"/>
        <w:numPr>
          <w:ilvl w:val="0"/>
          <w:numId w:val="12"/>
        </w:numPr>
        <w:tabs>
          <w:tab w:val="left" w:pos="1361"/>
          <w:tab w:val="left" w:pos="1362"/>
        </w:tabs>
        <w:spacing w:before="157" w:line="276" w:lineRule="auto"/>
        <w:ind w:right="503"/>
        <w:rPr>
          <w:sz w:val="20"/>
          <w:szCs w:val="20"/>
        </w:rPr>
      </w:pPr>
      <w:r w:rsidRPr="00BF3760">
        <w:rPr>
          <w:sz w:val="20"/>
          <w:szCs w:val="20"/>
          <w:lang w:bidi="fr-CA"/>
        </w:rPr>
        <w:t>Offrir au candidat la possibilité de se familiariser avec les divers domaines du programme décrits dans l’</w:t>
      </w:r>
      <w:r w:rsidRPr="00BF3760">
        <w:rPr>
          <w:i/>
          <w:sz w:val="20"/>
          <w:szCs w:val="20"/>
          <w:lang w:bidi="fr-CA"/>
        </w:rPr>
        <w:t>Évaluation de stage du candidat (à mi-parcours et finale), mise à jour en mars 2021</w:t>
      </w:r>
      <w:r w:rsidRPr="00BF3760">
        <w:rPr>
          <w:sz w:val="20"/>
          <w:szCs w:val="20"/>
          <w:lang w:bidi="fr-CA"/>
        </w:rPr>
        <w:t xml:space="preserve"> (annexe B). Il est entendu que </w:t>
      </w:r>
      <w:r w:rsidRPr="00BF3760">
        <w:rPr>
          <w:sz w:val="20"/>
          <w:szCs w:val="20"/>
          <w:u w:val="single"/>
          <w:lang w:bidi="fr-CA"/>
        </w:rPr>
        <w:t>tous les organismes ne sont pas en mesure</w:t>
      </w:r>
      <w:r w:rsidRPr="00BF3760">
        <w:rPr>
          <w:sz w:val="20"/>
          <w:szCs w:val="20"/>
          <w:lang w:bidi="fr-CA"/>
        </w:rPr>
        <w:t xml:space="preserve"> d’offrir une expérience dans chacun des domaines énumérés. Toutefois, en ce qui a trait aux domaines disponibles, on s’attend à ce que l’étudiant reçoive une formation pratique suffisante dans le cadre de ses tâches quotidiennes. </w:t>
      </w:r>
      <w:r w:rsidRPr="00BF3760">
        <w:rPr>
          <w:i/>
          <w:color w:val="0000FF"/>
          <w:sz w:val="20"/>
          <w:szCs w:val="20"/>
          <w:u w:val="single" w:color="0000FF"/>
          <w:lang w:bidi="fr-CA"/>
        </w:rPr>
        <w:t>Les objectifs pédagogiques du conseil d’accréditation de l’ICISP (2018)</w:t>
      </w:r>
      <w:r w:rsidRPr="00BF3760">
        <w:rPr>
          <w:sz w:val="20"/>
          <w:szCs w:val="20"/>
          <w:lang w:bidi="fr-CA"/>
        </w:rPr>
        <w:t xml:space="preserve"> sont fournis à titre d’aperçu des objectifs d’apprentissage couverts par les programmes accrédités par le conseil d’accréditation et donnent plus de détails sur les domaines de programme couverts dans le calendrier de formation.</w:t>
      </w:r>
    </w:p>
    <w:p w14:paraId="1668164D" w14:textId="77777777" w:rsidR="00C019CF" w:rsidRPr="00BF3760" w:rsidRDefault="00000000">
      <w:pPr>
        <w:pStyle w:val="ListParagraph"/>
        <w:numPr>
          <w:ilvl w:val="0"/>
          <w:numId w:val="12"/>
        </w:numPr>
        <w:tabs>
          <w:tab w:val="left" w:pos="1361"/>
          <w:tab w:val="left" w:pos="1362"/>
        </w:tabs>
        <w:spacing w:before="112"/>
        <w:ind w:hanging="361"/>
        <w:rPr>
          <w:sz w:val="20"/>
          <w:szCs w:val="20"/>
        </w:rPr>
      </w:pPr>
      <w:r w:rsidRPr="00BF3760">
        <w:rPr>
          <w:sz w:val="20"/>
          <w:szCs w:val="20"/>
          <w:lang w:bidi="fr-CA"/>
        </w:rPr>
        <w:t>Participation continue de l’organisme au cours de la période de formation.</w:t>
      </w:r>
    </w:p>
    <w:p w14:paraId="322C41BE" w14:textId="77777777" w:rsidR="00C019CF" w:rsidRPr="00BF3760" w:rsidRDefault="00000000">
      <w:pPr>
        <w:pStyle w:val="ListParagraph"/>
        <w:numPr>
          <w:ilvl w:val="0"/>
          <w:numId w:val="12"/>
        </w:numPr>
        <w:tabs>
          <w:tab w:val="left" w:pos="1361"/>
          <w:tab w:val="left" w:pos="1362"/>
        </w:tabs>
        <w:spacing w:before="121" w:line="276" w:lineRule="auto"/>
        <w:ind w:right="596"/>
        <w:rPr>
          <w:sz w:val="20"/>
          <w:szCs w:val="20"/>
        </w:rPr>
      </w:pPr>
      <w:r w:rsidRPr="00BF3760">
        <w:rPr>
          <w:sz w:val="20"/>
          <w:szCs w:val="20"/>
          <w:lang w:bidi="fr-CA"/>
        </w:rPr>
        <w:t>Affectation d’un inspecteur en santé publique ou d’un agent d’hygiène du milieu titulaire du CISP(C) comme mentor du candidat.</w:t>
      </w:r>
    </w:p>
    <w:p w14:paraId="66E2F195" w14:textId="77777777" w:rsidR="00C019CF" w:rsidRPr="00BF3760" w:rsidRDefault="00000000">
      <w:pPr>
        <w:pStyle w:val="ListParagraph"/>
        <w:numPr>
          <w:ilvl w:val="0"/>
          <w:numId w:val="12"/>
        </w:numPr>
        <w:tabs>
          <w:tab w:val="left" w:pos="1361"/>
          <w:tab w:val="left" w:pos="1362"/>
        </w:tabs>
        <w:spacing w:before="121" w:line="276" w:lineRule="auto"/>
        <w:ind w:right="501"/>
        <w:rPr>
          <w:sz w:val="20"/>
          <w:szCs w:val="20"/>
        </w:rPr>
      </w:pPr>
      <w:r w:rsidRPr="00BF3760">
        <w:rPr>
          <w:sz w:val="20"/>
          <w:szCs w:val="20"/>
          <w:lang w:bidi="fr-CA"/>
        </w:rPr>
        <w:t>Affectation de personnel supplémentaire et de ressources de l’organisme nécessaires pour aider le candidat à atteindre les objectifs de formation.</w:t>
      </w:r>
    </w:p>
    <w:p w14:paraId="2B5ADFFC" w14:textId="77777777" w:rsidR="00C019CF" w:rsidRPr="00BF3760" w:rsidRDefault="00000000">
      <w:pPr>
        <w:pStyle w:val="ListParagraph"/>
        <w:numPr>
          <w:ilvl w:val="0"/>
          <w:numId w:val="12"/>
        </w:numPr>
        <w:tabs>
          <w:tab w:val="left" w:pos="1361"/>
          <w:tab w:val="left" w:pos="1362"/>
        </w:tabs>
        <w:spacing w:before="120" w:line="273" w:lineRule="auto"/>
        <w:ind w:right="573"/>
        <w:rPr>
          <w:sz w:val="20"/>
          <w:szCs w:val="20"/>
        </w:rPr>
      </w:pPr>
      <w:r w:rsidRPr="00BF3760">
        <w:rPr>
          <w:sz w:val="20"/>
          <w:szCs w:val="20"/>
          <w:lang w:bidi="fr-CA"/>
        </w:rPr>
        <w:t xml:space="preserve">Fournir aux employés de l’organisme des normes de conduite, dont un code de déontologie tel que le </w:t>
      </w:r>
      <w:r w:rsidRPr="00BF3760">
        <w:rPr>
          <w:i/>
          <w:color w:val="0000FF"/>
          <w:sz w:val="20"/>
          <w:szCs w:val="20"/>
          <w:u w:val="single" w:color="0000FF"/>
          <w:lang w:bidi="fr-CA"/>
        </w:rPr>
        <w:t>code de</w:t>
      </w:r>
      <w:r w:rsidRPr="00BF3760">
        <w:rPr>
          <w:i/>
          <w:color w:val="0000FF"/>
          <w:spacing w:val="1"/>
          <w:sz w:val="20"/>
          <w:szCs w:val="20"/>
          <w:lang w:bidi="fr-CA"/>
        </w:rPr>
        <w:t xml:space="preserve"> </w:t>
      </w:r>
      <w:r w:rsidRPr="00BF3760">
        <w:rPr>
          <w:sz w:val="20"/>
          <w:szCs w:val="20"/>
          <w:lang w:bidi="fr-CA"/>
        </w:rPr>
        <w:t>déontologie de l’</w:t>
      </w:r>
      <w:r w:rsidRPr="00BF3760">
        <w:rPr>
          <w:i/>
          <w:color w:val="0000FF"/>
          <w:sz w:val="20"/>
          <w:szCs w:val="20"/>
          <w:u w:val="single" w:color="0000FF"/>
          <w:lang w:bidi="fr-CA"/>
        </w:rPr>
        <w:t>Institut canadien des inspecteurs en santé publique</w:t>
      </w:r>
      <w:r w:rsidRPr="00BF3760">
        <w:rPr>
          <w:sz w:val="20"/>
          <w:szCs w:val="20"/>
          <w:lang w:bidi="fr-CA"/>
        </w:rPr>
        <w:t>.</w:t>
      </w:r>
    </w:p>
    <w:p w14:paraId="584F8DE1" w14:textId="77777777" w:rsidR="00C019CF" w:rsidRPr="00BF3760" w:rsidRDefault="00000000">
      <w:pPr>
        <w:pStyle w:val="ListParagraph"/>
        <w:numPr>
          <w:ilvl w:val="0"/>
          <w:numId w:val="12"/>
        </w:numPr>
        <w:tabs>
          <w:tab w:val="left" w:pos="1361"/>
          <w:tab w:val="left" w:pos="1362"/>
        </w:tabs>
        <w:spacing w:before="121"/>
        <w:ind w:hanging="361"/>
        <w:rPr>
          <w:sz w:val="20"/>
          <w:szCs w:val="20"/>
        </w:rPr>
      </w:pPr>
      <w:r w:rsidRPr="00BF3760">
        <w:rPr>
          <w:sz w:val="20"/>
          <w:szCs w:val="20"/>
          <w:lang w:bidi="fr-CA"/>
        </w:rPr>
        <w:t>Une lettre de présentation du candidat qui confirme son rôle au sein de l’organisme de santé.</w:t>
      </w:r>
    </w:p>
    <w:p w14:paraId="7F02C794" w14:textId="77777777" w:rsidR="00C019CF" w:rsidRPr="00BF3760" w:rsidRDefault="00000000">
      <w:pPr>
        <w:pStyle w:val="ListParagraph"/>
        <w:numPr>
          <w:ilvl w:val="0"/>
          <w:numId w:val="12"/>
        </w:numPr>
        <w:tabs>
          <w:tab w:val="left" w:pos="1361"/>
          <w:tab w:val="left" w:pos="1362"/>
        </w:tabs>
        <w:spacing w:before="119" w:line="276" w:lineRule="auto"/>
        <w:ind w:right="1300"/>
        <w:rPr>
          <w:sz w:val="20"/>
          <w:szCs w:val="20"/>
        </w:rPr>
      </w:pPr>
      <w:r w:rsidRPr="00BF3760">
        <w:rPr>
          <w:sz w:val="20"/>
          <w:szCs w:val="20"/>
          <w:lang w:bidi="fr-CA"/>
        </w:rPr>
        <w:t>Une procédure établie pour évaluer en continu la performance du candidat sur la durée du stage et à la fin du stage.</w:t>
      </w:r>
    </w:p>
    <w:p w14:paraId="28AF669D" w14:textId="77777777" w:rsidR="00C019CF" w:rsidRPr="00BF3760" w:rsidRDefault="00000000">
      <w:pPr>
        <w:spacing w:before="69"/>
        <w:ind w:left="1361"/>
        <w:rPr>
          <w:sz w:val="20"/>
          <w:szCs w:val="20"/>
        </w:rPr>
      </w:pPr>
      <w:r w:rsidRPr="00BF3760">
        <w:rPr>
          <w:sz w:val="20"/>
          <w:szCs w:val="20"/>
          <w:lang w:bidi="fr-CA"/>
        </w:rPr>
        <w:t>Le formulaire C,</w:t>
      </w:r>
      <w:r w:rsidRPr="00BF3760">
        <w:rPr>
          <w:i/>
          <w:sz w:val="20"/>
          <w:szCs w:val="20"/>
          <w:lang w:bidi="fr-CA"/>
        </w:rPr>
        <w:t xml:space="preserve"> Évaluation du stage du candidat (à mi-parcours et finale)</w:t>
      </w:r>
      <w:r w:rsidRPr="00BF3760">
        <w:rPr>
          <w:sz w:val="20"/>
          <w:szCs w:val="20"/>
          <w:lang w:bidi="fr-CA"/>
        </w:rPr>
        <w:t xml:space="preserve"> figure à l’annexe B.</w:t>
      </w:r>
    </w:p>
    <w:p w14:paraId="6C005399" w14:textId="77777777" w:rsidR="00C019CF" w:rsidRPr="00BF3760" w:rsidRDefault="00000000">
      <w:pPr>
        <w:pStyle w:val="ListParagraph"/>
        <w:numPr>
          <w:ilvl w:val="0"/>
          <w:numId w:val="12"/>
        </w:numPr>
        <w:tabs>
          <w:tab w:val="left" w:pos="1361"/>
          <w:tab w:val="left" w:pos="1362"/>
        </w:tabs>
        <w:spacing w:before="104" w:line="276" w:lineRule="auto"/>
        <w:ind w:right="1115"/>
        <w:rPr>
          <w:sz w:val="20"/>
          <w:szCs w:val="20"/>
        </w:rPr>
      </w:pPr>
      <w:r w:rsidRPr="00BF3760">
        <w:rPr>
          <w:sz w:val="20"/>
          <w:szCs w:val="20"/>
          <w:lang w:bidi="fr-CA"/>
        </w:rPr>
        <w:t>Des suggestions pour améliorer ces directives peuvent être formulées en remplissant le formulaire de rétroaction des directives relatives aux stages du conseil d’accréditation, de l’annexe C.</w:t>
      </w:r>
    </w:p>
    <w:p w14:paraId="6394081F" w14:textId="77777777" w:rsidR="00C019CF" w:rsidRPr="00BF3760" w:rsidRDefault="00000000">
      <w:pPr>
        <w:pStyle w:val="ListParagraph"/>
        <w:numPr>
          <w:ilvl w:val="0"/>
          <w:numId w:val="12"/>
        </w:numPr>
        <w:tabs>
          <w:tab w:val="left" w:pos="1361"/>
          <w:tab w:val="left" w:pos="1362"/>
        </w:tabs>
        <w:spacing w:before="117" w:line="276" w:lineRule="auto"/>
        <w:ind w:right="1293"/>
        <w:rPr>
          <w:sz w:val="20"/>
          <w:szCs w:val="20"/>
        </w:rPr>
      </w:pPr>
      <w:r w:rsidRPr="00BF3760">
        <w:rPr>
          <w:sz w:val="20"/>
          <w:szCs w:val="20"/>
          <w:lang w:bidi="fr-CA"/>
        </w:rPr>
        <w:t xml:space="preserve">Le questionnaire </w:t>
      </w:r>
      <w:r w:rsidRPr="00BF3760">
        <w:rPr>
          <w:i/>
          <w:sz w:val="20"/>
          <w:szCs w:val="20"/>
          <w:lang w:bidi="fr-CA"/>
        </w:rPr>
        <w:t>Évaluation de l’organisme de formation par le stagiaire</w:t>
      </w:r>
      <w:r w:rsidRPr="00BF3760">
        <w:rPr>
          <w:sz w:val="20"/>
          <w:szCs w:val="20"/>
          <w:lang w:bidi="fr-CA"/>
        </w:rPr>
        <w:t xml:space="preserve"> (annexe D) permet au candidat d’évaluer l’organisme de formation.</w:t>
      </w:r>
    </w:p>
    <w:p w14:paraId="41086AB3" w14:textId="77777777" w:rsidR="00C019CF" w:rsidRPr="00BF3760" w:rsidRDefault="00C019CF">
      <w:pPr>
        <w:spacing w:line="276" w:lineRule="auto"/>
        <w:rPr>
          <w:sz w:val="20"/>
          <w:szCs w:val="20"/>
        </w:rPr>
        <w:sectPr w:rsidR="00C019CF" w:rsidRPr="00BF3760" w:rsidSect="00874DA7">
          <w:footerReference w:type="default" r:id="rId12"/>
          <w:pgSz w:w="12240" w:h="15840"/>
          <w:pgMar w:top="920" w:right="660" w:bottom="1100" w:left="1200" w:header="0" w:footer="915" w:gutter="0"/>
          <w:cols w:space="720"/>
        </w:sectPr>
      </w:pPr>
    </w:p>
    <w:p w14:paraId="7AF21BE8" w14:textId="77777777" w:rsidR="00C019CF" w:rsidRPr="00BF3760" w:rsidRDefault="00000000">
      <w:pPr>
        <w:pStyle w:val="Heading4"/>
        <w:spacing w:before="76"/>
        <w:ind w:left="502" w:firstLine="0"/>
        <w:rPr>
          <w:rFonts w:ascii="Arial"/>
          <w:sz w:val="21"/>
          <w:szCs w:val="21"/>
        </w:rPr>
      </w:pPr>
      <w:bookmarkStart w:id="4" w:name="_bookmark4"/>
      <w:bookmarkEnd w:id="4"/>
      <w:r w:rsidRPr="00BF3760">
        <w:rPr>
          <w:sz w:val="21"/>
          <w:szCs w:val="21"/>
          <w:lang w:bidi="fr-CA"/>
        </w:rPr>
        <w:lastRenderedPageBreak/>
        <w:t>MENTORAT</w:t>
      </w:r>
    </w:p>
    <w:p w14:paraId="35258D0A" w14:textId="77777777" w:rsidR="00C019CF" w:rsidRPr="00BF3760" w:rsidRDefault="00874DA7">
      <w:pPr>
        <w:pStyle w:val="BodyText"/>
        <w:spacing w:before="9"/>
        <w:rPr>
          <w:rFonts w:ascii="Arial"/>
          <w:b/>
          <w:sz w:val="16"/>
          <w:szCs w:val="20"/>
        </w:rPr>
      </w:pPr>
      <w:r>
        <w:rPr>
          <w:lang w:bidi="fr-CA"/>
        </w:rPr>
        <w:pict w14:anchorId="3AB0F4C8">
          <v:shape id="_x0000_s2088" type="#_x0000_t202" alt="" style="position:absolute;margin-left:90.75pt;margin-top:13.05pt;width:467.85pt;height:51.15pt;z-index:-15726592;mso-wrap-style:square;mso-wrap-edited:f;mso-width-percent:0;mso-height-percent:0;mso-wrap-distance-left:0;mso-wrap-distance-right:0;mso-position-horizontal-relative:page;mso-width-percent:0;mso-height-percent:0;v-text-anchor:top" fillcolor="#b6dde8" strokeweight=".48pt">
            <v:textbox inset="0,0,0,0">
              <w:txbxContent>
                <w:p w14:paraId="46B3FDCE" w14:textId="77777777" w:rsidR="00C019CF" w:rsidRPr="00767024" w:rsidRDefault="00000000">
                  <w:pPr>
                    <w:pStyle w:val="BodyText"/>
                    <w:ind w:left="103" w:right="273"/>
                    <w:rPr>
                      <w:sz w:val="20"/>
                      <w:szCs w:val="20"/>
                    </w:rPr>
                  </w:pPr>
                  <w:r w:rsidRPr="00767024">
                    <w:rPr>
                      <w:sz w:val="20"/>
                      <w:szCs w:val="20"/>
                      <w:lang w:bidi="fr-CA"/>
                    </w:rPr>
                    <w:t>Une fois que le coordinateur a mis en place le programme de stage et que l’organisme s’est engagé à accepter des étudiants, le mentor s’occupe de l’accompagnement du candidat au quotidien, y compris de l’orientation, de la formation et de l’évaluation. Le mentorat est une responsabilité quotidienne.</w:t>
                  </w:r>
                </w:p>
              </w:txbxContent>
            </v:textbox>
            <w10:wrap type="topAndBottom" anchorx="page"/>
          </v:shape>
        </w:pict>
      </w:r>
    </w:p>
    <w:p w14:paraId="7CA098EA" w14:textId="77777777" w:rsidR="00C019CF" w:rsidRPr="00BF3760" w:rsidRDefault="00C019CF">
      <w:pPr>
        <w:pStyle w:val="BodyText"/>
        <w:spacing w:before="2"/>
        <w:rPr>
          <w:rFonts w:ascii="Arial"/>
          <w:b/>
          <w:sz w:val="10"/>
          <w:szCs w:val="20"/>
        </w:rPr>
      </w:pPr>
    </w:p>
    <w:p w14:paraId="38173282" w14:textId="77777777" w:rsidR="00C019CF" w:rsidRPr="00BF3760" w:rsidRDefault="00000000">
      <w:pPr>
        <w:pStyle w:val="BodyText"/>
        <w:spacing w:before="94"/>
        <w:ind w:left="643" w:right="352"/>
        <w:rPr>
          <w:sz w:val="20"/>
          <w:szCs w:val="20"/>
        </w:rPr>
      </w:pPr>
      <w:r w:rsidRPr="00BF3760">
        <w:rPr>
          <w:sz w:val="20"/>
          <w:szCs w:val="20"/>
          <w:lang w:bidi="fr-CA"/>
        </w:rPr>
        <w:t>Le mentorat du candidat est assuré de préférence par un employé CISP(C) d’expérience de l’organisme de formation. Le mentor suit les activités du candidat et lui donne l’occasion de se familiariser avec le travail quotidien d’un inspecteur en santé publique ou d’un agent d’hygiène du milieu ainsi qu’avec les aspects intangibles qui constituent une partie essentielle de la procédure d’inspection.</w:t>
      </w:r>
    </w:p>
    <w:p w14:paraId="6CF97579" w14:textId="77777777" w:rsidR="00C019CF" w:rsidRPr="00BF3760" w:rsidRDefault="00C019CF">
      <w:pPr>
        <w:pStyle w:val="BodyText"/>
        <w:spacing w:before="8"/>
        <w:rPr>
          <w:sz w:val="20"/>
          <w:szCs w:val="20"/>
        </w:rPr>
      </w:pPr>
    </w:p>
    <w:p w14:paraId="391C9167" w14:textId="77777777" w:rsidR="00C019CF" w:rsidRPr="00BF3760" w:rsidRDefault="00000000">
      <w:pPr>
        <w:pStyle w:val="BodyText"/>
        <w:spacing w:before="1"/>
        <w:ind w:left="502"/>
        <w:rPr>
          <w:sz w:val="20"/>
          <w:szCs w:val="20"/>
        </w:rPr>
      </w:pPr>
      <w:r w:rsidRPr="00BF3760">
        <w:rPr>
          <w:sz w:val="20"/>
          <w:szCs w:val="20"/>
          <w:lang w:bidi="fr-CA"/>
        </w:rPr>
        <w:t>Un mentor doit être en mesure d’accomplir efficacement les tâches suivantes :</w:t>
      </w:r>
    </w:p>
    <w:p w14:paraId="1802EC5F" w14:textId="77777777" w:rsidR="00C019CF" w:rsidRPr="00BF3760" w:rsidRDefault="00C019CF">
      <w:pPr>
        <w:pStyle w:val="BodyText"/>
        <w:spacing w:before="9"/>
        <w:rPr>
          <w:sz w:val="19"/>
          <w:szCs w:val="20"/>
        </w:rPr>
      </w:pPr>
    </w:p>
    <w:p w14:paraId="4332A4B8" w14:textId="77777777" w:rsidR="00C019CF" w:rsidRPr="00BF3760" w:rsidRDefault="00874DA7">
      <w:pPr>
        <w:pStyle w:val="Heading4"/>
        <w:numPr>
          <w:ilvl w:val="0"/>
          <w:numId w:val="1"/>
        </w:numPr>
        <w:tabs>
          <w:tab w:val="left" w:pos="1222"/>
        </w:tabs>
        <w:ind w:hanging="361"/>
        <w:rPr>
          <w:rFonts w:ascii="Arial"/>
          <w:sz w:val="21"/>
          <w:szCs w:val="21"/>
        </w:rPr>
      </w:pPr>
      <w:r>
        <w:rPr>
          <w:lang w:bidi="fr-CA"/>
        </w:rPr>
        <w:pict w14:anchorId="2FE78688">
          <v:shape id="_x0000_s2087" type="#_x0000_t202" alt="" style="position:absolute;left:0;text-align:left;margin-left:121.35pt;margin-top:19.25pt;width:437.25pt;height:25.8pt;z-index:-15726080;mso-wrap-style:square;mso-wrap-edited:f;mso-width-percent:0;mso-height-percent:0;mso-wrap-distance-left:0;mso-wrap-distance-right:0;mso-position-horizontal-relative:page;mso-width-percent:0;mso-height-percent:0;v-text-anchor:top" fillcolor="#b6dde8" strokeweight=".48pt">
            <v:textbox inset="0,0,0,0">
              <w:txbxContent>
                <w:p w14:paraId="1D73928B" w14:textId="77777777" w:rsidR="00C019CF" w:rsidRPr="00767024" w:rsidRDefault="00000000">
                  <w:pPr>
                    <w:pStyle w:val="BodyText"/>
                    <w:ind w:left="103" w:right="195"/>
                    <w:rPr>
                      <w:sz w:val="20"/>
                      <w:szCs w:val="20"/>
                    </w:rPr>
                  </w:pPr>
                  <w:r w:rsidRPr="00767024">
                    <w:rPr>
                      <w:sz w:val="20"/>
                      <w:szCs w:val="20"/>
                      <w:lang w:bidi="fr-CA"/>
                    </w:rPr>
                    <w:t>Il s’agit des activités que le mentor doit entreprendre avant l’arrivée du candidat pour vérifier que l’organisme est prêt à le recevoir et que les ressources sont en place.</w:t>
                  </w:r>
                </w:p>
              </w:txbxContent>
            </v:textbox>
            <w10:wrap type="topAndBottom" anchorx="page"/>
          </v:shape>
        </w:pict>
      </w:r>
      <w:bookmarkStart w:id="5" w:name="_bookmark5"/>
      <w:bookmarkEnd w:id="5"/>
      <w:r w:rsidR="00F64D70" w:rsidRPr="00BF3760">
        <w:rPr>
          <w:sz w:val="21"/>
          <w:szCs w:val="21"/>
          <w:lang w:bidi="fr-CA"/>
        </w:rPr>
        <w:t>Planification</w:t>
      </w:r>
    </w:p>
    <w:p w14:paraId="08E60721" w14:textId="77777777" w:rsidR="00C019CF" w:rsidRPr="00BF3760" w:rsidRDefault="00000000" w:rsidP="00767024">
      <w:pPr>
        <w:pStyle w:val="ListParagraph"/>
        <w:numPr>
          <w:ilvl w:val="1"/>
          <w:numId w:val="1"/>
        </w:numPr>
        <w:tabs>
          <w:tab w:val="left" w:pos="1361"/>
          <w:tab w:val="left" w:pos="1362"/>
        </w:tabs>
        <w:spacing w:before="88" w:line="276" w:lineRule="auto"/>
        <w:ind w:right="315"/>
        <w:rPr>
          <w:sz w:val="20"/>
          <w:szCs w:val="20"/>
        </w:rPr>
      </w:pPr>
      <w:r w:rsidRPr="00BF3760">
        <w:rPr>
          <w:sz w:val="20"/>
          <w:szCs w:val="20"/>
          <w:lang w:bidi="fr-CA"/>
        </w:rPr>
        <w:t>Passer en revue les exigences du conseil d’accréditation en matière de stage, dont le calendrier de formation, les objectifs pédagogiques, les lignes directrices et les formulaires fournis en annexe.</w:t>
      </w:r>
    </w:p>
    <w:p w14:paraId="7BAC401F" w14:textId="77777777" w:rsidR="00C019CF" w:rsidRPr="00BF3760" w:rsidRDefault="00000000" w:rsidP="00767024">
      <w:pPr>
        <w:pStyle w:val="ListParagraph"/>
        <w:numPr>
          <w:ilvl w:val="1"/>
          <w:numId w:val="1"/>
        </w:numPr>
        <w:tabs>
          <w:tab w:val="left" w:pos="1361"/>
          <w:tab w:val="left" w:pos="1362"/>
        </w:tabs>
        <w:spacing w:before="117" w:line="276" w:lineRule="auto"/>
        <w:ind w:right="315"/>
        <w:rPr>
          <w:sz w:val="20"/>
          <w:szCs w:val="20"/>
        </w:rPr>
      </w:pPr>
      <w:r w:rsidRPr="00BF3760">
        <w:rPr>
          <w:sz w:val="20"/>
          <w:szCs w:val="20"/>
          <w:lang w:bidi="fr-CA"/>
        </w:rPr>
        <w:t>Lire la documentation et les exigences relatives à la formation, si l’établissement d’enseignement du candidat les a fournies.</w:t>
      </w:r>
    </w:p>
    <w:p w14:paraId="1A24DBE0" w14:textId="77777777" w:rsidR="00C019CF" w:rsidRPr="00BF3760" w:rsidRDefault="00000000" w:rsidP="00767024">
      <w:pPr>
        <w:pStyle w:val="ListParagraph"/>
        <w:numPr>
          <w:ilvl w:val="1"/>
          <w:numId w:val="1"/>
        </w:numPr>
        <w:tabs>
          <w:tab w:val="left" w:pos="1361"/>
          <w:tab w:val="left" w:pos="1362"/>
        </w:tabs>
        <w:spacing w:before="119" w:line="276" w:lineRule="auto"/>
        <w:ind w:right="315"/>
        <w:rPr>
          <w:sz w:val="20"/>
          <w:szCs w:val="20"/>
        </w:rPr>
      </w:pPr>
      <w:r w:rsidRPr="00BF3760">
        <w:rPr>
          <w:sz w:val="20"/>
          <w:szCs w:val="20"/>
          <w:lang w:bidi="fr-CA"/>
        </w:rPr>
        <w:t xml:space="preserve">Préparer un calendrier de formation provisoire (un calendrier de 12 semaines est utile) en fonction des domaines décrits dans le formulaire C, </w:t>
      </w:r>
      <w:r w:rsidRPr="00BF3760">
        <w:rPr>
          <w:i/>
          <w:sz w:val="20"/>
          <w:szCs w:val="20"/>
          <w:lang w:bidi="fr-CA"/>
        </w:rPr>
        <w:t>Évaluation de stage du candidat (à mi-parcours et finale)</w:t>
      </w:r>
      <w:r w:rsidRPr="00BF3760">
        <w:rPr>
          <w:sz w:val="20"/>
          <w:szCs w:val="20"/>
          <w:lang w:bidi="fr-CA"/>
        </w:rPr>
        <w:t>, (annexe B), qui permettra au candidat d’acquérir un large éventail d’expériences correspondant aux objectifs de stage du conseil d’accréditation.</w:t>
      </w:r>
    </w:p>
    <w:p w14:paraId="1313E889" w14:textId="77777777" w:rsidR="00C019CF" w:rsidRPr="00BF3760" w:rsidRDefault="00000000" w:rsidP="00767024">
      <w:pPr>
        <w:pStyle w:val="ListParagraph"/>
        <w:numPr>
          <w:ilvl w:val="1"/>
          <w:numId w:val="1"/>
        </w:numPr>
        <w:tabs>
          <w:tab w:val="left" w:pos="1361"/>
          <w:tab w:val="left" w:pos="1362"/>
        </w:tabs>
        <w:spacing w:before="120" w:line="273" w:lineRule="auto"/>
        <w:ind w:right="315"/>
        <w:rPr>
          <w:sz w:val="20"/>
          <w:szCs w:val="20"/>
        </w:rPr>
      </w:pPr>
      <w:r w:rsidRPr="00BF3760">
        <w:rPr>
          <w:sz w:val="20"/>
          <w:szCs w:val="20"/>
          <w:lang w:bidi="fr-CA"/>
        </w:rPr>
        <w:t>Confirmer la coopération d’autres membres du personnel de l’organisme pour que le candidat puisse bénéficier du mentorat et de l’expérience du programme nécessaires à l’atteinte des objectifs du stage.</w:t>
      </w:r>
    </w:p>
    <w:p w14:paraId="7DCC802B" w14:textId="77777777" w:rsidR="00C019CF" w:rsidRPr="00BF3760" w:rsidRDefault="00000000" w:rsidP="00767024">
      <w:pPr>
        <w:pStyle w:val="ListParagraph"/>
        <w:numPr>
          <w:ilvl w:val="1"/>
          <w:numId w:val="1"/>
        </w:numPr>
        <w:tabs>
          <w:tab w:val="left" w:pos="1361"/>
          <w:tab w:val="left" w:pos="1362"/>
        </w:tabs>
        <w:spacing w:before="124" w:line="276" w:lineRule="auto"/>
        <w:ind w:right="315"/>
        <w:rPr>
          <w:sz w:val="20"/>
          <w:szCs w:val="20"/>
        </w:rPr>
      </w:pPr>
      <w:r w:rsidRPr="00BF3760">
        <w:rPr>
          <w:sz w:val="20"/>
          <w:szCs w:val="20"/>
          <w:lang w:bidi="fr-CA"/>
        </w:rPr>
        <w:t>Fournir au candidat des identifiants, un espace de travail et d’autres fournitures appropriés dont il se servira lorsqu’il travaillera sous la responsabilité de l’organisme de formation.</w:t>
      </w:r>
    </w:p>
    <w:p w14:paraId="295DFEDD" w14:textId="77777777" w:rsidR="00C019CF" w:rsidRPr="00BF3760" w:rsidRDefault="00000000" w:rsidP="00767024">
      <w:pPr>
        <w:pStyle w:val="ListParagraph"/>
        <w:numPr>
          <w:ilvl w:val="1"/>
          <w:numId w:val="1"/>
        </w:numPr>
        <w:tabs>
          <w:tab w:val="left" w:pos="1361"/>
          <w:tab w:val="left" w:pos="1362"/>
        </w:tabs>
        <w:spacing w:before="119" w:line="276" w:lineRule="auto"/>
        <w:ind w:right="315"/>
        <w:rPr>
          <w:sz w:val="20"/>
          <w:szCs w:val="20"/>
        </w:rPr>
      </w:pPr>
      <w:r w:rsidRPr="00BF3760">
        <w:rPr>
          <w:sz w:val="20"/>
          <w:szCs w:val="20"/>
          <w:lang w:bidi="fr-CA"/>
        </w:rPr>
        <w:t>Préparer les présentations et le matériel nécessaire à la séance d’orientation du candidat.</w:t>
      </w:r>
    </w:p>
    <w:p w14:paraId="160726E6" w14:textId="77777777" w:rsidR="00C019CF" w:rsidRPr="00BF3760" w:rsidRDefault="00C019CF" w:rsidP="00767024">
      <w:pPr>
        <w:pStyle w:val="BodyText"/>
        <w:spacing w:before="7"/>
        <w:ind w:right="315"/>
        <w:rPr>
          <w:sz w:val="19"/>
          <w:szCs w:val="20"/>
        </w:rPr>
      </w:pPr>
    </w:p>
    <w:p w14:paraId="2B6C0B64" w14:textId="77777777" w:rsidR="00C019CF" w:rsidRPr="00BF3760" w:rsidRDefault="00874DA7" w:rsidP="00767024">
      <w:pPr>
        <w:pStyle w:val="Heading4"/>
        <w:numPr>
          <w:ilvl w:val="0"/>
          <w:numId w:val="1"/>
        </w:numPr>
        <w:tabs>
          <w:tab w:val="left" w:pos="1222"/>
        </w:tabs>
        <w:ind w:right="315" w:hanging="361"/>
        <w:rPr>
          <w:rFonts w:ascii="Arial"/>
          <w:sz w:val="21"/>
          <w:szCs w:val="21"/>
        </w:rPr>
      </w:pPr>
      <w:r>
        <w:rPr>
          <w:lang w:bidi="fr-CA"/>
        </w:rPr>
        <w:pict w14:anchorId="4E10C3E2">
          <v:shape id="_x0000_s2086" type="#_x0000_t202" alt="" style="position:absolute;left:0;text-align:left;margin-left:121pt;margin-top:18.85pt;width:437.25pt;height:24.5pt;z-index:-15725568;mso-wrap-style:square;mso-wrap-edited:f;mso-width-percent:0;mso-height-percent:0;mso-wrap-distance-left:0;mso-wrap-distance-right:0;mso-position-horizontal-relative:page;mso-width-percent:0;mso-height-percent:0;v-text-anchor:top" fillcolor="#b6dde8" strokeweight=".48pt">
            <v:textbox inset="0,0,0,0">
              <w:txbxContent>
                <w:p w14:paraId="5192DEE4" w14:textId="77777777" w:rsidR="00C019CF" w:rsidRPr="00767024" w:rsidRDefault="00000000">
                  <w:pPr>
                    <w:pStyle w:val="BodyText"/>
                    <w:ind w:left="103" w:right="195"/>
                    <w:rPr>
                      <w:sz w:val="20"/>
                      <w:szCs w:val="20"/>
                    </w:rPr>
                  </w:pPr>
                  <w:r w:rsidRPr="00767024">
                    <w:rPr>
                      <w:sz w:val="20"/>
                      <w:szCs w:val="20"/>
                      <w:lang w:bidi="fr-CA"/>
                    </w:rPr>
                    <w:t>Il s’agit des activités qui devraient avoir lieu au cours de la première semaine pour aider le candidat à comprendre son rôle au sein de l’organisme durant son stage.</w:t>
                  </w:r>
                </w:p>
              </w:txbxContent>
            </v:textbox>
            <w10:wrap type="topAndBottom" anchorx="page"/>
          </v:shape>
        </w:pict>
      </w:r>
      <w:bookmarkStart w:id="6" w:name="_bookmark6"/>
      <w:bookmarkEnd w:id="6"/>
      <w:r w:rsidR="00F64D70" w:rsidRPr="00BF3760">
        <w:rPr>
          <w:sz w:val="21"/>
          <w:szCs w:val="21"/>
          <w:lang w:bidi="fr-CA"/>
        </w:rPr>
        <w:t>Orientation</w:t>
      </w:r>
    </w:p>
    <w:p w14:paraId="6AFDB9E4" w14:textId="2EEC205A" w:rsidR="00C019CF" w:rsidRPr="00BF3760" w:rsidRDefault="00000000">
      <w:pPr>
        <w:pStyle w:val="ListParagraph"/>
        <w:numPr>
          <w:ilvl w:val="1"/>
          <w:numId w:val="1"/>
        </w:numPr>
        <w:tabs>
          <w:tab w:val="left" w:pos="1361"/>
          <w:tab w:val="left" w:pos="1362"/>
        </w:tabs>
        <w:spacing w:before="88" w:line="276" w:lineRule="auto"/>
        <w:ind w:right="664"/>
        <w:rPr>
          <w:sz w:val="20"/>
          <w:szCs w:val="20"/>
        </w:rPr>
      </w:pPr>
      <w:r w:rsidRPr="00BF3760">
        <w:rPr>
          <w:sz w:val="20"/>
          <w:szCs w:val="20"/>
          <w:lang w:bidi="fr-CA"/>
        </w:rPr>
        <w:t>Présenter au candidat la structure de l’organisation, les fonctions, le personnel, les politiques et normes de conduite pertinente</w:t>
      </w:r>
      <w:r w:rsidR="0098518B">
        <w:rPr>
          <w:sz w:val="20"/>
          <w:szCs w:val="20"/>
          <w:lang w:bidi="fr-CA"/>
        </w:rPr>
        <w:t>s</w:t>
      </w:r>
      <w:r w:rsidRPr="00BF3760">
        <w:rPr>
          <w:sz w:val="20"/>
          <w:szCs w:val="20"/>
          <w:lang w:bidi="fr-CA"/>
        </w:rPr>
        <w:t>, à la politique de protection des renseignements personnels et à d’autres informations de nature administrative.</w:t>
      </w:r>
    </w:p>
    <w:p w14:paraId="22D1535F" w14:textId="77777777" w:rsidR="00C019CF" w:rsidRPr="00BF3760" w:rsidRDefault="00000000">
      <w:pPr>
        <w:pStyle w:val="ListParagraph"/>
        <w:numPr>
          <w:ilvl w:val="1"/>
          <w:numId w:val="1"/>
        </w:numPr>
        <w:tabs>
          <w:tab w:val="left" w:pos="1361"/>
          <w:tab w:val="left" w:pos="1362"/>
        </w:tabs>
        <w:spacing w:before="121"/>
        <w:ind w:hanging="361"/>
        <w:rPr>
          <w:sz w:val="20"/>
          <w:szCs w:val="20"/>
        </w:rPr>
      </w:pPr>
      <w:r w:rsidRPr="00BF3760">
        <w:rPr>
          <w:sz w:val="20"/>
          <w:szCs w:val="20"/>
          <w:lang w:bidi="fr-CA"/>
        </w:rPr>
        <w:t>Donner une vue d’ensemble des fonctions et de l’organigramme de la région sanitaire.</w:t>
      </w:r>
    </w:p>
    <w:p w14:paraId="53781A95" w14:textId="77777777" w:rsidR="00C019CF" w:rsidRPr="00BF3760" w:rsidRDefault="00000000">
      <w:pPr>
        <w:pStyle w:val="ListParagraph"/>
        <w:numPr>
          <w:ilvl w:val="1"/>
          <w:numId w:val="1"/>
        </w:numPr>
        <w:tabs>
          <w:tab w:val="left" w:pos="1361"/>
          <w:tab w:val="left" w:pos="1362"/>
        </w:tabs>
        <w:spacing w:before="120" w:line="278" w:lineRule="auto"/>
        <w:ind w:right="732"/>
        <w:rPr>
          <w:sz w:val="20"/>
          <w:szCs w:val="20"/>
        </w:rPr>
      </w:pPr>
      <w:r w:rsidRPr="00BF3760">
        <w:rPr>
          <w:sz w:val="20"/>
          <w:szCs w:val="20"/>
          <w:lang w:bidi="fr-CA"/>
        </w:rPr>
        <w:t>Lire le mandat du programme de santé publique environnementale et les priorités régionales, y compris les réglementations et les politiques régionales pertinentes.</w:t>
      </w:r>
    </w:p>
    <w:p w14:paraId="41A0B360" w14:textId="69F03C00" w:rsidR="00C019CF" w:rsidRPr="00BF3760" w:rsidRDefault="00000000">
      <w:pPr>
        <w:pStyle w:val="ListParagraph"/>
        <w:numPr>
          <w:ilvl w:val="1"/>
          <w:numId w:val="1"/>
        </w:numPr>
        <w:tabs>
          <w:tab w:val="left" w:pos="1361"/>
          <w:tab w:val="left" w:pos="1362"/>
        </w:tabs>
        <w:spacing w:before="116" w:line="276" w:lineRule="auto"/>
        <w:ind w:right="1349"/>
        <w:rPr>
          <w:sz w:val="20"/>
          <w:szCs w:val="20"/>
        </w:rPr>
      </w:pPr>
      <w:r w:rsidRPr="00BF3760">
        <w:rPr>
          <w:sz w:val="20"/>
          <w:szCs w:val="20"/>
          <w:lang w:bidi="fr-CA"/>
        </w:rPr>
        <w:t xml:space="preserve">Donner des indications claires sur les liens hiérarchiques au sein de </w:t>
      </w:r>
      <w:r w:rsidR="00767024">
        <w:rPr>
          <w:sz w:val="20"/>
          <w:szCs w:val="20"/>
          <w:lang w:bidi="fr-CA"/>
        </w:rPr>
        <w:t>l’</w:t>
      </w:r>
      <w:r w:rsidRPr="00BF3760">
        <w:rPr>
          <w:sz w:val="20"/>
          <w:szCs w:val="20"/>
          <w:lang w:bidi="fr-CA"/>
        </w:rPr>
        <w:t>organisme et sur la manière dont le candidat sera supervisé et évalué.</w:t>
      </w:r>
    </w:p>
    <w:p w14:paraId="4D0E3D45" w14:textId="77777777" w:rsidR="00C019CF" w:rsidRPr="00BF3760" w:rsidRDefault="00C019CF">
      <w:pPr>
        <w:spacing w:line="276" w:lineRule="auto"/>
        <w:rPr>
          <w:sz w:val="20"/>
          <w:szCs w:val="20"/>
        </w:rPr>
        <w:sectPr w:rsidR="00C019CF" w:rsidRPr="00BF3760" w:rsidSect="00874DA7">
          <w:pgSz w:w="12240" w:h="15840"/>
          <w:pgMar w:top="860" w:right="660" w:bottom="1160" w:left="1200" w:header="0" w:footer="915" w:gutter="0"/>
          <w:cols w:space="720"/>
        </w:sectPr>
      </w:pPr>
    </w:p>
    <w:p w14:paraId="36516046" w14:textId="77777777" w:rsidR="00C019CF" w:rsidRPr="00BF3760" w:rsidRDefault="00000000">
      <w:pPr>
        <w:pStyle w:val="ListParagraph"/>
        <w:numPr>
          <w:ilvl w:val="1"/>
          <w:numId w:val="1"/>
        </w:numPr>
        <w:tabs>
          <w:tab w:val="left" w:pos="1361"/>
          <w:tab w:val="left" w:pos="1362"/>
        </w:tabs>
        <w:spacing w:before="78" w:line="273" w:lineRule="auto"/>
        <w:ind w:right="1201"/>
        <w:rPr>
          <w:sz w:val="20"/>
          <w:szCs w:val="20"/>
        </w:rPr>
      </w:pPr>
      <w:r w:rsidRPr="00BF3760">
        <w:rPr>
          <w:sz w:val="20"/>
          <w:szCs w:val="20"/>
          <w:lang w:bidi="fr-CA"/>
        </w:rPr>
        <w:lastRenderedPageBreak/>
        <w:t>Demander au candidat quels sont ses besoins et ses objectifs pour ce stage.</w:t>
      </w:r>
    </w:p>
    <w:p w14:paraId="6AE73FF5" w14:textId="77777777" w:rsidR="00C019CF" w:rsidRPr="00BF3760" w:rsidRDefault="00000000">
      <w:pPr>
        <w:pStyle w:val="ListParagraph"/>
        <w:numPr>
          <w:ilvl w:val="1"/>
          <w:numId w:val="1"/>
        </w:numPr>
        <w:tabs>
          <w:tab w:val="left" w:pos="1361"/>
          <w:tab w:val="left" w:pos="1362"/>
        </w:tabs>
        <w:spacing w:before="122" w:line="276" w:lineRule="auto"/>
        <w:ind w:right="1138"/>
        <w:rPr>
          <w:sz w:val="20"/>
          <w:szCs w:val="20"/>
        </w:rPr>
      </w:pPr>
      <w:r w:rsidRPr="00BF3760">
        <w:rPr>
          <w:sz w:val="20"/>
          <w:szCs w:val="20"/>
          <w:lang w:bidi="fr-CA"/>
        </w:rPr>
        <w:t xml:space="preserve">Passer en revue le calendrier de formation avec le candidat et le réviser si nécessaire </w:t>
      </w:r>
      <w:proofErr w:type="gramStart"/>
      <w:r w:rsidRPr="00BF3760">
        <w:rPr>
          <w:sz w:val="20"/>
          <w:szCs w:val="20"/>
          <w:lang w:bidi="fr-CA"/>
        </w:rPr>
        <w:t>de façon à ce</w:t>
      </w:r>
      <w:proofErr w:type="gramEnd"/>
      <w:r w:rsidRPr="00BF3760">
        <w:rPr>
          <w:sz w:val="20"/>
          <w:szCs w:val="20"/>
          <w:lang w:bidi="fr-CA"/>
        </w:rPr>
        <w:t xml:space="preserve"> que les objectifs des deux parties soient atteints.</w:t>
      </w:r>
    </w:p>
    <w:p w14:paraId="448D94BD" w14:textId="77777777" w:rsidR="00C019CF" w:rsidRPr="00BF3760" w:rsidRDefault="00C019CF">
      <w:pPr>
        <w:pStyle w:val="BodyText"/>
        <w:spacing w:before="7"/>
        <w:rPr>
          <w:sz w:val="19"/>
          <w:szCs w:val="20"/>
        </w:rPr>
      </w:pPr>
    </w:p>
    <w:p w14:paraId="068FDE85" w14:textId="77777777" w:rsidR="00C019CF" w:rsidRPr="00BF3760" w:rsidRDefault="00874DA7">
      <w:pPr>
        <w:pStyle w:val="Heading4"/>
        <w:numPr>
          <w:ilvl w:val="0"/>
          <w:numId w:val="1"/>
        </w:numPr>
        <w:tabs>
          <w:tab w:val="left" w:pos="1222"/>
        </w:tabs>
        <w:ind w:hanging="361"/>
        <w:rPr>
          <w:rFonts w:ascii="Arial"/>
          <w:sz w:val="21"/>
          <w:szCs w:val="21"/>
        </w:rPr>
      </w:pPr>
      <w:r>
        <w:rPr>
          <w:lang w:bidi="fr-CA"/>
        </w:rPr>
        <w:pict w14:anchorId="6F45A640">
          <v:shape id="_x0000_s2085" type="#_x0000_t202" alt="" style="position:absolute;left:0;text-align:left;margin-left:121pt;margin-top:19.5pt;width:437.25pt;height:16.85pt;z-index:-15725056;mso-wrap-style:square;mso-wrap-edited:f;mso-width-percent:0;mso-height-percent:0;mso-wrap-distance-left:0;mso-wrap-distance-right:0;mso-position-horizontal-relative:page;mso-width-percent:0;mso-height-percent:0;v-text-anchor:top" fillcolor="#b6dde8" strokeweight=".48pt">
            <v:textbox inset="0,0,0,0">
              <w:txbxContent>
                <w:p w14:paraId="10880520" w14:textId="77777777" w:rsidR="00C019CF" w:rsidRPr="00767024" w:rsidRDefault="00000000">
                  <w:pPr>
                    <w:pStyle w:val="BodyText"/>
                    <w:ind w:left="103"/>
                    <w:rPr>
                      <w:sz w:val="20"/>
                      <w:szCs w:val="20"/>
                    </w:rPr>
                  </w:pPr>
                  <w:r w:rsidRPr="00767024">
                    <w:rPr>
                      <w:sz w:val="20"/>
                      <w:szCs w:val="20"/>
                      <w:lang w:bidi="fr-CA"/>
                    </w:rPr>
                    <w:t>Il s’agit des responsabilités et des tâches dont le mentor doit s’acquitter au cours du stage.</w:t>
                  </w:r>
                </w:p>
              </w:txbxContent>
            </v:textbox>
            <w10:wrap type="topAndBottom" anchorx="page"/>
          </v:shape>
        </w:pict>
      </w:r>
      <w:bookmarkStart w:id="7" w:name="_bookmark7"/>
      <w:bookmarkEnd w:id="7"/>
      <w:r w:rsidR="00F64D70" w:rsidRPr="00BF3760">
        <w:rPr>
          <w:sz w:val="21"/>
          <w:szCs w:val="21"/>
          <w:lang w:bidi="fr-CA"/>
        </w:rPr>
        <w:t>Formation</w:t>
      </w:r>
    </w:p>
    <w:p w14:paraId="58584F35" w14:textId="77777777" w:rsidR="00C019CF" w:rsidRPr="00BF3760" w:rsidRDefault="00000000" w:rsidP="00767024">
      <w:pPr>
        <w:pStyle w:val="ListParagraph"/>
        <w:numPr>
          <w:ilvl w:val="1"/>
          <w:numId w:val="1"/>
        </w:numPr>
        <w:tabs>
          <w:tab w:val="left" w:pos="1361"/>
          <w:tab w:val="left" w:pos="1362"/>
        </w:tabs>
        <w:spacing w:before="88" w:line="276" w:lineRule="auto"/>
        <w:ind w:right="315"/>
        <w:rPr>
          <w:sz w:val="20"/>
          <w:szCs w:val="20"/>
        </w:rPr>
      </w:pPr>
      <w:r w:rsidRPr="00BF3760">
        <w:rPr>
          <w:sz w:val="20"/>
          <w:szCs w:val="20"/>
          <w:lang w:bidi="fr-CA"/>
        </w:rPr>
        <w:t>Attribuer les tâches en fonction des calendriers établis, tout en gardant à l’esprit que la réponse à des demandes ou conditions imprévues est une réalité et peut constituer une expérience utile.</w:t>
      </w:r>
    </w:p>
    <w:p w14:paraId="4EE39B9D" w14:textId="33A1F603" w:rsidR="00C019CF" w:rsidRPr="00BF3760" w:rsidRDefault="00000000" w:rsidP="00767024">
      <w:pPr>
        <w:pStyle w:val="ListParagraph"/>
        <w:numPr>
          <w:ilvl w:val="1"/>
          <w:numId w:val="1"/>
        </w:numPr>
        <w:tabs>
          <w:tab w:val="left" w:pos="1361"/>
          <w:tab w:val="left" w:pos="1362"/>
        </w:tabs>
        <w:spacing w:before="117" w:line="278" w:lineRule="auto"/>
        <w:ind w:right="315"/>
        <w:rPr>
          <w:sz w:val="20"/>
          <w:szCs w:val="20"/>
        </w:rPr>
      </w:pPr>
      <w:r w:rsidRPr="00BF3760">
        <w:rPr>
          <w:sz w:val="20"/>
          <w:szCs w:val="20"/>
          <w:lang w:bidi="fr-CA"/>
        </w:rPr>
        <w:t>Confier la tâche au candidat et lui donner des conseils pertinent</w:t>
      </w:r>
      <w:r w:rsidR="0098518B">
        <w:rPr>
          <w:sz w:val="20"/>
          <w:szCs w:val="20"/>
          <w:lang w:bidi="fr-CA"/>
        </w:rPr>
        <w:t>s</w:t>
      </w:r>
      <w:r w:rsidRPr="00BF3760">
        <w:rPr>
          <w:sz w:val="20"/>
          <w:szCs w:val="20"/>
          <w:lang w:bidi="fr-CA"/>
        </w:rPr>
        <w:t xml:space="preserve"> sur la procédure et les résultats souhaités.</w:t>
      </w:r>
    </w:p>
    <w:p w14:paraId="0CD5BD71" w14:textId="77777777" w:rsidR="00C019CF" w:rsidRPr="00BF3760" w:rsidRDefault="00000000" w:rsidP="00767024">
      <w:pPr>
        <w:pStyle w:val="ListParagraph"/>
        <w:numPr>
          <w:ilvl w:val="1"/>
          <w:numId w:val="1"/>
        </w:numPr>
        <w:tabs>
          <w:tab w:val="left" w:pos="1361"/>
          <w:tab w:val="left" w:pos="1362"/>
        </w:tabs>
        <w:spacing w:before="119"/>
        <w:ind w:right="315" w:hanging="361"/>
        <w:rPr>
          <w:sz w:val="20"/>
          <w:szCs w:val="20"/>
        </w:rPr>
      </w:pPr>
      <w:r w:rsidRPr="00BF3760">
        <w:rPr>
          <w:sz w:val="20"/>
          <w:szCs w:val="20"/>
          <w:lang w:bidi="fr-CA"/>
        </w:rPr>
        <w:t>Maintenir un contact régulier avec le candidat (il est recommandé d’organiser, au début, des rencontres quotidiennes).</w:t>
      </w:r>
    </w:p>
    <w:p w14:paraId="7ED13EA3" w14:textId="77777777" w:rsidR="00C019CF" w:rsidRPr="00BF3760" w:rsidRDefault="00000000" w:rsidP="00767024">
      <w:pPr>
        <w:pStyle w:val="ListParagraph"/>
        <w:numPr>
          <w:ilvl w:val="1"/>
          <w:numId w:val="1"/>
        </w:numPr>
        <w:tabs>
          <w:tab w:val="left" w:pos="1361"/>
          <w:tab w:val="left" w:pos="1362"/>
        </w:tabs>
        <w:spacing w:before="119" w:line="276" w:lineRule="auto"/>
        <w:ind w:right="315"/>
        <w:rPr>
          <w:sz w:val="20"/>
          <w:szCs w:val="20"/>
        </w:rPr>
      </w:pPr>
      <w:r w:rsidRPr="00BF3760">
        <w:rPr>
          <w:sz w:val="20"/>
          <w:szCs w:val="20"/>
          <w:lang w:bidi="fr-CA"/>
        </w:rPr>
        <w:t>Évaluer le candidat pendant l’exécution de sa tâche afin de déterminer son niveau d’autonomie.</w:t>
      </w:r>
    </w:p>
    <w:p w14:paraId="3C5CE1F6" w14:textId="77777777" w:rsidR="00C019CF" w:rsidRPr="00BF3760" w:rsidRDefault="00000000" w:rsidP="00767024">
      <w:pPr>
        <w:pStyle w:val="ListParagraph"/>
        <w:numPr>
          <w:ilvl w:val="1"/>
          <w:numId w:val="1"/>
        </w:numPr>
        <w:tabs>
          <w:tab w:val="left" w:pos="1361"/>
          <w:tab w:val="left" w:pos="1362"/>
        </w:tabs>
        <w:spacing w:before="119"/>
        <w:ind w:right="315" w:hanging="361"/>
        <w:rPr>
          <w:sz w:val="20"/>
          <w:szCs w:val="20"/>
        </w:rPr>
      </w:pPr>
      <w:r w:rsidRPr="00BF3760">
        <w:rPr>
          <w:sz w:val="20"/>
          <w:szCs w:val="20"/>
          <w:lang w:bidi="fr-CA"/>
        </w:rPr>
        <w:t>Après l’évaluation, lui donner une rétroaction claire et constructive.</w:t>
      </w:r>
    </w:p>
    <w:p w14:paraId="52555FD3" w14:textId="77777777" w:rsidR="00C019CF" w:rsidRPr="00BF3760" w:rsidRDefault="00000000" w:rsidP="00767024">
      <w:pPr>
        <w:pStyle w:val="ListParagraph"/>
        <w:numPr>
          <w:ilvl w:val="1"/>
          <w:numId w:val="1"/>
        </w:numPr>
        <w:tabs>
          <w:tab w:val="left" w:pos="1361"/>
          <w:tab w:val="left" w:pos="1362"/>
        </w:tabs>
        <w:spacing w:before="119"/>
        <w:ind w:right="315" w:hanging="361"/>
        <w:rPr>
          <w:sz w:val="20"/>
          <w:szCs w:val="20"/>
        </w:rPr>
      </w:pPr>
      <w:r w:rsidRPr="00BF3760">
        <w:rPr>
          <w:sz w:val="20"/>
          <w:szCs w:val="20"/>
          <w:lang w:bidi="fr-CA"/>
        </w:rPr>
        <w:t>Donner au candidat certaines responsabilités pour qu’il acquière de la confiance et de l’expérience.</w:t>
      </w:r>
    </w:p>
    <w:p w14:paraId="304A0A1B" w14:textId="77777777" w:rsidR="00C019CF" w:rsidRPr="00BF3760" w:rsidRDefault="00000000" w:rsidP="00767024">
      <w:pPr>
        <w:pStyle w:val="ListParagraph"/>
        <w:numPr>
          <w:ilvl w:val="1"/>
          <w:numId w:val="1"/>
        </w:numPr>
        <w:tabs>
          <w:tab w:val="left" w:pos="1361"/>
          <w:tab w:val="left" w:pos="1362"/>
        </w:tabs>
        <w:spacing w:before="119" w:line="278" w:lineRule="auto"/>
        <w:ind w:right="315"/>
        <w:rPr>
          <w:sz w:val="20"/>
          <w:szCs w:val="20"/>
        </w:rPr>
      </w:pPr>
      <w:r w:rsidRPr="00BF3760">
        <w:rPr>
          <w:sz w:val="20"/>
          <w:szCs w:val="20"/>
          <w:lang w:bidi="fr-CA"/>
        </w:rPr>
        <w:t>Continuer à développer son indépendance, en gardant à l’esprit qu’un candidat doit toujours être encadré, dans une certaine mesure, par un CPHI(C) en activité.</w:t>
      </w:r>
    </w:p>
    <w:p w14:paraId="2372693B" w14:textId="67679858" w:rsidR="00C019CF" w:rsidRPr="00BF3760" w:rsidRDefault="00000000" w:rsidP="00767024">
      <w:pPr>
        <w:pStyle w:val="ListParagraph"/>
        <w:numPr>
          <w:ilvl w:val="1"/>
          <w:numId w:val="1"/>
        </w:numPr>
        <w:tabs>
          <w:tab w:val="left" w:pos="1361"/>
          <w:tab w:val="left" w:pos="1362"/>
        </w:tabs>
        <w:spacing w:before="119" w:line="273" w:lineRule="auto"/>
        <w:ind w:right="315"/>
        <w:rPr>
          <w:sz w:val="20"/>
          <w:szCs w:val="20"/>
        </w:rPr>
      </w:pPr>
      <w:r w:rsidRPr="00BF3760">
        <w:rPr>
          <w:sz w:val="20"/>
          <w:szCs w:val="20"/>
          <w:lang w:bidi="fr-CA"/>
        </w:rPr>
        <w:t>Trouver des occasions pour faire participer le candidat à des visites sur le terrain, à des réunions publiques, à des poursuites judiciaires, etc.</w:t>
      </w:r>
      <w:r w:rsidR="0098518B">
        <w:rPr>
          <w:sz w:val="20"/>
          <w:szCs w:val="20"/>
          <w:lang w:bidi="fr-CA"/>
        </w:rPr>
        <w:t>,</w:t>
      </w:r>
      <w:r w:rsidRPr="00BF3760">
        <w:rPr>
          <w:sz w:val="20"/>
          <w:szCs w:val="20"/>
          <w:lang w:bidi="fr-CA"/>
        </w:rPr>
        <w:t xml:space="preserve"> et privilégier les inspections qui lui permettront d’approfondir son expertise technique et son expérience.</w:t>
      </w:r>
    </w:p>
    <w:p w14:paraId="773BB17B" w14:textId="77777777" w:rsidR="00C019CF" w:rsidRPr="00BF3760" w:rsidRDefault="00C019CF" w:rsidP="00767024">
      <w:pPr>
        <w:pStyle w:val="BodyText"/>
        <w:spacing w:before="3"/>
        <w:ind w:right="315"/>
        <w:rPr>
          <w:sz w:val="21"/>
          <w:szCs w:val="20"/>
        </w:rPr>
      </w:pPr>
    </w:p>
    <w:p w14:paraId="4814AC9A" w14:textId="77777777" w:rsidR="00C019CF" w:rsidRPr="00BF3760" w:rsidRDefault="00000000" w:rsidP="00767024">
      <w:pPr>
        <w:pStyle w:val="ListParagraph"/>
        <w:numPr>
          <w:ilvl w:val="1"/>
          <w:numId w:val="1"/>
        </w:numPr>
        <w:tabs>
          <w:tab w:val="left" w:pos="1361"/>
          <w:tab w:val="left" w:pos="1362"/>
        </w:tabs>
        <w:spacing w:line="273" w:lineRule="auto"/>
        <w:ind w:right="315"/>
        <w:rPr>
          <w:sz w:val="20"/>
          <w:szCs w:val="20"/>
        </w:rPr>
      </w:pPr>
      <w:r w:rsidRPr="00BF3760">
        <w:rPr>
          <w:sz w:val="20"/>
          <w:szCs w:val="20"/>
          <w:lang w:bidi="fr-CA"/>
        </w:rPr>
        <w:t>Donner au candidat l’occasion d’effectuer les inspections nécessaires afin de répondre aux critères de rédaction d’un rapport d’inspection sur le terrain acceptable.</w:t>
      </w:r>
    </w:p>
    <w:p w14:paraId="5C2E5F98" w14:textId="77777777" w:rsidR="00C019CF" w:rsidRPr="00BF3760" w:rsidRDefault="00C019CF">
      <w:pPr>
        <w:pStyle w:val="BodyText"/>
        <w:spacing w:before="1"/>
        <w:rPr>
          <w:sz w:val="20"/>
          <w:szCs w:val="20"/>
        </w:rPr>
      </w:pPr>
    </w:p>
    <w:p w14:paraId="7A162747" w14:textId="77777777" w:rsidR="00C019CF" w:rsidRPr="00BF3760" w:rsidRDefault="00874DA7">
      <w:pPr>
        <w:pStyle w:val="Heading4"/>
        <w:numPr>
          <w:ilvl w:val="0"/>
          <w:numId w:val="1"/>
        </w:numPr>
        <w:tabs>
          <w:tab w:val="left" w:pos="1222"/>
        </w:tabs>
        <w:ind w:hanging="361"/>
        <w:rPr>
          <w:rFonts w:ascii="Arial"/>
          <w:sz w:val="21"/>
          <w:szCs w:val="21"/>
        </w:rPr>
      </w:pPr>
      <w:r>
        <w:rPr>
          <w:lang w:bidi="fr-CA"/>
        </w:rPr>
        <w:pict w14:anchorId="15D7E5D5">
          <v:shape id="_x0000_s2084" type="#_x0000_t202" alt="" style="position:absolute;left:0;text-align:left;margin-left:121pt;margin-top:18.9pt;width:444.6pt;height:87.3pt;z-index:-15724544;mso-wrap-style:square;mso-wrap-edited:f;mso-width-percent:0;mso-height-percent:0;mso-wrap-distance-left:0;mso-wrap-distance-right:0;mso-position-horizontal-relative:page;mso-width-percent:0;mso-height-percent:0;v-text-anchor:top" fillcolor="#b6dde8" strokeweight=".48pt">
            <v:textbox inset="0,0,0,0">
              <w:txbxContent>
                <w:p w14:paraId="2CF62DC5" w14:textId="67D73F43" w:rsidR="00C019CF" w:rsidRPr="00767024" w:rsidRDefault="00000000">
                  <w:pPr>
                    <w:pStyle w:val="BodyText"/>
                    <w:ind w:left="103" w:right="164"/>
                    <w:rPr>
                      <w:sz w:val="20"/>
                      <w:szCs w:val="20"/>
                    </w:rPr>
                  </w:pPr>
                  <w:r w:rsidRPr="00767024">
                    <w:rPr>
                      <w:sz w:val="20"/>
                      <w:szCs w:val="20"/>
                      <w:lang w:bidi="fr-CA"/>
                    </w:rPr>
                    <w:t>Cette section décrit les responsabilités du mentor qui, en plus de soumettre l’évaluation finale au conseil d’accréditation, doit veiller à offrir au candidat une rétroaction constructive et évaluer sa performance tout au long du stage. L’objectif de l’évaluation est de fournir les éléments suivants</w:t>
                  </w:r>
                  <w:r w:rsidR="0098518B">
                    <w:rPr>
                      <w:sz w:val="20"/>
                      <w:szCs w:val="20"/>
                      <w:lang w:bidi="fr-CA"/>
                    </w:rPr>
                    <w:t> </w:t>
                  </w:r>
                  <w:r w:rsidRPr="00767024">
                    <w:rPr>
                      <w:sz w:val="20"/>
                      <w:szCs w:val="20"/>
                      <w:lang w:bidi="fr-CA"/>
                    </w:rPr>
                    <w:t>:</w:t>
                  </w:r>
                </w:p>
                <w:p w14:paraId="7B46B5DB" w14:textId="77777777" w:rsidR="00C019CF" w:rsidRPr="00767024" w:rsidRDefault="00000000">
                  <w:pPr>
                    <w:pStyle w:val="BodyText"/>
                    <w:ind w:left="103" w:right="149"/>
                    <w:rPr>
                      <w:sz w:val="20"/>
                      <w:szCs w:val="20"/>
                    </w:rPr>
                  </w:pPr>
                  <w:r w:rsidRPr="00767024">
                    <w:rPr>
                      <w:sz w:val="20"/>
                      <w:szCs w:val="20"/>
                      <w:lang w:bidi="fr-CA"/>
                    </w:rPr>
                    <w:t>Donner au candidat la possibilité de s’améliorer en lui fournissant de l’encadrement et de la rétroaction.</w:t>
                  </w:r>
                </w:p>
                <w:p w14:paraId="62BB83D9" w14:textId="77777777" w:rsidR="00C019CF" w:rsidRPr="00767024" w:rsidRDefault="00000000">
                  <w:pPr>
                    <w:pStyle w:val="BodyText"/>
                    <w:ind w:left="103" w:right="358"/>
                    <w:rPr>
                      <w:sz w:val="20"/>
                      <w:szCs w:val="20"/>
                    </w:rPr>
                  </w:pPr>
                  <w:r w:rsidRPr="00767024">
                    <w:rPr>
                      <w:sz w:val="20"/>
                      <w:szCs w:val="20"/>
                      <w:lang w:bidi="fr-CA"/>
                    </w:rPr>
                    <w:t>Fournir une évaluation exacte et équitable de sa performance à soumettre au conseil d’accréditation.</w:t>
                  </w:r>
                </w:p>
              </w:txbxContent>
            </v:textbox>
            <w10:wrap type="topAndBottom" anchorx="page"/>
          </v:shape>
        </w:pict>
      </w:r>
      <w:bookmarkStart w:id="8" w:name="_bookmark8"/>
      <w:bookmarkEnd w:id="8"/>
      <w:r w:rsidR="00F64D70" w:rsidRPr="00BF3760">
        <w:rPr>
          <w:sz w:val="21"/>
          <w:szCs w:val="21"/>
          <w:lang w:bidi="fr-CA"/>
        </w:rPr>
        <w:t>Évaluation</w:t>
      </w:r>
    </w:p>
    <w:p w14:paraId="3EEDBF8F" w14:textId="77777777" w:rsidR="00C019CF" w:rsidRPr="00BF3760" w:rsidRDefault="00000000" w:rsidP="00767024">
      <w:pPr>
        <w:pStyle w:val="ListParagraph"/>
        <w:numPr>
          <w:ilvl w:val="1"/>
          <w:numId w:val="1"/>
        </w:numPr>
        <w:tabs>
          <w:tab w:val="left" w:pos="1361"/>
          <w:tab w:val="left" w:pos="1362"/>
        </w:tabs>
        <w:spacing w:before="88" w:line="273" w:lineRule="auto"/>
        <w:ind w:right="315"/>
        <w:rPr>
          <w:sz w:val="20"/>
          <w:szCs w:val="20"/>
        </w:rPr>
      </w:pPr>
      <w:r w:rsidRPr="00BF3760">
        <w:rPr>
          <w:sz w:val="20"/>
          <w:szCs w:val="20"/>
          <w:lang w:bidi="fr-CA"/>
        </w:rPr>
        <w:t>Passer régulièrement sa performance en revue durant sa formation pour s’assurer que les objectifs sont atteints (y compris le nombre d’heures effectuées et son niveau d’aisance dans chaque section du calendrier de formation de formation).</w:t>
      </w:r>
    </w:p>
    <w:p w14:paraId="41DAB906" w14:textId="77777777" w:rsidR="00C019CF" w:rsidRPr="00BF3760" w:rsidRDefault="00000000" w:rsidP="00767024">
      <w:pPr>
        <w:pStyle w:val="ListParagraph"/>
        <w:numPr>
          <w:ilvl w:val="1"/>
          <w:numId w:val="1"/>
        </w:numPr>
        <w:tabs>
          <w:tab w:val="left" w:pos="1361"/>
          <w:tab w:val="left" w:pos="1362"/>
        </w:tabs>
        <w:spacing w:before="124" w:line="276" w:lineRule="auto"/>
        <w:ind w:right="315"/>
        <w:rPr>
          <w:sz w:val="20"/>
          <w:szCs w:val="20"/>
        </w:rPr>
      </w:pPr>
      <w:r w:rsidRPr="00BF3760">
        <w:rPr>
          <w:sz w:val="20"/>
          <w:szCs w:val="20"/>
          <w:lang w:bidi="fr-CA"/>
        </w:rPr>
        <w:t>Formuler des suggestions en temps opportun et de manière appropriée, pour discuter des domaines dans lesquels le candidat doit s’améliorer (par exemple, pendant ou après une inspection).</w:t>
      </w:r>
    </w:p>
    <w:p w14:paraId="7EF9007B" w14:textId="77777777" w:rsidR="00C019CF" w:rsidRPr="00BF3760" w:rsidRDefault="00000000" w:rsidP="00767024">
      <w:pPr>
        <w:pStyle w:val="ListParagraph"/>
        <w:numPr>
          <w:ilvl w:val="1"/>
          <w:numId w:val="1"/>
        </w:numPr>
        <w:tabs>
          <w:tab w:val="left" w:pos="1361"/>
          <w:tab w:val="left" w:pos="1362"/>
        </w:tabs>
        <w:spacing w:before="116"/>
        <w:ind w:right="315"/>
        <w:rPr>
          <w:sz w:val="20"/>
          <w:szCs w:val="20"/>
        </w:rPr>
      </w:pPr>
      <w:r w:rsidRPr="00BF3760">
        <w:rPr>
          <w:sz w:val="20"/>
          <w:szCs w:val="20"/>
          <w:lang w:bidi="fr-CA"/>
        </w:rPr>
        <w:t>Motiver et encourager le candidat en le félicitant et en lui donnant une rétroaction sur le travail bien fait.</w:t>
      </w:r>
    </w:p>
    <w:p w14:paraId="31945EB4" w14:textId="77777777" w:rsidR="00C019CF" w:rsidRPr="00BF3760" w:rsidRDefault="00C019CF">
      <w:pPr>
        <w:rPr>
          <w:sz w:val="20"/>
          <w:szCs w:val="20"/>
        </w:rPr>
        <w:sectPr w:rsidR="00C019CF" w:rsidRPr="00BF3760" w:rsidSect="00874DA7">
          <w:pgSz w:w="12240" w:h="15840"/>
          <w:pgMar w:top="860" w:right="660" w:bottom="1180" w:left="1200" w:header="0" w:footer="915" w:gutter="0"/>
          <w:cols w:space="720"/>
        </w:sectPr>
      </w:pPr>
    </w:p>
    <w:p w14:paraId="2401E826" w14:textId="03B9BA8B" w:rsidR="00C019CF" w:rsidRPr="00BF3760" w:rsidRDefault="00000000" w:rsidP="00767024">
      <w:pPr>
        <w:pStyle w:val="ListParagraph"/>
        <w:numPr>
          <w:ilvl w:val="1"/>
          <w:numId w:val="1"/>
        </w:numPr>
        <w:tabs>
          <w:tab w:val="left" w:pos="1361"/>
          <w:tab w:val="left" w:pos="1362"/>
        </w:tabs>
        <w:spacing w:before="78" w:line="276" w:lineRule="auto"/>
        <w:ind w:right="599"/>
        <w:rPr>
          <w:sz w:val="20"/>
          <w:szCs w:val="20"/>
        </w:rPr>
      </w:pPr>
      <w:r w:rsidRPr="00BF3760">
        <w:rPr>
          <w:sz w:val="20"/>
          <w:szCs w:val="20"/>
          <w:lang w:bidi="fr-CA"/>
        </w:rPr>
        <w:lastRenderedPageBreak/>
        <w:t>Examiner les rapports écrits afin d’en vérifier l’exactitude et la pertinence</w:t>
      </w:r>
      <w:r w:rsidR="0098518B">
        <w:rPr>
          <w:sz w:val="20"/>
          <w:szCs w:val="20"/>
          <w:lang w:bidi="fr-CA"/>
        </w:rPr>
        <w:t> </w:t>
      </w:r>
      <w:r w:rsidRPr="00BF3760">
        <w:rPr>
          <w:sz w:val="20"/>
          <w:szCs w:val="20"/>
          <w:lang w:bidi="fr-CA"/>
        </w:rPr>
        <w:t>; veiller à ce qu’ils préservent la confidentialité des renseignements personnels</w:t>
      </w:r>
      <w:r w:rsidR="0098518B">
        <w:rPr>
          <w:sz w:val="20"/>
          <w:szCs w:val="20"/>
          <w:lang w:bidi="fr-CA"/>
        </w:rPr>
        <w:t> </w:t>
      </w:r>
      <w:r w:rsidRPr="00BF3760">
        <w:rPr>
          <w:sz w:val="20"/>
          <w:szCs w:val="20"/>
          <w:lang w:bidi="fr-CA"/>
        </w:rPr>
        <w:t>; et s’assurer qu’ils reposent sur des inspections réalisées par le candidat. Le résultat final doit refléter les compétences du candidat en rédaction de rapports et non celles du mentor.</w:t>
      </w:r>
    </w:p>
    <w:p w14:paraId="7833BB97" w14:textId="77777777" w:rsidR="00C019CF" w:rsidRPr="00BF3760" w:rsidRDefault="00000000" w:rsidP="00767024">
      <w:pPr>
        <w:pStyle w:val="ListParagraph"/>
        <w:numPr>
          <w:ilvl w:val="1"/>
          <w:numId w:val="1"/>
        </w:numPr>
        <w:tabs>
          <w:tab w:val="left" w:pos="1361"/>
          <w:tab w:val="left" w:pos="1362"/>
        </w:tabs>
        <w:spacing w:before="119" w:line="276" w:lineRule="auto"/>
        <w:ind w:right="599"/>
        <w:rPr>
          <w:sz w:val="20"/>
          <w:szCs w:val="20"/>
        </w:rPr>
      </w:pPr>
      <w:r w:rsidRPr="00BF3760">
        <w:rPr>
          <w:sz w:val="20"/>
          <w:szCs w:val="20"/>
          <w:lang w:bidi="fr-CA"/>
        </w:rPr>
        <w:t>Traiter et approuver le dossier de documentation du conseil d’accréditation fourni par le candidat et le lui renvoyer dans les délais impartis.</w:t>
      </w:r>
    </w:p>
    <w:p w14:paraId="73B07C20" w14:textId="77777777" w:rsidR="00C019CF" w:rsidRPr="00BF3760" w:rsidRDefault="00000000" w:rsidP="00767024">
      <w:pPr>
        <w:pStyle w:val="ListParagraph"/>
        <w:numPr>
          <w:ilvl w:val="1"/>
          <w:numId w:val="1"/>
        </w:numPr>
        <w:tabs>
          <w:tab w:val="left" w:pos="1361"/>
          <w:tab w:val="left" w:pos="1362"/>
        </w:tabs>
        <w:spacing w:before="119" w:line="276" w:lineRule="auto"/>
        <w:ind w:right="599"/>
        <w:rPr>
          <w:sz w:val="20"/>
          <w:szCs w:val="20"/>
        </w:rPr>
      </w:pPr>
      <w:r w:rsidRPr="00BF3760">
        <w:rPr>
          <w:sz w:val="20"/>
          <w:szCs w:val="20"/>
          <w:lang w:bidi="fr-CA"/>
        </w:rPr>
        <w:t>Organiser pour le candidat une simulation d’examen oral (</w:t>
      </w:r>
      <w:r w:rsidRPr="00BF3760">
        <w:rPr>
          <w:color w:val="0000FF"/>
          <w:sz w:val="20"/>
          <w:szCs w:val="20"/>
          <w:u w:val="single" w:color="0000FF"/>
          <w:lang w:bidi="fr-CA"/>
        </w:rPr>
        <w:t>lien</w:t>
      </w:r>
      <w:r w:rsidRPr="00BF3760">
        <w:rPr>
          <w:sz w:val="20"/>
          <w:szCs w:val="20"/>
          <w:lang w:bidi="fr-CA"/>
        </w:rPr>
        <w:t xml:space="preserve"> vers des exemples de questions).</w:t>
      </w:r>
    </w:p>
    <w:p w14:paraId="5496C399" w14:textId="77777777" w:rsidR="00C019CF" w:rsidRPr="00BF3760" w:rsidRDefault="00000000" w:rsidP="00767024">
      <w:pPr>
        <w:pStyle w:val="ListParagraph"/>
        <w:numPr>
          <w:ilvl w:val="1"/>
          <w:numId w:val="1"/>
        </w:numPr>
        <w:tabs>
          <w:tab w:val="left" w:pos="1361"/>
          <w:tab w:val="left" w:pos="1362"/>
        </w:tabs>
        <w:spacing w:before="116" w:line="290" w:lineRule="auto"/>
        <w:ind w:right="599"/>
        <w:rPr>
          <w:sz w:val="20"/>
          <w:szCs w:val="20"/>
        </w:rPr>
      </w:pPr>
      <w:r w:rsidRPr="00BF3760">
        <w:rPr>
          <w:sz w:val="20"/>
          <w:szCs w:val="20"/>
          <w:lang w:bidi="fr-CA"/>
        </w:rPr>
        <w:t xml:space="preserve">En collaboration avec le coordinateur, prévoir un examen de la performance du candidat à la fin du stage de 12 semaines. Le </w:t>
      </w:r>
      <w:r w:rsidRPr="00BF3760">
        <w:rPr>
          <w:i/>
          <w:sz w:val="20"/>
          <w:szCs w:val="20"/>
          <w:lang w:bidi="fr-CA"/>
        </w:rPr>
        <w:t>Formulaire C d’évaluation du stage du candidat (à mi-parcours et finale)</w:t>
      </w:r>
      <w:r w:rsidRPr="00BF3760">
        <w:rPr>
          <w:sz w:val="20"/>
          <w:szCs w:val="20"/>
          <w:lang w:bidi="fr-CA"/>
        </w:rPr>
        <w:t xml:space="preserve"> figure à l’annexe B.</w:t>
      </w:r>
    </w:p>
    <w:p w14:paraId="36DA94AE" w14:textId="77777777" w:rsidR="00C019CF" w:rsidRPr="00BF3760" w:rsidRDefault="00000000" w:rsidP="00767024">
      <w:pPr>
        <w:pStyle w:val="ListParagraph"/>
        <w:numPr>
          <w:ilvl w:val="1"/>
          <w:numId w:val="1"/>
        </w:numPr>
        <w:tabs>
          <w:tab w:val="left" w:pos="1361"/>
          <w:tab w:val="left" w:pos="1362"/>
        </w:tabs>
        <w:spacing w:before="107"/>
        <w:ind w:right="599" w:hanging="361"/>
        <w:rPr>
          <w:sz w:val="20"/>
          <w:szCs w:val="20"/>
        </w:rPr>
      </w:pPr>
      <w:r w:rsidRPr="00BF3760">
        <w:rPr>
          <w:sz w:val="20"/>
          <w:szCs w:val="20"/>
          <w:lang w:bidi="fr-CA"/>
        </w:rPr>
        <w:t>Des commentaires sur les directives relatives aux stages peuvent être adressées au conseil d’accréditation (annexe C).</w:t>
      </w:r>
    </w:p>
    <w:p w14:paraId="7A86B7B7" w14:textId="77777777" w:rsidR="00C019CF" w:rsidRPr="00BF3760" w:rsidRDefault="00C019CF">
      <w:pPr>
        <w:rPr>
          <w:sz w:val="20"/>
          <w:szCs w:val="20"/>
        </w:rPr>
        <w:sectPr w:rsidR="00C019CF" w:rsidRPr="00BF3760" w:rsidSect="00874DA7">
          <w:pgSz w:w="12240" w:h="15840"/>
          <w:pgMar w:top="860" w:right="660" w:bottom="1180" w:left="1200" w:header="0" w:footer="915" w:gutter="0"/>
          <w:cols w:space="720"/>
        </w:sectPr>
      </w:pPr>
    </w:p>
    <w:p w14:paraId="1D42E5E3" w14:textId="77777777" w:rsidR="00C019CF" w:rsidRPr="00BF3760" w:rsidRDefault="00874DA7">
      <w:pPr>
        <w:pStyle w:val="Heading4"/>
        <w:spacing w:before="73"/>
        <w:ind w:left="641" w:firstLine="0"/>
        <w:rPr>
          <w:rFonts w:ascii="Arial"/>
          <w:sz w:val="21"/>
          <w:szCs w:val="21"/>
        </w:rPr>
      </w:pPr>
      <w:r>
        <w:rPr>
          <w:noProof/>
        </w:rPr>
        <w:lastRenderedPageBreak/>
        <w:pict w14:anchorId="1917E0A6">
          <v:group id="Group 77" o:spid="_x0000_s2070" style="position:absolute;left:0;text-align:left;margin-left:73.6pt;margin-top:22.6pt;width:500.15pt;height:79.35pt;z-index:-15724032;mso-wrap-distance-left:0;mso-wrap-distance-right:0;mso-position-horizontal-relative:page" coordorigin="1472,452" coordsize="10003,1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">
            <o:lock v:ext="edit" aspectratio="t"/>
            <v:rect id="Rectangle 78" o:spid="_x0000_s2071" style="position:absolute;left:1471;top:461;width:9993;height: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" fillcolor="#b6dde8" stroked="f">
              <o:lock v:ext="edit" aspectratio="t" verticies="t" text="t" shapetype="t"/>
            </v:rect>
            <v:shape id="AutoShape 79" o:spid="_x0000_s2072" style="position:absolute;left:1742;top:452;width:9732;height:282;visibility:visible;mso-wrap-style:square;v-text-anchor:top" coordsize="973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" path="m9721,l9,,,,,10,,281r9,l9,10r9712,l9721,xm9731,r-10,l9721,10r,271l9731,281r,-271l9731,xe" fillcolor="black" stroked="f">
              <v:path o:connecttype="custom" o:connectlocs="9721,452;9,452;0,452;0,462;0,462;0,733;9,733;9,462;9721,462;9721,452;9731,452;9721,452;9721,462;9721,462;9721,733;9731,733;9731,462;9731,462;9731,452" o:connectangles="0,0,0,0,0,0,0,0,0,0,0,0,0,0,0,0,0,0,0"/>
              <o:lock v:ext="edit" aspectratio="t" verticies="t" text="t" shapetype="t"/>
            </v:shape>
            <v:rect id="Rectangle 80" o:spid="_x0000_s2073" style="position:absolute;left:1471;top:733;width:9993;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" fillcolor="#b6dde8" stroked="f">
              <o:lock v:ext="edit" aspectratio="t" verticies="t" text="t" shapetype="t"/>
            </v:rect>
            <v:shape id="AutoShape 81" o:spid="_x0000_s2074" style="position:absolute;left:1742;top:733;width:9732;height:255;visibility:visible;mso-wrap-style:square;v-text-anchor:top" coordsize="9732,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" path="m9,l,,,255r9,l9,xm9731,r-10,l9721,255r10,l9731,xe" fillcolor="black" stroked="f">
              <v:path o:connecttype="custom" o:connectlocs="9,733;0,733;0,988;9,988;9,733;9731,733;9721,733;9721,988;9731,988;9731,733" o:connectangles="0,0,0,0,0,0,0,0,0,0"/>
              <o:lock v:ext="edit" aspectratio="t" verticies="t" text="t" shapetype="t"/>
            </v:shape>
            <v:rect id="Rectangle 82" o:spid="_x0000_s2075" style="position:absolute;left:1471;top:987;width:9993;height:2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" fillcolor="#b6dde8" stroked="f">
              <o:lock v:ext="edit" aspectratio="t" verticies="t" text="t" shapetype="t"/>
            </v:rect>
            <v:shape id="AutoShape 83" o:spid="_x0000_s2076" style="position:absolute;left:1742;top:987;width:9732;height:257;visibility:visible;mso-wrap-style:square;v-text-anchor:top" coordsize="9732,2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" path="m9,l,,,257r9,l9,xm9731,r-10,l9721,257r10,l9731,xe" fillcolor="black" stroked="f">
              <v:path o:connecttype="custom" o:connectlocs="9,988;0,988;0,1245;9,1245;9,988;9731,988;9721,988;9721,1245;9731,1245;9731,988" o:connectangles="0,0,0,0,0,0,0,0,0,0"/>
              <o:lock v:ext="edit" aspectratio="t" verticies="t" text="t" shapetype="t"/>
            </v:shape>
            <v:rect id="Rectangle 84" o:spid="_x0000_s2077" style="position:absolute;left:1471;top:1244;width:9993;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" fillcolor="#b6dde8" stroked="f">
              <o:lock v:ext="edit" aspectratio="t" verticies="t" text="t" shapetype="t"/>
            </v:rect>
            <v:shape id="AutoShape 85" o:spid="_x0000_s2078" style="position:absolute;left:1742;top:1244;width:9732;height:252;visibility:visible;mso-wrap-style:square;v-text-anchor:top" coordsize="973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" path="m9,l,,,252r9,l9,xm9731,r-10,l9721,252r10,l9731,xe" fillcolor="black" stroked="f">
              <v:path o:connecttype="custom" o:connectlocs="9,1245;0,1245;0,1497;9,1497;9,1245;9731,1245;9721,1245;9721,1497;9731,1497;9731,1245" o:connectangles="0,0,0,0,0,0,0,0,0,0"/>
              <o:lock v:ext="edit" aspectratio="t" verticies="t" text="t" shapetype="t"/>
            </v:shape>
            <v:rect id="Rectangle 86" o:spid="_x0000_s2079" style="position:absolute;left:1471;top:1496;width:9993;height:2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" fillcolor="#b6dde8" stroked="f">
              <o:lock v:ext="edit" aspectratio="t" verticies="t" text="t" shapetype="t"/>
            </v:rect>
            <v:shape id="AutoShape 87" o:spid="_x0000_s2080" style="position:absolute;left:1742;top:1496;width:9732;height:257;visibility:visible;mso-wrap-style:square;v-text-anchor:top" coordsize="9732,2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" path="m9,l,,,256r9,l9,xm9731,r-10,l9721,256r10,l9731,xe" fillcolor="black" stroked="f">
              <v:path o:connecttype="custom" o:connectlocs="9,1497;0,1497;0,1753;9,1753;9,1497;9731,1497;9721,1497;9721,1753;9731,1753;9731,1497" o:connectangles="0,0,0,0,0,0,0,0,0,0"/>
              <o:lock v:ext="edit" aspectratio="t" verticies="t" text="t" shapetype="t"/>
            </v:shape>
            <v:rect id="Rectangle 88" o:spid="_x0000_s2081" style="position:absolute;left:1471;top:1753;width:9993;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" fillcolor="#b6dde8" stroked="f">
              <o:lock v:ext="edit" aspectratio="t" verticies="t" text="t" shapetype="t"/>
            </v:rect>
            <v:shape id="AutoShape 89" o:spid="_x0000_s2082" style="position:absolute;left:1742;top:1753;width:9732;height:286;visibility:visible;mso-wrap-style:square;v-text-anchor:top" coordsize="973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" path="m9721,276l9,276,9,,,,,276r,10l9,286r9712,l9721,276xm9731,r-10,l9721,276r,10l9731,286r,-10l9731,xe" fillcolor="black" stroked="f">
              <v:path o:connecttype="custom" o:connectlocs="9721,2029;9,2029;9,1753;0,1753;0,2029;0,2039;9,2039;9721,2039;9721,2029;9731,1753;9721,1753;9721,2029;9721,2039;9731,2039;9731,2029;9731,1753" o:connectangles="0,0,0,0,0,0,0,0,0,0,0,0,0,0,0,0"/>
              <o:lock v:ext="edit" aspectratio="t" verticies="t" text="t" shapetype="t"/>
            </v:shape>
            <v:shape id="Text Box 90" o:spid="_x0000_s2083" type="#_x0000_t202" style="position:absolute;left:1471;top:461;width:9993;height:1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" filled="f" stroked="f">
              <o:lock v:ext="edit" aspectratio="t" verticies="t" text="t" shapetype="t"/>
              <v:textbox inset="0,0,0,0">
                <w:txbxContent>
                  <w:p w14:paraId="6C356EBC" w14:textId="77777777" w:rsidR="00C019CF" w:rsidRPr="00767024" w:rsidRDefault="00000000">
                    <w:pPr>
                      <w:spacing w:before="17"/>
                      <w:ind w:left="388" w:right="298"/>
                      <w:rPr>
                        <w:sz w:val="20"/>
                        <w:szCs w:val="20"/>
                      </w:rPr>
                    </w:pPr>
                    <w:r w:rsidRPr="00767024">
                      <w:rPr>
                        <w:sz w:val="20"/>
                        <w:szCs w:val="20"/>
                        <w:lang w:bidi="fr-CA"/>
                      </w:rPr>
                      <w:t>Cette section a pour objectif d’indiquer clairement aux candidats qu’ils ont un rôle à jouer dans la réussite de leur stage. Elle propose un mécanisme formel permettant au candidat de :</w:t>
                    </w:r>
                  </w:p>
                  <w:p w14:paraId="58E6190F" w14:textId="77777777" w:rsidR="00C019CF" w:rsidRPr="00767024" w:rsidRDefault="00000000">
                    <w:pPr>
                      <w:numPr>
                        <w:ilvl w:val="0"/>
                        <w:numId w:val="11"/>
                      </w:numPr>
                      <w:tabs>
                        <w:tab w:val="left" w:pos="748"/>
                        <w:tab w:val="left" w:pos="749"/>
                      </w:tabs>
                      <w:spacing w:before="8" w:line="230" w:lineRule="auto"/>
                      <w:ind w:right="659"/>
                      <w:rPr>
                        <w:sz w:val="20"/>
                        <w:szCs w:val="20"/>
                      </w:rPr>
                    </w:pPr>
                    <w:r w:rsidRPr="00767024">
                      <w:rPr>
                        <w:sz w:val="20"/>
                        <w:szCs w:val="20"/>
                        <w:lang w:bidi="fr-CA"/>
                      </w:rPr>
                      <w:t>Régler les questions ou les préoccupations qui découlent des conditions ou des procédures associées à son stage.</w:t>
                    </w:r>
                  </w:p>
                  <w:p w14:paraId="0E5C2A8C" w14:textId="77777777" w:rsidR="00C019CF" w:rsidRPr="00767024" w:rsidRDefault="00000000">
                    <w:pPr>
                      <w:numPr>
                        <w:ilvl w:val="0"/>
                        <w:numId w:val="11"/>
                      </w:numPr>
                      <w:tabs>
                        <w:tab w:val="left" w:pos="748"/>
                        <w:tab w:val="left" w:pos="749"/>
                      </w:tabs>
                      <w:spacing w:line="264" w:lineRule="exact"/>
                      <w:ind w:hanging="361"/>
                      <w:rPr>
                        <w:sz w:val="20"/>
                        <w:szCs w:val="20"/>
                      </w:rPr>
                    </w:pPr>
                    <w:r w:rsidRPr="00767024">
                      <w:rPr>
                        <w:sz w:val="20"/>
                        <w:szCs w:val="20"/>
                        <w:lang w:bidi="fr-CA"/>
                      </w:rPr>
                      <w:t>Veiller à ce que son stage soit conforme au calendrier de formation.</w:t>
                    </w:r>
                  </w:p>
                  <w:p w14:paraId="00D8E506" w14:textId="77777777" w:rsidR="00C019CF" w:rsidRPr="00767024" w:rsidRDefault="00000000">
                    <w:pPr>
                      <w:numPr>
                        <w:ilvl w:val="0"/>
                        <w:numId w:val="11"/>
                      </w:numPr>
                      <w:tabs>
                        <w:tab w:val="left" w:pos="748"/>
                        <w:tab w:val="left" w:pos="749"/>
                      </w:tabs>
                      <w:spacing w:line="264" w:lineRule="exact"/>
                      <w:ind w:hanging="361"/>
                      <w:rPr>
                        <w:sz w:val="20"/>
                        <w:szCs w:val="20"/>
                      </w:rPr>
                    </w:pPr>
                    <w:r w:rsidRPr="00767024">
                      <w:rPr>
                        <w:sz w:val="20"/>
                        <w:szCs w:val="20"/>
                        <w:lang w:bidi="fr-CA"/>
                      </w:rPr>
                      <w:t>Résoudre les problèmes qui pourraient affecter l’issue de sa demande de certification.</w:t>
                    </w:r>
                  </w:p>
                </w:txbxContent>
              </v:textbox>
            </v:shape>
            <w10:wrap type="topAndBottom" anchorx="page"/>
          </v:group>
        </w:pict>
      </w:r>
      <w:bookmarkStart w:id="9" w:name="_bookmark9"/>
      <w:bookmarkEnd w:id="9"/>
      <w:r w:rsidR="00F64D70" w:rsidRPr="00BF3760">
        <w:rPr>
          <w:sz w:val="21"/>
          <w:szCs w:val="21"/>
          <w:lang w:bidi="fr-CA"/>
        </w:rPr>
        <w:t>RÔLES ET RESPONSABILITÉS DU CANDIDAT</w:t>
      </w:r>
    </w:p>
    <w:p w14:paraId="2A79F96D" w14:textId="77777777" w:rsidR="00C019CF" w:rsidRPr="00BF3760" w:rsidRDefault="00000000" w:rsidP="00767024">
      <w:pPr>
        <w:pStyle w:val="ListParagraph"/>
        <w:numPr>
          <w:ilvl w:val="1"/>
          <w:numId w:val="1"/>
        </w:numPr>
        <w:tabs>
          <w:tab w:val="left" w:pos="1361"/>
          <w:tab w:val="left" w:pos="1362"/>
        </w:tabs>
        <w:spacing w:before="88"/>
        <w:ind w:right="32" w:hanging="361"/>
        <w:rPr>
          <w:sz w:val="20"/>
          <w:szCs w:val="20"/>
        </w:rPr>
      </w:pPr>
      <w:r w:rsidRPr="00BF3760">
        <w:rPr>
          <w:sz w:val="20"/>
          <w:szCs w:val="20"/>
          <w:lang w:bidi="fr-CA"/>
        </w:rPr>
        <w:t>Indiquer au mentor quels sont vos objectifs pour ce stage.</w:t>
      </w:r>
    </w:p>
    <w:p w14:paraId="24629AC6" w14:textId="77777777" w:rsidR="00C019CF" w:rsidRPr="00BF3760" w:rsidRDefault="00000000" w:rsidP="00767024">
      <w:pPr>
        <w:pStyle w:val="ListParagraph"/>
        <w:numPr>
          <w:ilvl w:val="1"/>
          <w:numId w:val="1"/>
        </w:numPr>
        <w:tabs>
          <w:tab w:val="left" w:pos="1361"/>
          <w:tab w:val="left" w:pos="1362"/>
        </w:tabs>
        <w:spacing w:before="119"/>
        <w:ind w:right="32" w:hanging="361"/>
        <w:rPr>
          <w:sz w:val="20"/>
          <w:szCs w:val="20"/>
        </w:rPr>
      </w:pPr>
      <w:r w:rsidRPr="00BF3760">
        <w:rPr>
          <w:sz w:val="20"/>
          <w:szCs w:val="20"/>
          <w:lang w:bidi="fr-CA"/>
        </w:rPr>
        <w:t>Étudier et planifier le calendrier de formation avec le mentor, en fonction des domaines énumérés dans le</w:t>
      </w:r>
    </w:p>
    <w:p w14:paraId="75D85F0A" w14:textId="0C4C5E36" w:rsidR="00C019CF" w:rsidRPr="00BF3760" w:rsidRDefault="00000000" w:rsidP="00767024">
      <w:pPr>
        <w:spacing w:before="38"/>
        <w:ind w:left="1357" w:right="32"/>
        <w:jc w:val="center"/>
        <w:rPr>
          <w:sz w:val="20"/>
          <w:szCs w:val="20"/>
        </w:rPr>
      </w:pPr>
      <w:r w:rsidRPr="00BF3760">
        <w:rPr>
          <w:i/>
          <w:sz w:val="20"/>
          <w:szCs w:val="20"/>
          <w:lang w:bidi="fr-CA"/>
        </w:rPr>
        <w:t>Formulaire C d’évaluation du stage du candidat (à mi-parcours et finale)</w:t>
      </w:r>
      <w:r w:rsidR="0098518B">
        <w:rPr>
          <w:i/>
          <w:sz w:val="20"/>
          <w:szCs w:val="20"/>
          <w:lang w:bidi="fr-CA"/>
        </w:rPr>
        <w:t>,</w:t>
      </w:r>
      <w:r w:rsidRPr="00BF3760">
        <w:rPr>
          <w:sz w:val="20"/>
          <w:szCs w:val="20"/>
          <w:lang w:bidi="fr-CA"/>
        </w:rPr>
        <w:t xml:space="preserve"> Annexe B.</w:t>
      </w:r>
    </w:p>
    <w:p w14:paraId="08C2FCEB" w14:textId="77777777" w:rsidR="00C019CF" w:rsidRPr="00BF3760" w:rsidRDefault="00000000" w:rsidP="00767024">
      <w:pPr>
        <w:pStyle w:val="ListParagraph"/>
        <w:numPr>
          <w:ilvl w:val="1"/>
          <w:numId w:val="1"/>
        </w:numPr>
        <w:tabs>
          <w:tab w:val="left" w:pos="1361"/>
          <w:tab w:val="left" w:pos="1362"/>
        </w:tabs>
        <w:spacing w:before="157"/>
        <w:ind w:right="32" w:hanging="361"/>
        <w:rPr>
          <w:sz w:val="20"/>
          <w:szCs w:val="20"/>
        </w:rPr>
      </w:pPr>
      <w:r w:rsidRPr="00BF3760">
        <w:rPr>
          <w:sz w:val="20"/>
          <w:szCs w:val="20"/>
          <w:lang w:bidi="fr-CA"/>
        </w:rPr>
        <w:t>Comprendre et suivre les instructions, les protocoles et les politiques des organismes de formation.</w:t>
      </w:r>
    </w:p>
    <w:p w14:paraId="3B6D87A2" w14:textId="77777777" w:rsidR="00C019CF" w:rsidRPr="00BF3760" w:rsidRDefault="00000000" w:rsidP="00767024">
      <w:pPr>
        <w:pStyle w:val="ListParagraph"/>
        <w:numPr>
          <w:ilvl w:val="1"/>
          <w:numId w:val="1"/>
        </w:numPr>
        <w:tabs>
          <w:tab w:val="left" w:pos="1361"/>
          <w:tab w:val="left" w:pos="1362"/>
        </w:tabs>
        <w:spacing w:before="119"/>
        <w:ind w:right="32" w:hanging="361"/>
        <w:rPr>
          <w:sz w:val="20"/>
          <w:szCs w:val="20"/>
        </w:rPr>
      </w:pPr>
      <w:r w:rsidRPr="00BF3760">
        <w:rPr>
          <w:sz w:val="20"/>
          <w:szCs w:val="20"/>
          <w:lang w:bidi="fr-CA"/>
        </w:rPr>
        <w:t>Demander rapidement des éclaircissements et un retour d’information, lorsque nécessaire.</w:t>
      </w:r>
    </w:p>
    <w:p w14:paraId="73F91788" w14:textId="77777777" w:rsidR="00C019CF" w:rsidRPr="00BF3760" w:rsidRDefault="00000000" w:rsidP="00767024">
      <w:pPr>
        <w:pStyle w:val="ListParagraph"/>
        <w:numPr>
          <w:ilvl w:val="1"/>
          <w:numId w:val="1"/>
        </w:numPr>
        <w:tabs>
          <w:tab w:val="left" w:pos="1361"/>
          <w:tab w:val="left" w:pos="1362"/>
        </w:tabs>
        <w:spacing w:before="122" w:line="276" w:lineRule="auto"/>
        <w:ind w:right="32"/>
        <w:rPr>
          <w:sz w:val="20"/>
          <w:szCs w:val="20"/>
        </w:rPr>
      </w:pPr>
      <w:r w:rsidRPr="00BF3760">
        <w:rPr>
          <w:sz w:val="20"/>
          <w:szCs w:val="20"/>
          <w:lang w:bidi="fr-CA"/>
        </w:rPr>
        <w:t xml:space="preserve">Participer au processus d’évaluation en acceptant des commentaires constructifs et en discutant des progrès réalisés par rapport aux objectifs du stage au moyen du formulaire C, </w:t>
      </w:r>
      <w:r w:rsidRPr="00BF3760">
        <w:rPr>
          <w:i/>
          <w:sz w:val="20"/>
          <w:szCs w:val="20"/>
          <w:lang w:bidi="fr-CA"/>
        </w:rPr>
        <w:t>Évaluation du stage du candidat (à mi-parcours et finale)</w:t>
      </w:r>
      <w:r w:rsidRPr="00BF3760">
        <w:rPr>
          <w:sz w:val="20"/>
          <w:szCs w:val="20"/>
          <w:lang w:bidi="fr-CA"/>
        </w:rPr>
        <w:t>, à l’annexe B.</w:t>
      </w:r>
    </w:p>
    <w:p w14:paraId="3608B9C3" w14:textId="76C60849" w:rsidR="00C019CF" w:rsidRPr="00BF3760" w:rsidRDefault="00000000" w:rsidP="00767024">
      <w:pPr>
        <w:pStyle w:val="ListParagraph"/>
        <w:numPr>
          <w:ilvl w:val="1"/>
          <w:numId w:val="1"/>
        </w:numPr>
        <w:tabs>
          <w:tab w:val="left" w:pos="1361"/>
          <w:tab w:val="left" w:pos="1362"/>
        </w:tabs>
        <w:spacing w:before="119" w:line="273" w:lineRule="auto"/>
        <w:ind w:right="32"/>
        <w:rPr>
          <w:rFonts w:ascii="Arial" w:hAnsi="Arial"/>
          <w:i/>
          <w:sz w:val="21"/>
          <w:szCs w:val="20"/>
        </w:rPr>
      </w:pPr>
      <w:r w:rsidRPr="00BF3760">
        <w:rPr>
          <w:sz w:val="20"/>
          <w:szCs w:val="20"/>
          <w:lang w:bidi="fr-CA"/>
        </w:rPr>
        <w:t>À titre d’employé,</w:t>
      </w:r>
      <w:r w:rsidR="008E4CE7">
        <w:rPr>
          <w:sz w:val="20"/>
          <w:szCs w:val="20"/>
          <w:lang w:bidi="fr-CA"/>
        </w:rPr>
        <w:t xml:space="preserve"> </w:t>
      </w:r>
      <w:r w:rsidRPr="00BF3760">
        <w:rPr>
          <w:sz w:val="20"/>
          <w:szCs w:val="20"/>
          <w:lang w:bidi="fr-CA"/>
        </w:rPr>
        <w:t xml:space="preserve">se comporter de manière appropriée, en se conformant au code d’éthique professionnelle tel que présenté dans le </w:t>
      </w:r>
      <w:r w:rsidRPr="00BF3760">
        <w:rPr>
          <w:i/>
          <w:color w:val="0000FF"/>
          <w:sz w:val="20"/>
          <w:szCs w:val="20"/>
          <w:u w:val="single" w:color="0000FF"/>
          <w:lang w:bidi="fr-CA"/>
        </w:rPr>
        <w:t>code de déontologie</w:t>
      </w:r>
      <w:r w:rsidRPr="00BF3760">
        <w:rPr>
          <w:sz w:val="20"/>
          <w:szCs w:val="20"/>
          <w:lang w:bidi="fr-CA"/>
        </w:rPr>
        <w:t xml:space="preserve"> de l’</w:t>
      </w:r>
      <w:r w:rsidRPr="00BF3760">
        <w:rPr>
          <w:i/>
          <w:sz w:val="20"/>
          <w:szCs w:val="20"/>
          <w:lang w:bidi="fr-CA"/>
        </w:rPr>
        <w:t>Institut canadien des inspecteurs en santé publique</w:t>
      </w:r>
      <w:r w:rsidRPr="00BF3760">
        <w:rPr>
          <w:sz w:val="20"/>
          <w:szCs w:val="20"/>
          <w:lang w:bidi="fr-CA"/>
        </w:rPr>
        <w:t>.</w:t>
      </w:r>
    </w:p>
    <w:p w14:paraId="07CB4356" w14:textId="77777777" w:rsidR="00C019CF" w:rsidRPr="00BF3760" w:rsidRDefault="00000000" w:rsidP="00767024">
      <w:pPr>
        <w:pStyle w:val="ListParagraph"/>
        <w:numPr>
          <w:ilvl w:val="1"/>
          <w:numId w:val="1"/>
        </w:numPr>
        <w:tabs>
          <w:tab w:val="left" w:pos="1361"/>
          <w:tab w:val="left" w:pos="1362"/>
        </w:tabs>
        <w:spacing w:before="121" w:line="276" w:lineRule="auto"/>
        <w:ind w:right="32"/>
        <w:rPr>
          <w:sz w:val="20"/>
          <w:szCs w:val="20"/>
        </w:rPr>
      </w:pPr>
      <w:r w:rsidRPr="00BF3760">
        <w:rPr>
          <w:sz w:val="20"/>
          <w:szCs w:val="20"/>
          <w:lang w:bidi="fr-CA"/>
        </w:rPr>
        <w:t>Donner au mentor la documentation du conseil d’accréditation nécessaire à remplir et à signer.</w:t>
      </w:r>
    </w:p>
    <w:p w14:paraId="1BE2F763" w14:textId="77777777" w:rsidR="00C019CF" w:rsidRPr="00BF3760" w:rsidRDefault="00000000" w:rsidP="00767024">
      <w:pPr>
        <w:pStyle w:val="ListParagraph"/>
        <w:numPr>
          <w:ilvl w:val="1"/>
          <w:numId w:val="1"/>
        </w:numPr>
        <w:tabs>
          <w:tab w:val="left" w:pos="1361"/>
          <w:tab w:val="left" w:pos="1362"/>
        </w:tabs>
        <w:spacing w:before="119" w:line="276" w:lineRule="auto"/>
        <w:ind w:right="32"/>
        <w:rPr>
          <w:sz w:val="20"/>
          <w:szCs w:val="20"/>
        </w:rPr>
      </w:pPr>
      <w:r w:rsidRPr="00BF3760">
        <w:rPr>
          <w:sz w:val="20"/>
          <w:szCs w:val="20"/>
          <w:lang w:bidi="fr-CA"/>
        </w:rPr>
        <w:t>Pour améliorer les directives relatives aux stages, des commentaires ou des suggestions peuvent être adressés au conseil d’accréditation. Le formulaire de rétroaction de stage des directives relatives aux stages d’accréditation figure à l’annexe C.</w:t>
      </w:r>
    </w:p>
    <w:p w14:paraId="6D394CD5" w14:textId="77777777" w:rsidR="00C019CF" w:rsidRPr="00BF3760" w:rsidRDefault="00000000" w:rsidP="00767024">
      <w:pPr>
        <w:pStyle w:val="ListParagraph"/>
        <w:numPr>
          <w:ilvl w:val="1"/>
          <w:numId w:val="1"/>
        </w:numPr>
        <w:tabs>
          <w:tab w:val="left" w:pos="1361"/>
          <w:tab w:val="left" w:pos="1362"/>
        </w:tabs>
        <w:spacing w:before="117" w:line="276" w:lineRule="auto"/>
        <w:ind w:right="32"/>
        <w:rPr>
          <w:sz w:val="20"/>
          <w:szCs w:val="20"/>
        </w:rPr>
      </w:pPr>
      <w:r w:rsidRPr="00BF3760">
        <w:rPr>
          <w:sz w:val="20"/>
          <w:szCs w:val="20"/>
          <w:lang w:bidi="fr-CA"/>
        </w:rPr>
        <w:t xml:space="preserve">À la fin du stage, une rétroaction peut être fournie à l’organisme de formation. Le questionnaire </w:t>
      </w:r>
      <w:r w:rsidRPr="00BF3760">
        <w:rPr>
          <w:i/>
          <w:sz w:val="20"/>
          <w:szCs w:val="20"/>
          <w:lang w:bidi="fr-CA"/>
        </w:rPr>
        <w:t>Évaluation de l’organisme de formation</w:t>
      </w:r>
      <w:r w:rsidRPr="00BF3760">
        <w:rPr>
          <w:sz w:val="20"/>
          <w:szCs w:val="20"/>
          <w:lang w:bidi="fr-CA"/>
        </w:rPr>
        <w:t xml:space="preserve"> </w:t>
      </w:r>
      <w:r w:rsidRPr="00BF3760">
        <w:rPr>
          <w:i/>
          <w:sz w:val="20"/>
          <w:szCs w:val="20"/>
          <w:lang w:bidi="fr-CA"/>
        </w:rPr>
        <w:t>par le stagiaire</w:t>
      </w:r>
      <w:r w:rsidRPr="00BF3760">
        <w:rPr>
          <w:sz w:val="20"/>
          <w:szCs w:val="20"/>
          <w:lang w:bidi="fr-CA"/>
        </w:rPr>
        <w:t xml:space="preserve"> figure à l’annexe D.</w:t>
      </w:r>
    </w:p>
    <w:p w14:paraId="4A45663D" w14:textId="77777777" w:rsidR="00C019CF" w:rsidRPr="00BF3760" w:rsidRDefault="00C019CF">
      <w:pPr>
        <w:spacing w:line="276" w:lineRule="auto"/>
        <w:rPr>
          <w:sz w:val="20"/>
          <w:szCs w:val="20"/>
        </w:rPr>
        <w:sectPr w:rsidR="00C019CF" w:rsidRPr="00BF3760" w:rsidSect="00874DA7">
          <w:pgSz w:w="12240" w:h="15840"/>
          <w:pgMar w:top="1180" w:right="660" w:bottom="1180" w:left="1200" w:header="0" w:footer="915" w:gutter="0"/>
          <w:cols w:space="720"/>
        </w:sectPr>
      </w:pPr>
    </w:p>
    <w:p w14:paraId="63700A80" w14:textId="311CEFCE" w:rsidR="00C019CF" w:rsidRPr="00BF3760" w:rsidRDefault="00874DA7">
      <w:pPr>
        <w:pStyle w:val="BodyText"/>
        <w:ind w:left="4438"/>
        <w:rPr>
          <w:sz w:val="18"/>
          <w:szCs w:val="20"/>
        </w:rPr>
      </w:pPr>
      <w:r>
        <w:rPr>
          <w:sz w:val="20"/>
          <w:lang w:bidi="fr-CA"/>
        </w:rPr>
      </w:r>
      <w:r>
        <w:rPr>
          <w:sz w:val="20"/>
          <w:lang w:bidi="fr-CA"/>
        </w:rPr>
        <w:pict w14:anchorId="11E28E7C">
          <v:shape id="_x0000_s2069" type="#_x0000_t202" alt="" style="width:94.6pt;height:26.9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b6dde8" strokeweight=".48pt">
            <v:textbox inset="0,0,0,0">
              <w:txbxContent>
                <w:p w14:paraId="1C3A48E9" w14:textId="77777777" w:rsidR="00C019CF" w:rsidRPr="00767024" w:rsidRDefault="00000000">
                  <w:pPr>
                    <w:spacing w:before="64"/>
                    <w:ind w:left="242"/>
                    <w:rPr>
                      <w:rFonts w:ascii="Calibri"/>
                      <w:b/>
                      <w:sz w:val="24"/>
                      <w:szCs w:val="20"/>
                    </w:rPr>
                  </w:pPr>
                  <w:bookmarkStart w:id="10" w:name="_bookmark10"/>
                  <w:bookmarkEnd w:id="10"/>
                  <w:r w:rsidRPr="00767024">
                    <w:rPr>
                      <w:b/>
                      <w:sz w:val="26"/>
                      <w:szCs w:val="20"/>
                      <w:lang w:bidi="fr-CA"/>
                    </w:rPr>
                    <w:t>Annexe A</w:t>
                  </w:r>
                </w:p>
              </w:txbxContent>
            </v:textbox>
            <w10:anchorlock/>
          </v:shape>
        </w:pict>
      </w:r>
    </w:p>
    <w:p w14:paraId="5C4FB042" w14:textId="3E289005" w:rsidR="00C019CF" w:rsidRPr="00BF3760" w:rsidRDefault="00874DA7">
      <w:pPr>
        <w:pStyle w:val="BodyText"/>
        <w:spacing w:before="4"/>
        <w:rPr>
          <w:sz w:val="8"/>
          <w:szCs w:val="20"/>
        </w:rPr>
      </w:pPr>
      <w:r>
        <w:rPr>
          <w:noProof/>
        </w:rPr>
        <w:pict w14:anchorId="60C830F0">
          <v:group id="Group 71" o:spid="_x0000_s2064" style="position:absolute;margin-left:82.7pt;margin-top:7.7pt;width:482.75pt;height:134.8pt;z-index:-15723008;mso-wrap-distance-left:0;mso-wrap-distance-right:0;mso-position-horizontal-relative:page" coordorigin="1651,147" coordsize="9655,2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">
            <o:lock v:ext="edit" aspectratio="t"/>
            <v:shape id="AutoShape 72" o:spid="_x0000_s2065" style="position:absolute;left:1651;top:147;width:9655;height:2318;visibility:visible;mso-wrap-style:square;v-text-anchor:top" coordsize="9655,23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" path="m9575,80l80,80r,20l80,2218r,20l9575,2238r,-20l100,2218r,-2118l9555,100r,2117l9575,2217r,-2117l9575,99r,-19xm9655,l,,,60,,2258r,60l9655,2318r,-60l60,2258,60,60r9535,l9595,2257r60,l9655,60r,-1l9655,xe" fillcolor="#4471c4" stroked="f">
              <v:path o:connecttype="custom" o:connectlocs="9575,227;80,227;80,247;80,2365;80,2385;9575,2385;9575,2365;100,2365;100,247;9555,247;9555,2364;9575,2364;9575,247;9575,246;9575,227;9655,147;0,147;0,207;0,2405;0,2465;9655,2465;9655,2405;60,2405;60,207;9595,207;9595,2404;9655,2404;9655,207;9655,206;9655,147" o:connectangles="0,0,0,0,0,0,0,0,0,0,0,0,0,0,0,0,0,0,0,0,0,0,0,0,0,0,0,0,0,0"/>
              <o:lock v:ext="edit" aspectratio="t" verticies="t" text="t" shapetype="t"/>
            </v:shape>
            <v:shape id="Text Box 73" o:spid="_x0000_s2066" type="#_x0000_t202" style="position:absolute;left:1896;top:322;width:9046;height:1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" filled="f" stroked="f">
              <o:lock v:ext="edit" aspectratio="t" verticies="t" text="t" shapetype="t"/>
              <v:textbox inset="0,0,0,0">
                <w:txbxContent>
                  <w:p w14:paraId="78BD5256" w14:textId="77777777" w:rsidR="00C019CF" w:rsidRPr="00767024" w:rsidRDefault="00000000">
                    <w:pPr>
                      <w:spacing w:line="314" w:lineRule="exact"/>
                      <w:ind w:left="139"/>
                      <w:rPr>
                        <w:rFonts w:ascii="Arial"/>
                        <w:b/>
                        <w:sz w:val="24"/>
                        <w:szCs w:val="20"/>
                      </w:rPr>
                    </w:pPr>
                    <w:r w:rsidRPr="00767024">
                      <w:rPr>
                        <w:b/>
                        <w:sz w:val="26"/>
                        <w:szCs w:val="20"/>
                        <w:lang w:bidi="fr-CA"/>
                      </w:rPr>
                      <w:t>Numéro du document : Politique 3 du conseil d’accréditation</w:t>
                    </w:r>
                  </w:p>
                  <w:p w14:paraId="120CA3F9" w14:textId="77777777" w:rsidR="00C019CF" w:rsidRPr="00767024" w:rsidRDefault="00C019CF">
                    <w:pPr>
                      <w:spacing w:before="8"/>
                      <w:rPr>
                        <w:rFonts w:ascii="Arial"/>
                        <w:b/>
                        <w:sz w:val="24"/>
                        <w:szCs w:val="20"/>
                      </w:rPr>
                    </w:pPr>
                  </w:p>
                  <w:p w14:paraId="09FB377D" w14:textId="77777777" w:rsidR="00C019CF" w:rsidRPr="00767024" w:rsidRDefault="00000000">
                    <w:pPr>
                      <w:ind w:left="139"/>
                      <w:rPr>
                        <w:rFonts w:ascii="Arial"/>
                        <w:b/>
                        <w:sz w:val="24"/>
                        <w:szCs w:val="20"/>
                      </w:rPr>
                    </w:pPr>
                    <w:r w:rsidRPr="00767024">
                      <w:rPr>
                        <w:b/>
                        <w:sz w:val="26"/>
                        <w:szCs w:val="20"/>
                        <w:lang w:bidi="fr-CA"/>
                      </w:rPr>
                      <w:t>Titre : Exigences en matière de stage pour les candidats au CISP(C)</w:t>
                    </w:r>
                  </w:p>
                  <w:p w14:paraId="058C7A73" w14:textId="77777777" w:rsidR="00C019CF" w:rsidRPr="00767024" w:rsidRDefault="00000000">
                    <w:pPr>
                      <w:spacing w:before="250"/>
                      <w:rPr>
                        <w:sz w:val="20"/>
                        <w:szCs w:val="20"/>
                      </w:rPr>
                    </w:pPr>
                    <w:r w:rsidRPr="00767024">
                      <w:rPr>
                        <w:b/>
                        <w:sz w:val="20"/>
                        <w:szCs w:val="20"/>
                        <w:lang w:bidi="fr-CA"/>
                      </w:rPr>
                      <w:t xml:space="preserve">Organisme d’approbation : </w:t>
                    </w:r>
                    <w:r w:rsidRPr="00767024">
                      <w:rPr>
                        <w:sz w:val="20"/>
                        <w:szCs w:val="20"/>
                        <w:lang w:bidi="fr-CA"/>
                      </w:rPr>
                      <w:t>Conseil d’accréditation de l’Institut canadien des inspecteurs en santé publique</w:t>
                    </w:r>
                  </w:p>
                </w:txbxContent>
              </v:textbox>
            </v:shape>
            <v:shape id="Text Box 74" o:spid="_x0000_s2067" type="#_x0000_t202" style="position:absolute;left:1896;top:2040;width:2983;height: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" filled="f" stroked="f">
              <o:lock v:ext="edit" aspectratio="t" verticies="t" text="t" shapetype="t"/>
              <v:textbox inset="0,0,0,0">
                <w:txbxContent>
                  <w:p w14:paraId="7D66B0F0" w14:textId="77777777" w:rsidR="00C019CF" w:rsidRPr="00767024" w:rsidRDefault="00000000">
                    <w:pPr>
                      <w:spacing w:line="247" w:lineRule="exact"/>
                      <w:rPr>
                        <w:sz w:val="20"/>
                        <w:szCs w:val="20"/>
                      </w:rPr>
                    </w:pPr>
                    <w:r w:rsidRPr="00767024">
                      <w:rPr>
                        <w:b/>
                        <w:sz w:val="20"/>
                        <w:szCs w:val="20"/>
                        <w:lang w:bidi="fr-CA"/>
                      </w:rPr>
                      <w:t xml:space="preserve">Date d’entrée en vigueur : </w:t>
                    </w:r>
                    <w:r w:rsidRPr="00767024">
                      <w:rPr>
                        <w:sz w:val="20"/>
                        <w:szCs w:val="20"/>
                        <w:lang w:bidi="fr-CA"/>
                      </w:rPr>
                      <w:t>1</w:t>
                    </w:r>
                    <w:r w:rsidRPr="00767024">
                      <w:rPr>
                        <w:sz w:val="20"/>
                        <w:szCs w:val="20"/>
                        <w:vertAlign w:val="superscript"/>
                        <w:lang w:bidi="fr-CA"/>
                      </w:rPr>
                      <w:t>er</w:t>
                    </w:r>
                    <w:r w:rsidRPr="00767024">
                      <w:rPr>
                        <w:sz w:val="20"/>
                        <w:szCs w:val="20"/>
                        <w:lang w:bidi="fr-CA"/>
                      </w:rPr>
                      <w:t> FÉVR. 2020</w:t>
                    </w:r>
                  </w:p>
                </w:txbxContent>
              </v:textbox>
            </v:shape>
            <v:shape id="Text Box 75" o:spid="_x0000_s2068" type="#_x0000_t202" style="position:absolute;left:7657;top:2040;width:3410;height: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" filled="f" stroked="f">
              <o:lock v:ext="edit" aspectratio="t" verticies="t" text="t" shapetype="t"/>
              <v:textbox inset="0,0,0,0">
                <w:txbxContent>
                  <w:p w14:paraId="5550C263" w14:textId="3BF1420F" w:rsidR="00C019CF" w:rsidRPr="00767024" w:rsidRDefault="00000000">
                    <w:pPr>
                      <w:spacing w:line="247" w:lineRule="exact"/>
                      <w:rPr>
                        <w:sz w:val="20"/>
                        <w:szCs w:val="20"/>
                      </w:rPr>
                    </w:pPr>
                    <w:r w:rsidRPr="00767024">
                      <w:rPr>
                        <w:b/>
                        <w:sz w:val="20"/>
                        <w:szCs w:val="20"/>
                        <w:lang w:bidi="fr-CA"/>
                      </w:rPr>
                      <w:t xml:space="preserve">Date de la dernière révision : </w:t>
                    </w:r>
                    <w:r w:rsidRPr="00767024">
                      <w:rPr>
                        <w:sz w:val="20"/>
                        <w:szCs w:val="20"/>
                        <w:lang w:bidi="fr-CA"/>
                      </w:rPr>
                      <w:t>10 NOV. 2021</w:t>
                    </w:r>
                    <w:r w:rsidR="00767024" w:rsidRPr="00767024">
                      <w:rPr>
                        <w:sz w:val="20"/>
                        <w:szCs w:val="20"/>
                        <w:lang w:bidi="fr-CA"/>
                      </w:rPr>
                      <w:t>a</w:t>
                    </w:r>
                  </w:p>
                </w:txbxContent>
              </v:textbox>
            </v:shape>
            <w10:wrap type="topAndBottom" anchorx="page"/>
          </v:group>
        </w:pict>
      </w:r>
    </w:p>
    <w:p w14:paraId="7829B30F" w14:textId="77777777" w:rsidR="00C019CF" w:rsidRPr="00BF3760" w:rsidRDefault="00C019CF">
      <w:pPr>
        <w:pStyle w:val="BodyText"/>
        <w:rPr>
          <w:sz w:val="18"/>
          <w:szCs w:val="20"/>
        </w:rPr>
      </w:pPr>
    </w:p>
    <w:p w14:paraId="72C7338B" w14:textId="77777777" w:rsidR="00C019CF" w:rsidRPr="00BF3760" w:rsidRDefault="00C019CF">
      <w:pPr>
        <w:pStyle w:val="BodyText"/>
        <w:spacing w:before="5"/>
        <w:rPr>
          <w:sz w:val="17"/>
          <w:szCs w:val="20"/>
        </w:rPr>
      </w:pPr>
    </w:p>
    <w:p w14:paraId="5F114751"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Objectif</w:t>
      </w:r>
    </w:p>
    <w:p w14:paraId="34E9D6F4" w14:textId="77777777" w:rsidR="00C019CF" w:rsidRPr="00BF3760" w:rsidRDefault="00C019CF">
      <w:pPr>
        <w:pStyle w:val="BodyText"/>
        <w:spacing w:before="4"/>
        <w:rPr>
          <w:rFonts w:ascii="Arial"/>
          <w:b/>
          <w:sz w:val="21"/>
          <w:szCs w:val="20"/>
        </w:rPr>
      </w:pPr>
    </w:p>
    <w:p w14:paraId="09E81108" w14:textId="77777777" w:rsidR="00C019CF" w:rsidRPr="00BF3760" w:rsidRDefault="00000000">
      <w:pPr>
        <w:pStyle w:val="BodyText"/>
        <w:ind w:left="1221" w:right="625"/>
        <w:rPr>
          <w:sz w:val="20"/>
          <w:szCs w:val="20"/>
        </w:rPr>
      </w:pPr>
      <w:r w:rsidRPr="00BF3760">
        <w:rPr>
          <w:sz w:val="20"/>
          <w:szCs w:val="20"/>
          <w:lang w:bidi="fr-CA"/>
        </w:rPr>
        <w:t>L’objectif de cette politique est de fixer les exigences minimales en matière de stages qui satisferont aux exigences du conseil d’accréditation de l’Institut canadien des inspecteurs en santé publique.</w:t>
      </w:r>
    </w:p>
    <w:p w14:paraId="26E210D6" w14:textId="77777777" w:rsidR="00C019CF" w:rsidRPr="00BF3760" w:rsidRDefault="00C019CF">
      <w:pPr>
        <w:pStyle w:val="BodyText"/>
        <w:spacing w:before="7"/>
        <w:rPr>
          <w:sz w:val="19"/>
          <w:szCs w:val="20"/>
        </w:rPr>
      </w:pPr>
    </w:p>
    <w:p w14:paraId="49ACACAC" w14:textId="77777777" w:rsidR="00C019CF" w:rsidRPr="00BF3760" w:rsidRDefault="00000000">
      <w:pPr>
        <w:pStyle w:val="Heading4"/>
        <w:numPr>
          <w:ilvl w:val="1"/>
          <w:numId w:val="10"/>
        </w:numPr>
        <w:tabs>
          <w:tab w:val="left" w:pos="1221"/>
          <w:tab w:val="left" w:pos="1222"/>
        </w:tabs>
        <w:spacing w:before="1"/>
        <w:rPr>
          <w:rFonts w:ascii="Arial"/>
          <w:sz w:val="21"/>
          <w:szCs w:val="21"/>
        </w:rPr>
      </w:pPr>
      <w:r w:rsidRPr="00BF3760">
        <w:rPr>
          <w:sz w:val="21"/>
          <w:szCs w:val="21"/>
          <w:lang w:bidi="fr-CA"/>
        </w:rPr>
        <w:t>Champ d’application</w:t>
      </w:r>
    </w:p>
    <w:p w14:paraId="00690E8A" w14:textId="77777777" w:rsidR="00C019CF" w:rsidRPr="00BF3760" w:rsidRDefault="00C019CF">
      <w:pPr>
        <w:pStyle w:val="BodyText"/>
        <w:spacing w:before="2"/>
        <w:rPr>
          <w:rFonts w:ascii="Arial"/>
          <w:b/>
          <w:sz w:val="21"/>
          <w:szCs w:val="20"/>
        </w:rPr>
      </w:pPr>
    </w:p>
    <w:p w14:paraId="595F859E" w14:textId="77777777" w:rsidR="00C019CF" w:rsidRPr="00BF3760" w:rsidRDefault="00000000">
      <w:pPr>
        <w:pStyle w:val="BodyText"/>
        <w:ind w:left="1221"/>
        <w:rPr>
          <w:sz w:val="20"/>
          <w:szCs w:val="20"/>
        </w:rPr>
      </w:pPr>
      <w:r w:rsidRPr="00BF3760">
        <w:rPr>
          <w:sz w:val="20"/>
          <w:szCs w:val="20"/>
          <w:lang w:bidi="fr-CA"/>
        </w:rPr>
        <w:t>La politique s’applique aux candidats au CISP(C) et aux organismes de formation en stage.</w:t>
      </w:r>
    </w:p>
    <w:p w14:paraId="4095F529" w14:textId="77777777" w:rsidR="00C019CF" w:rsidRPr="00BF3760" w:rsidRDefault="00C019CF">
      <w:pPr>
        <w:pStyle w:val="BodyText"/>
        <w:spacing w:before="10"/>
        <w:rPr>
          <w:sz w:val="19"/>
          <w:szCs w:val="20"/>
        </w:rPr>
      </w:pPr>
    </w:p>
    <w:p w14:paraId="53EB0A4C"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Définitions</w:t>
      </w:r>
    </w:p>
    <w:p w14:paraId="7AF6EEBB" w14:textId="77777777" w:rsidR="00C019CF" w:rsidRPr="00BF3760" w:rsidRDefault="00C019CF">
      <w:pPr>
        <w:pStyle w:val="BodyText"/>
        <w:rPr>
          <w:rFonts w:ascii="Arial"/>
          <w:b/>
          <w:sz w:val="21"/>
          <w:szCs w:val="20"/>
        </w:rPr>
      </w:pPr>
    </w:p>
    <w:p w14:paraId="6E317610" w14:textId="77777777" w:rsidR="00C019CF" w:rsidRPr="00BF3760" w:rsidRDefault="00000000">
      <w:pPr>
        <w:pStyle w:val="BodyText"/>
        <w:ind w:left="1221"/>
        <w:rPr>
          <w:sz w:val="20"/>
          <w:szCs w:val="20"/>
        </w:rPr>
      </w:pPr>
      <w:r w:rsidRPr="00BF3760">
        <w:rPr>
          <w:b/>
          <w:sz w:val="20"/>
          <w:szCs w:val="20"/>
          <w:lang w:bidi="fr-CA"/>
        </w:rPr>
        <w:t>Conseil d’accréditation</w:t>
      </w:r>
      <w:r w:rsidRPr="00BF3760">
        <w:rPr>
          <w:sz w:val="20"/>
          <w:szCs w:val="20"/>
          <w:lang w:bidi="fr-CA"/>
        </w:rPr>
        <w:t> : conseil d’accréditation de l’Institut canadien des inspecteurs en santé publique.</w:t>
      </w:r>
    </w:p>
    <w:p w14:paraId="7A8B4702" w14:textId="77777777" w:rsidR="00C019CF" w:rsidRPr="00BF3760" w:rsidRDefault="00C019CF">
      <w:pPr>
        <w:pStyle w:val="BodyText"/>
        <w:spacing w:before="10"/>
        <w:rPr>
          <w:sz w:val="19"/>
          <w:szCs w:val="20"/>
        </w:rPr>
      </w:pPr>
    </w:p>
    <w:p w14:paraId="4C301A07" w14:textId="5985BFE3" w:rsidR="00C019CF" w:rsidRPr="00BF3760" w:rsidRDefault="00000000">
      <w:pPr>
        <w:spacing w:line="242" w:lineRule="auto"/>
        <w:ind w:left="1221" w:right="296"/>
        <w:rPr>
          <w:sz w:val="20"/>
          <w:szCs w:val="20"/>
        </w:rPr>
      </w:pPr>
      <w:r w:rsidRPr="00BF3760">
        <w:rPr>
          <w:b/>
          <w:sz w:val="20"/>
          <w:szCs w:val="20"/>
          <w:lang w:bidi="fr-CA"/>
        </w:rPr>
        <w:t>Programmes accrédités par le conseil d’accréditation </w:t>
      </w:r>
      <w:r w:rsidRPr="00BF3760">
        <w:rPr>
          <w:sz w:val="20"/>
          <w:szCs w:val="20"/>
          <w:lang w:bidi="fr-CA"/>
        </w:rPr>
        <w:t>: programmes de santé publique environnementale reconnus par le conseil d’accréditation de l’ICISP comme délivrant des diplômes acceptables pour le conseil d’accréditation, en vertu de l’alinéa</w:t>
      </w:r>
      <w:r w:rsidR="0098518B">
        <w:rPr>
          <w:sz w:val="20"/>
          <w:szCs w:val="20"/>
          <w:lang w:bidi="fr-CA"/>
        </w:rPr>
        <w:t> </w:t>
      </w:r>
      <w:r w:rsidRPr="00BF3760">
        <w:rPr>
          <w:sz w:val="20"/>
          <w:szCs w:val="20"/>
          <w:lang w:bidi="fr-CA"/>
        </w:rPr>
        <w:t xml:space="preserve">14(1)a) du </w:t>
      </w:r>
      <w:r w:rsidRPr="00BF3760">
        <w:rPr>
          <w:i/>
          <w:sz w:val="20"/>
          <w:szCs w:val="20"/>
          <w:lang w:bidi="fr-CA"/>
        </w:rPr>
        <w:t>Règlement du conseil d’accréditation</w:t>
      </w:r>
      <w:r w:rsidRPr="00BF3760">
        <w:rPr>
          <w:sz w:val="20"/>
          <w:szCs w:val="20"/>
          <w:lang w:bidi="fr-CA"/>
        </w:rPr>
        <w:t>.</w:t>
      </w:r>
    </w:p>
    <w:p w14:paraId="6C635396" w14:textId="77777777" w:rsidR="00C019CF" w:rsidRPr="00BF3760" w:rsidRDefault="00C019CF">
      <w:pPr>
        <w:pStyle w:val="BodyText"/>
        <w:spacing w:before="5"/>
        <w:rPr>
          <w:sz w:val="19"/>
          <w:szCs w:val="20"/>
        </w:rPr>
      </w:pPr>
    </w:p>
    <w:p w14:paraId="398A818D" w14:textId="77777777" w:rsidR="00C019CF" w:rsidRPr="00BF3760" w:rsidRDefault="00000000">
      <w:pPr>
        <w:pStyle w:val="BodyText"/>
        <w:ind w:left="1210" w:right="296"/>
        <w:rPr>
          <w:sz w:val="20"/>
          <w:szCs w:val="20"/>
        </w:rPr>
      </w:pPr>
      <w:r w:rsidRPr="00BF3760">
        <w:rPr>
          <w:b/>
          <w:sz w:val="20"/>
          <w:szCs w:val="20"/>
          <w:lang w:bidi="fr-CA"/>
        </w:rPr>
        <w:t>Candidat </w:t>
      </w:r>
      <w:r w:rsidRPr="00BF3760">
        <w:rPr>
          <w:sz w:val="20"/>
          <w:szCs w:val="20"/>
          <w:lang w:bidi="fr-CA"/>
        </w:rPr>
        <w:t>: étudiant ou diplômé actuel d’un programme accrédité par le conseil d’accréditation qui a l’intention d’obtenir le CISP(C), ou personne admissible en vertu de la politique 7 ou 8 du conseil d’accréditation.</w:t>
      </w:r>
    </w:p>
    <w:p w14:paraId="1198D2F8" w14:textId="77777777" w:rsidR="00C019CF" w:rsidRPr="00BF3760" w:rsidRDefault="00C019CF">
      <w:pPr>
        <w:pStyle w:val="BodyText"/>
        <w:spacing w:before="11"/>
        <w:rPr>
          <w:sz w:val="19"/>
          <w:szCs w:val="20"/>
        </w:rPr>
      </w:pPr>
    </w:p>
    <w:p w14:paraId="2EE23848" w14:textId="77777777" w:rsidR="00C019CF" w:rsidRPr="00BF3760" w:rsidRDefault="00000000">
      <w:pPr>
        <w:pStyle w:val="BodyText"/>
        <w:ind w:left="1221"/>
        <w:rPr>
          <w:sz w:val="20"/>
          <w:szCs w:val="20"/>
        </w:rPr>
      </w:pPr>
      <w:r w:rsidRPr="00BF3760">
        <w:rPr>
          <w:b/>
          <w:sz w:val="20"/>
          <w:szCs w:val="20"/>
          <w:lang w:bidi="fr-CA"/>
        </w:rPr>
        <w:t>CISP(C)</w:t>
      </w:r>
      <w:r w:rsidRPr="00BF3760">
        <w:rPr>
          <w:sz w:val="20"/>
          <w:szCs w:val="20"/>
          <w:lang w:bidi="fr-CA"/>
        </w:rPr>
        <w:t> : certificat d’inspection en santé publique (Canada).</w:t>
      </w:r>
    </w:p>
    <w:p w14:paraId="3795E0DF" w14:textId="77777777" w:rsidR="00C019CF" w:rsidRPr="00BF3760" w:rsidRDefault="00C019CF">
      <w:pPr>
        <w:pStyle w:val="BodyText"/>
        <w:rPr>
          <w:sz w:val="20"/>
          <w:szCs w:val="20"/>
        </w:rPr>
      </w:pPr>
    </w:p>
    <w:p w14:paraId="0BE0A621" w14:textId="77777777" w:rsidR="00C019CF" w:rsidRPr="00BF3760" w:rsidRDefault="00000000">
      <w:pPr>
        <w:pStyle w:val="BodyText"/>
        <w:spacing w:line="244" w:lineRule="auto"/>
        <w:ind w:left="1210" w:right="603"/>
        <w:rPr>
          <w:sz w:val="20"/>
          <w:szCs w:val="20"/>
        </w:rPr>
      </w:pPr>
      <w:r w:rsidRPr="00BF3760">
        <w:rPr>
          <w:b/>
          <w:sz w:val="20"/>
          <w:szCs w:val="20"/>
          <w:lang w:bidi="fr-CA"/>
        </w:rPr>
        <w:t>Bureau de l’ICISP </w:t>
      </w:r>
      <w:r w:rsidRPr="00BF3760">
        <w:rPr>
          <w:sz w:val="20"/>
          <w:szCs w:val="20"/>
          <w:lang w:bidi="fr-CA"/>
        </w:rPr>
        <w:t>: société de services administratifs sous contrat avec le conseil exécutif national de l’ICISP.</w:t>
      </w:r>
    </w:p>
    <w:p w14:paraId="4451EEAB" w14:textId="77777777" w:rsidR="00C019CF" w:rsidRPr="00BF3760" w:rsidRDefault="00C019CF">
      <w:pPr>
        <w:pStyle w:val="BodyText"/>
        <w:spacing w:before="1"/>
        <w:rPr>
          <w:sz w:val="19"/>
          <w:szCs w:val="20"/>
        </w:rPr>
      </w:pPr>
    </w:p>
    <w:p w14:paraId="163DF62F" w14:textId="77777777" w:rsidR="00C019CF" w:rsidRPr="00BF3760" w:rsidRDefault="00000000">
      <w:pPr>
        <w:pStyle w:val="BodyText"/>
        <w:ind w:left="1210"/>
        <w:rPr>
          <w:sz w:val="20"/>
          <w:szCs w:val="20"/>
        </w:rPr>
      </w:pPr>
      <w:r w:rsidRPr="00BF3760">
        <w:rPr>
          <w:b/>
          <w:sz w:val="20"/>
          <w:szCs w:val="20"/>
          <w:lang w:bidi="fr-CA"/>
        </w:rPr>
        <w:t>SPE</w:t>
      </w:r>
      <w:r w:rsidRPr="00BF3760">
        <w:rPr>
          <w:sz w:val="20"/>
          <w:szCs w:val="20"/>
          <w:lang w:bidi="fr-CA"/>
        </w:rPr>
        <w:t> : santé publique environnementale.</w:t>
      </w:r>
    </w:p>
    <w:p w14:paraId="621A174E" w14:textId="77777777" w:rsidR="00C019CF" w:rsidRPr="00BF3760" w:rsidRDefault="00C019CF">
      <w:pPr>
        <w:pStyle w:val="BodyText"/>
        <w:spacing w:before="1"/>
        <w:rPr>
          <w:sz w:val="20"/>
          <w:szCs w:val="20"/>
        </w:rPr>
      </w:pPr>
    </w:p>
    <w:p w14:paraId="1DFCE7F3" w14:textId="77777777" w:rsidR="00C019CF" w:rsidRPr="00BF3760" w:rsidRDefault="00000000">
      <w:pPr>
        <w:spacing w:line="244" w:lineRule="auto"/>
        <w:ind w:left="1210" w:right="1312"/>
        <w:rPr>
          <w:sz w:val="20"/>
          <w:szCs w:val="20"/>
        </w:rPr>
      </w:pPr>
      <w:r w:rsidRPr="00BF3760">
        <w:rPr>
          <w:b/>
          <w:sz w:val="20"/>
          <w:szCs w:val="20"/>
          <w:lang w:bidi="fr-CA"/>
        </w:rPr>
        <w:t>Objectifs du module d’apprentissage</w:t>
      </w:r>
      <w:r w:rsidRPr="00BF3760">
        <w:rPr>
          <w:sz w:val="20"/>
          <w:szCs w:val="20"/>
          <w:lang w:bidi="fr-CA"/>
        </w:rPr>
        <w:t xml:space="preserve"> : objectifs décrits dans les </w:t>
      </w:r>
      <w:r w:rsidRPr="00BF3760">
        <w:rPr>
          <w:i/>
          <w:sz w:val="20"/>
          <w:szCs w:val="20"/>
          <w:lang w:bidi="fr-CA"/>
        </w:rPr>
        <w:t>objectifs pédagogiques du conseil d’accréditation de l’ICISP</w:t>
      </w:r>
      <w:r w:rsidRPr="00BF3760">
        <w:rPr>
          <w:sz w:val="20"/>
          <w:szCs w:val="20"/>
          <w:lang w:bidi="fr-CA"/>
        </w:rPr>
        <w:t>, 2018, figurant à l’annexe A.</w:t>
      </w:r>
    </w:p>
    <w:p w14:paraId="0A5B1C3D" w14:textId="77777777" w:rsidR="00C019CF" w:rsidRPr="00BF3760" w:rsidRDefault="00C019CF">
      <w:pPr>
        <w:pStyle w:val="BodyText"/>
        <w:spacing w:before="1"/>
        <w:rPr>
          <w:sz w:val="19"/>
          <w:szCs w:val="20"/>
        </w:rPr>
      </w:pPr>
    </w:p>
    <w:p w14:paraId="64570429" w14:textId="77777777" w:rsidR="00C019CF" w:rsidRPr="00BF3760" w:rsidRDefault="00000000">
      <w:pPr>
        <w:pStyle w:val="BodyText"/>
        <w:spacing w:line="244" w:lineRule="auto"/>
        <w:ind w:left="1210" w:right="352"/>
        <w:rPr>
          <w:sz w:val="20"/>
          <w:szCs w:val="20"/>
        </w:rPr>
      </w:pPr>
      <w:r w:rsidRPr="00BF3760">
        <w:rPr>
          <w:b/>
          <w:sz w:val="20"/>
          <w:szCs w:val="20"/>
          <w:lang w:bidi="fr-CA"/>
        </w:rPr>
        <w:t>Stage </w:t>
      </w:r>
      <w:r w:rsidRPr="00BF3760">
        <w:rPr>
          <w:sz w:val="20"/>
          <w:szCs w:val="20"/>
          <w:lang w:bidi="fr-CA"/>
        </w:rPr>
        <w:t>: période minimale de 12 semaines civiles comprenant un minimum de 420 heures de travail supervisé directement lié aux sujets de l’évaluation du stage.</w:t>
      </w:r>
    </w:p>
    <w:p w14:paraId="794774FA" w14:textId="77777777" w:rsidR="00C019CF" w:rsidRPr="00BF3760" w:rsidRDefault="00C019CF">
      <w:pPr>
        <w:pStyle w:val="BodyText"/>
        <w:spacing w:before="3"/>
        <w:rPr>
          <w:sz w:val="19"/>
          <w:szCs w:val="20"/>
        </w:rPr>
      </w:pPr>
    </w:p>
    <w:p w14:paraId="455FA417" w14:textId="77777777" w:rsidR="00C019CF" w:rsidRPr="00BF3760" w:rsidRDefault="00000000">
      <w:pPr>
        <w:pStyle w:val="BodyText"/>
        <w:ind w:left="1210" w:right="273"/>
        <w:rPr>
          <w:sz w:val="20"/>
          <w:szCs w:val="20"/>
        </w:rPr>
      </w:pPr>
      <w:r w:rsidRPr="00BF3760">
        <w:rPr>
          <w:b/>
          <w:sz w:val="20"/>
          <w:szCs w:val="20"/>
          <w:lang w:bidi="fr-CA"/>
        </w:rPr>
        <w:t>Coordinateur de stage </w:t>
      </w:r>
      <w:r w:rsidRPr="00BF3760">
        <w:rPr>
          <w:sz w:val="20"/>
          <w:szCs w:val="20"/>
          <w:lang w:bidi="fr-CA"/>
        </w:rPr>
        <w:t>: personne qui peut être ou non un membre régulier de l’ICISP, qui établit la prestation d’un programme de stage dans un organisme qui a le mandat de le faire.</w:t>
      </w:r>
    </w:p>
    <w:p w14:paraId="0126D735" w14:textId="77777777" w:rsidR="00C019CF" w:rsidRPr="00BF3760" w:rsidRDefault="00C019CF">
      <w:pPr>
        <w:pStyle w:val="BodyText"/>
        <w:spacing w:before="10"/>
        <w:rPr>
          <w:sz w:val="19"/>
          <w:szCs w:val="20"/>
        </w:rPr>
      </w:pPr>
    </w:p>
    <w:p w14:paraId="4A1ABF5B" w14:textId="77777777" w:rsidR="00C019CF" w:rsidRPr="00BF3760" w:rsidRDefault="00000000">
      <w:pPr>
        <w:pStyle w:val="BodyText"/>
        <w:spacing w:line="244" w:lineRule="auto"/>
        <w:ind w:left="1210" w:right="625"/>
        <w:rPr>
          <w:sz w:val="20"/>
          <w:szCs w:val="20"/>
        </w:rPr>
      </w:pPr>
      <w:r w:rsidRPr="00BF3760">
        <w:rPr>
          <w:b/>
          <w:sz w:val="20"/>
          <w:szCs w:val="20"/>
          <w:lang w:bidi="fr-CA"/>
        </w:rPr>
        <w:t>Mentor de stage </w:t>
      </w:r>
      <w:r w:rsidRPr="00BF3760">
        <w:rPr>
          <w:sz w:val="20"/>
          <w:szCs w:val="20"/>
          <w:lang w:bidi="fr-CA"/>
        </w:rPr>
        <w:t>: membre régulier de l’ICISP qui assure la planification, l’orientation, la formation et l’évaluation du candidat et qui peut être désigné comme</w:t>
      </w:r>
    </w:p>
    <w:p w14:paraId="7F2BDB40" w14:textId="77777777" w:rsidR="00C019CF" w:rsidRPr="00BF3760" w:rsidRDefault="00C019CF">
      <w:pPr>
        <w:spacing w:line="244" w:lineRule="auto"/>
        <w:rPr>
          <w:sz w:val="20"/>
          <w:szCs w:val="20"/>
        </w:rPr>
        <w:sectPr w:rsidR="00C019CF" w:rsidRPr="00BF3760" w:rsidSect="00874DA7">
          <w:pgSz w:w="12240" w:h="15840"/>
          <w:pgMar w:top="940" w:right="660" w:bottom="1160" w:left="1200" w:header="0" w:footer="915" w:gutter="0"/>
          <w:cols w:space="720"/>
        </w:sectPr>
      </w:pPr>
    </w:p>
    <w:p w14:paraId="50871FB5" w14:textId="77777777" w:rsidR="00C019CF" w:rsidRPr="00BF3760" w:rsidRDefault="00000000">
      <w:pPr>
        <w:pStyle w:val="BodyText"/>
        <w:spacing w:before="78"/>
        <w:ind w:left="1210"/>
        <w:jc w:val="both"/>
        <w:rPr>
          <w:sz w:val="20"/>
          <w:szCs w:val="20"/>
        </w:rPr>
      </w:pPr>
      <w:r w:rsidRPr="00BF3760">
        <w:rPr>
          <w:sz w:val="20"/>
          <w:szCs w:val="20"/>
          <w:lang w:bidi="fr-CA"/>
        </w:rPr>
        <w:lastRenderedPageBreak/>
        <w:t>le superviseur de stage.</w:t>
      </w:r>
    </w:p>
    <w:p w14:paraId="6AD84D86" w14:textId="77777777" w:rsidR="00C019CF" w:rsidRPr="00BF3760" w:rsidRDefault="00C019CF">
      <w:pPr>
        <w:pStyle w:val="BodyText"/>
        <w:spacing w:before="7"/>
        <w:rPr>
          <w:sz w:val="19"/>
          <w:szCs w:val="20"/>
        </w:rPr>
      </w:pPr>
    </w:p>
    <w:p w14:paraId="072307AB" w14:textId="77777777" w:rsidR="00C019CF" w:rsidRPr="00BF3760" w:rsidRDefault="00000000">
      <w:pPr>
        <w:pStyle w:val="BodyText"/>
        <w:spacing w:line="242" w:lineRule="auto"/>
        <w:ind w:left="1210" w:right="459"/>
        <w:jc w:val="both"/>
        <w:rPr>
          <w:sz w:val="20"/>
          <w:szCs w:val="20"/>
        </w:rPr>
      </w:pPr>
      <w:r w:rsidRPr="00BF3760">
        <w:rPr>
          <w:b/>
          <w:sz w:val="20"/>
          <w:szCs w:val="20"/>
          <w:lang w:bidi="fr-CA"/>
        </w:rPr>
        <w:t>Organisme de formation en stage </w:t>
      </w:r>
      <w:r w:rsidRPr="00BF3760">
        <w:rPr>
          <w:sz w:val="20"/>
          <w:szCs w:val="20"/>
          <w:lang w:bidi="fr-CA"/>
        </w:rPr>
        <w:t>: employeur, ministère ou autre organisation gouvernementale réglementaire ou non réglementaire ayant pour mandat d’agir dans le cadre de la profession de santé publique environnementale, qui comprend les Forces armées canadiennes.</w:t>
      </w:r>
    </w:p>
    <w:p w14:paraId="65E9D381" w14:textId="77777777" w:rsidR="00C019CF" w:rsidRPr="00BF3760" w:rsidRDefault="00C019CF">
      <w:pPr>
        <w:pStyle w:val="BodyText"/>
        <w:spacing w:before="5"/>
        <w:rPr>
          <w:sz w:val="19"/>
          <w:szCs w:val="20"/>
        </w:rPr>
      </w:pPr>
    </w:p>
    <w:p w14:paraId="5663F865" w14:textId="77777777" w:rsidR="00C019CF" w:rsidRPr="00BF3760" w:rsidRDefault="00000000">
      <w:pPr>
        <w:pStyle w:val="BodyText"/>
        <w:spacing w:line="242" w:lineRule="auto"/>
        <w:ind w:left="1210" w:right="320"/>
        <w:rPr>
          <w:sz w:val="20"/>
          <w:szCs w:val="20"/>
        </w:rPr>
      </w:pPr>
      <w:r w:rsidRPr="00BF3760">
        <w:rPr>
          <w:b/>
          <w:sz w:val="20"/>
          <w:szCs w:val="20"/>
          <w:lang w:bidi="fr-CA"/>
        </w:rPr>
        <w:t>Rapport de stage</w:t>
      </w:r>
      <w:r w:rsidRPr="00BF3760">
        <w:rPr>
          <w:sz w:val="20"/>
          <w:szCs w:val="20"/>
          <w:lang w:bidi="fr-CA"/>
        </w:rPr>
        <w:t> : rapport sur une inspection ou une enquête dans le cadre de la profession de SPE, réalisé de manière indépendante par le candidat, sous l’observation directe d’un coordinateur de stage ou d’un mentor de stage.</w:t>
      </w:r>
    </w:p>
    <w:p w14:paraId="543D102F" w14:textId="77777777" w:rsidR="00C019CF" w:rsidRPr="00BF3760" w:rsidRDefault="00C019CF">
      <w:pPr>
        <w:pStyle w:val="BodyText"/>
        <w:spacing w:before="5"/>
        <w:rPr>
          <w:sz w:val="19"/>
          <w:szCs w:val="20"/>
        </w:rPr>
      </w:pPr>
    </w:p>
    <w:p w14:paraId="45A2BE94"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Exigences en matière de stage</w:t>
      </w:r>
    </w:p>
    <w:p w14:paraId="0F761600" w14:textId="77777777" w:rsidR="00C019CF" w:rsidRPr="00BF3760" w:rsidRDefault="00C019CF">
      <w:pPr>
        <w:pStyle w:val="BodyText"/>
        <w:spacing w:before="3"/>
        <w:rPr>
          <w:rFonts w:ascii="Arial"/>
          <w:b/>
          <w:sz w:val="21"/>
          <w:szCs w:val="20"/>
        </w:rPr>
      </w:pPr>
    </w:p>
    <w:p w14:paraId="4036B67F" w14:textId="77777777" w:rsidR="00C019CF" w:rsidRPr="00BF3760" w:rsidRDefault="00000000">
      <w:pPr>
        <w:pStyle w:val="ListParagraph"/>
        <w:numPr>
          <w:ilvl w:val="2"/>
          <w:numId w:val="10"/>
        </w:numPr>
        <w:tabs>
          <w:tab w:val="left" w:pos="1929"/>
          <w:tab w:val="left" w:pos="1930"/>
        </w:tabs>
        <w:ind w:right="584"/>
        <w:rPr>
          <w:sz w:val="20"/>
          <w:szCs w:val="20"/>
        </w:rPr>
      </w:pPr>
      <w:r w:rsidRPr="00BF3760">
        <w:rPr>
          <w:sz w:val="20"/>
          <w:szCs w:val="20"/>
          <w:lang w:bidi="fr-CA"/>
        </w:rPr>
        <w:t>Le stage peut commencer pendant ou après avoir terminé avec succès un programme accrédité par le conseil d’accréditation, ou lorsque le candidat est admissible en vertu de la politique 7 ou 8 du conseil d’accréditation.</w:t>
      </w:r>
    </w:p>
    <w:p w14:paraId="0E03FE55" w14:textId="77777777" w:rsidR="00C019CF" w:rsidRPr="00BF3760" w:rsidRDefault="00C019CF">
      <w:pPr>
        <w:pStyle w:val="BodyText"/>
        <w:spacing w:before="11"/>
        <w:rPr>
          <w:sz w:val="19"/>
          <w:szCs w:val="20"/>
        </w:rPr>
      </w:pPr>
    </w:p>
    <w:p w14:paraId="4A40AE56" w14:textId="77777777" w:rsidR="00C019CF" w:rsidRPr="00BF3760" w:rsidRDefault="00000000">
      <w:pPr>
        <w:pStyle w:val="ListParagraph"/>
        <w:numPr>
          <w:ilvl w:val="2"/>
          <w:numId w:val="10"/>
        </w:numPr>
        <w:tabs>
          <w:tab w:val="left" w:pos="1927"/>
          <w:tab w:val="left" w:pos="1928"/>
        </w:tabs>
        <w:ind w:left="1927" w:hanging="721"/>
        <w:rPr>
          <w:sz w:val="20"/>
          <w:szCs w:val="20"/>
        </w:rPr>
      </w:pPr>
      <w:r w:rsidRPr="00BF3760">
        <w:rPr>
          <w:sz w:val="20"/>
          <w:szCs w:val="20"/>
          <w:lang w:bidi="fr-CA"/>
        </w:rPr>
        <w:t>Chaque candidat doit effectuer un stage dans un organisme de formation en stage.</w:t>
      </w:r>
    </w:p>
    <w:p w14:paraId="2E6D0092" w14:textId="77777777" w:rsidR="00C019CF" w:rsidRPr="00BF3760" w:rsidRDefault="00C019CF">
      <w:pPr>
        <w:pStyle w:val="BodyText"/>
        <w:spacing w:before="1"/>
        <w:rPr>
          <w:sz w:val="20"/>
          <w:szCs w:val="20"/>
        </w:rPr>
      </w:pPr>
    </w:p>
    <w:p w14:paraId="26BBA706" w14:textId="77777777" w:rsidR="00C019CF" w:rsidRPr="00BF3760" w:rsidRDefault="00000000">
      <w:pPr>
        <w:pStyle w:val="ListParagraph"/>
        <w:numPr>
          <w:ilvl w:val="2"/>
          <w:numId w:val="10"/>
        </w:numPr>
        <w:tabs>
          <w:tab w:val="left" w:pos="1928"/>
        </w:tabs>
        <w:ind w:left="1927" w:right="322"/>
        <w:jc w:val="both"/>
        <w:rPr>
          <w:sz w:val="20"/>
          <w:szCs w:val="20"/>
        </w:rPr>
      </w:pPr>
      <w:r w:rsidRPr="00BF3760">
        <w:rPr>
          <w:sz w:val="20"/>
          <w:szCs w:val="20"/>
          <w:lang w:bidi="fr-CA"/>
        </w:rPr>
        <w:t>Pour pouvoir se présenter à l’examen du conseil d’accréditation, les candidats doivent avoir effectué un stage avec succès au moins 50 jours et au plus 5 ans avant la date de l’examen oral auquel ils se présentent.</w:t>
      </w:r>
    </w:p>
    <w:p w14:paraId="08035DAF" w14:textId="77777777" w:rsidR="00C019CF" w:rsidRPr="00BF3760" w:rsidRDefault="00C019CF">
      <w:pPr>
        <w:pStyle w:val="BodyText"/>
        <w:spacing w:before="10"/>
        <w:rPr>
          <w:sz w:val="19"/>
          <w:szCs w:val="20"/>
        </w:rPr>
      </w:pPr>
    </w:p>
    <w:p w14:paraId="042DC783" w14:textId="77777777" w:rsidR="00C019CF" w:rsidRPr="00BF3760" w:rsidRDefault="00000000">
      <w:pPr>
        <w:pStyle w:val="ListParagraph"/>
        <w:numPr>
          <w:ilvl w:val="2"/>
          <w:numId w:val="10"/>
        </w:numPr>
        <w:tabs>
          <w:tab w:val="left" w:pos="1928"/>
        </w:tabs>
        <w:ind w:left="1927" w:right="427"/>
        <w:jc w:val="both"/>
        <w:rPr>
          <w:sz w:val="20"/>
          <w:szCs w:val="20"/>
        </w:rPr>
      </w:pPr>
      <w:r w:rsidRPr="00BF3760">
        <w:rPr>
          <w:sz w:val="20"/>
          <w:szCs w:val="20"/>
          <w:lang w:bidi="fr-CA"/>
        </w:rPr>
        <w:t>Les candidats qui n’ont pas effectué un stage avec succès dans les 5 ans précédant la date de l’examen oral ne sont pas autorisés à se présenter à l’examen du conseil d’accréditation.</w:t>
      </w:r>
    </w:p>
    <w:p w14:paraId="6B4BA442" w14:textId="77777777" w:rsidR="00C019CF" w:rsidRPr="00BF3760" w:rsidRDefault="00C019CF">
      <w:pPr>
        <w:pStyle w:val="BodyText"/>
        <w:spacing w:before="11"/>
        <w:rPr>
          <w:sz w:val="19"/>
          <w:szCs w:val="20"/>
        </w:rPr>
      </w:pPr>
    </w:p>
    <w:p w14:paraId="4FE9769B" w14:textId="77777777" w:rsidR="00C019CF" w:rsidRPr="00BF3760" w:rsidRDefault="00000000">
      <w:pPr>
        <w:pStyle w:val="ListParagraph"/>
        <w:numPr>
          <w:ilvl w:val="2"/>
          <w:numId w:val="10"/>
        </w:numPr>
        <w:tabs>
          <w:tab w:val="left" w:pos="1927"/>
          <w:tab w:val="left" w:pos="1928"/>
        </w:tabs>
        <w:ind w:left="1927" w:right="1126"/>
        <w:rPr>
          <w:sz w:val="20"/>
          <w:szCs w:val="20"/>
        </w:rPr>
      </w:pPr>
      <w:r w:rsidRPr="00BF3760">
        <w:rPr>
          <w:sz w:val="20"/>
          <w:szCs w:val="20"/>
          <w:lang w:bidi="fr-CA"/>
        </w:rPr>
        <w:t>Le candidat doit effectuer ses 420 heures lorsque l’organisme de formation en stage le lui demande.</w:t>
      </w:r>
    </w:p>
    <w:p w14:paraId="4A77F140" w14:textId="77777777" w:rsidR="00C019CF" w:rsidRPr="00BF3760" w:rsidRDefault="00C019CF">
      <w:pPr>
        <w:pStyle w:val="BodyText"/>
        <w:spacing w:before="2"/>
        <w:rPr>
          <w:sz w:val="20"/>
          <w:szCs w:val="20"/>
        </w:rPr>
      </w:pPr>
    </w:p>
    <w:p w14:paraId="766EEF07" w14:textId="77777777" w:rsidR="00C019CF" w:rsidRPr="00BF3760" w:rsidRDefault="00000000">
      <w:pPr>
        <w:pStyle w:val="ListParagraph"/>
        <w:numPr>
          <w:ilvl w:val="2"/>
          <w:numId w:val="10"/>
        </w:numPr>
        <w:tabs>
          <w:tab w:val="left" w:pos="1927"/>
          <w:tab w:val="left" w:pos="1928"/>
        </w:tabs>
        <w:ind w:left="1927" w:hanging="721"/>
        <w:rPr>
          <w:sz w:val="20"/>
          <w:szCs w:val="20"/>
        </w:rPr>
      </w:pPr>
      <w:r w:rsidRPr="00BF3760">
        <w:rPr>
          <w:sz w:val="20"/>
          <w:szCs w:val="20"/>
          <w:lang w:bidi="fr-CA"/>
        </w:rPr>
        <w:t>Les 420 heures doivent être directement liées aux objectifs du module d’apprentissage.</w:t>
      </w:r>
    </w:p>
    <w:p w14:paraId="18D4C406" w14:textId="77777777" w:rsidR="00C019CF" w:rsidRPr="00BF3760" w:rsidRDefault="00C019CF">
      <w:pPr>
        <w:pStyle w:val="BodyText"/>
        <w:spacing w:before="10"/>
        <w:rPr>
          <w:sz w:val="19"/>
          <w:szCs w:val="20"/>
        </w:rPr>
      </w:pPr>
    </w:p>
    <w:p w14:paraId="3570E3FC" w14:textId="77777777" w:rsidR="00C019CF" w:rsidRPr="00BF3760" w:rsidRDefault="00000000">
      <w:pPr>
        <w:pStyle w:val="ListParagraph"/>
        <w:numPr>
          <w:ilvl w:val="2"/>
          <w:numId w:val="10"/>
        </w:numPr>
        <w:tabs>
          <w:tab w:val="left" w:pos="1927"/>
          <w:tab w:val="left" w:pos="1928"/>
        </w:tabs>
        <w:ind w:left="1927" w:right="831"/>
        <w:rPr>
          <w:sz w:val="20"/>
          <w:szCs w:val="20"/>
        </w:rPr>
      </w:pPr>
      <w:r w:rsidRPr="00BF3760">
        <w:rPr>
          <w:sz w:val="20"/>
          <w:szCs w:val="20"/>
          <w:lang w:bidi="fr-CA"/>
        </w:rPr>
        <w:t xml:space="preserve">Le ou les coordinateurs de stage organisent les heures de formation </w:t>
      </w:r>
      <w:proofErr w:type="gramStart"/>
      <w:r w:rsidRPr="00BF3760">
        <w:rPr>
          <w:sz w:val="20"/>
          <w:szCs w:val="20"/>
          <w:lang w:bidi="fr-CA"/>
        </w:rPr>
        <w:t>de manière à ce</w:t>
      </w:r>
      <w:proofErr w:type="gramEnd"/>
      <w:r w:rsidRPr="00BF3760">
        <w:rPr>
          <w:sz w:val="20"/>
          <w:szCs w:val="20"/>
          <w:lang w:bidi="fr-CA"/>
        </w:rPr>
        <w:t xml:space="preserve"> qu’elles se rapprochent le plus possible des objectifs suivants :</w:t>
      </w:r>
    </w:p>
    <w:p w14:paraId="46E7112A" w14:textId="77777777" w:rsidR="00C019CF" w:rsidRPr="00BF3760" w:rsidRDefault="00C019CF">
      <w:pPr>
        <w:pStyle w:val="BodyText"/>
        <w:spacing w:before="2"/>
        <w:rPr>
          <w:sz w:val="20"/>
          <w:szCs w:val="20"/>
        </w:rPr>
      </w:pPr>
    </w:p>
    <w:p w14:paraId="298A5133" w14:textId="77777777" w:rsidR="00C019CF" w:rsidRPr="00BF3760" w:rsidRDefault="00000000">
      <w:pPr>
        <w:pStyle w:val="ListParagraph"/>
        <w:numPr>
          <w:ilvl w:val="3"/>
          <w:numId w:val="10"/>
        </w:numPr>
        <w:tabs>
          <w:tab w:val="left" w:pos="2301"/>
          <w:tab w:val="left" w:pos="2302"/>
        </w:tabs>
        <w:rPr>
          <w:sz w:val="20"/>
          <w:szCs w:val="20"/>
        </w:rPr>
      </w:pPr>
      <w:r w:rsidRPr="00BF3760">
        <w:rPr>
          <w:sz w:val="20"/>
          <w:szCs w:val="20"/>
          <w:lang w:bidi="fr-CA"/>
        </w:rPr>
        <w:t>160 heures de sécurité alimentaire</w:t>
      </w:r>
    </w:p>
    <w:p w14:paraId="3A59DC4E" w14:textId="77777777" w:rsidR="00C019CF" w:rsidRPr="00BF3760" w:rsidRDefault="00C019CF">
      <w:pPr>
        <w:pStyle w:val="BodyText"/>
        <w:rPr>
          <w:sz w:val="20"/>
          <w:szCs w:val="20"/>
        </w:rPr>
      </w:pPr>
    </w:p>
    <w:p w14:paraId="246580D1" w14:textId="77777777" w:rsidR="00C019CF" w:rsidRPr="00BF3760" w:rsidRDefault="00000000">
      <w:pPr>
        <w:pStyle w:val="ListParagraph"/>
        <w:numPr>
          <w:ilvl w:val="3"/>
          <w:numId w:val="10"/>
        </w:numPr>
        <w:tabs>
          <w:tab w:val="left" w:pos="2301"/>
          <w:tab w:val="left" w:pos="2302"/>
        </w:tabs>
        <w:rPr>
          <w:sz w:val="20"/>
          <w:szCs w:val="20"/>
        </w:rPr>
      </w:pPr>
      <w:r w:rsidRPr="00BF3760">
        <w:rPr>
          <w:sz w:val="20"/>
          <w:szCs w:val="20"/>
          <w:lang w:bidi="fr-CA"/>
        </w:rPr>
        <w:t>60 heures d’inspection des installations fixes (non alimentaires)</w:t>
      </w:r>
    </w:p>
    <w:p w14:paraId="650B9BA7" w14:textId="77777777" w:rsidR="00C019CF" w:rsidRPr="00BF3760" w:rsidRDefault="00C019CF">
      <w:pPr>
        <w:pStyle w:val="BodyText"/>
        <w:spacing w:before="10"/>
        <w:rPr>
          <w:sz w:val="19"/>
          <w:szCs w:val="20"/>
        </w:rPr>
      </w:pPr>
    </w:p>
    <w:p w14:paraId="095F4BAF" w14:textId="77777777" w:rsidR="00C019CF" w:rsidRPr="00BF3760" w:rsidRDefault="00000000">
      <w:pPr>
        <w:pStyle w:val="ListParagraph"/>
        <w:numPr>
          <w:ilvl w:val="3"/>
          <w:numId w:val="10"/>
        </w:numPr>
        <w:tabs>
          <w:tab w:val="left" w:pos="2302"/>
        </w:tabs>
        <w:rPr>
          <w:sz w:val="20"/>
          <w:szCs w:val="20"/>
        </w:rPr>
      </w:pPr>
      <w:r w:rsidRPr="00BF3760">
        <w:rPr>
          <w:sz w:val="20"/>
          <w:szCs w:val="20"/>
          <w:lang w:bidi="fr-CA"/>
        </w:rPr>
        <w:t>60 heures de contrôle des maladies transmissibles</w:t>
      </w:r>
    </w:p>
    <w:p w14:paraId="27E72F46" w14:textId="77777777" w:rsidR="00C019CF" w:rsidRPr="00BF3760" w:rsidRDefault="00C019CF">
      <w:pPr>
        <w:pStyle w:val="BodyText"/>
        <w:rPr>
          <w:sz w:val="20"/>
          <w:szCs w:val="20"/>
        </w:rPr>
      </w:pPr>
    </w:p>
    <w:p w14:paraId="6B0D5AD5" w14:textId="77777777" w:rsidR="00C019CF" w:rsidRPr="00BF3760" w:rsidRDefault="00000000">
      <w:pPr>
        <w:pStyle w:val="ListParagraph"/>
        <w:numPr>
          <w:ilvl w:val="3"/>
          <w:numId w:val="10"/>
        </w:numPr>
        <w:tabs>
          <w:tab w:val="left" w:pos="2302"/>
        </w:tabs>
        <w:rPr>
          <w:sz w:val="20"/>
          <w:szCs w:val="20"/>
        </w:rPr>
      </w:pPr>
      <w:r w:rsidRPr="00BF3760">
        <w:rPr>
          <w:sz w:val="20"/>
          <w:szCs w:val="20"/>
          <w:lang w:bidi="fr-CA"/>
        </w:rPr>
        <w:t>60 heures de qualité de l’eau</w:t>
      </w:r>
    </w:p>
    <w:p w14:paraId="7A628560" w14:textId="77777777" w:rsidR="00C019CF" w:rsidRPr="00BF3760" w:rsidRDefault="00C019CF">
      <w:pPr>
        <w:pStyle w:val="BodyText"/>
        <w:rPr>
          <w:sz w:val="20"/>
          <w:szCs w:val="20"/>
        </w:rPr>
      </w:pPr>
    </w:p>
    <w:p w14:paraId="30A3B893" w14:textId="77777777" w:rsidR="00C019CF" w:rsidRPr="00BF3760" w:rsidRDefault="00000000">
      <w:pPr>
        <w:pStyle w:val="ListParagraph"/>
        <w:numPr>
          <w:ilvl w:val="3"/>
          <w:numId w:val="10"/>
        </w:numPr>
        <w:tabs>
          <w:tab w:val="left" w:pos="2302"/>
        </w:tabs>
        <w:spacing w:before="1"/>
        <w:rPr>
          <w:sz w:val="20"/>
          <w:szCs w:val="20"/>
        </w:rPr>
      </w:pPr>
      <w:r w:rsidRPr="00BF3760">
        <w:rPr>
          <w:sz w:val="20"/>
          <w:szCs w:val="20"/>
          <w:lang w:bidi="fr-CA"/>
        </w:rPr>
        <w:t>60 heures de contrôle des maladies non transmissibles</w:t>
      </w:r>
    </w:p>
    <w:p w14:paraId="13ECAD41" w14:textId="77777777" w:rsidR="00C019CF" w:rsidRPr="00BF3760" w:rsidRDefault="00C019CF">
      <w:pPr>
        <w:pStyle w:val="BodyText"/>
        <w:rPr>
          <w:sz w:val="20"/>
          <w:szCs w:val="20"/>
        </w:rPr>
      </w:pPr>
    </w:p>
    <w:p w14:paraId="79BF65E2" w14:textId="77777777" w:rsidR="00C019CF" w:rsidRPr="00BF3760" w:rsidRDefault="00000000">
      <w:pPr>
        <w:pStyle w:val="ListParagraph"/>
        <w:numPr>
          <w:ilvl w:val="2"/>
          <w:numId w:val="10"/>
        </w:numPr>
        <w:tabs>
          <w:tab w:val="left" w:pos="1927"/>
          <w:tab w:val="left" w:pos="1928"/>
        </w:tabs>
        <w:spacing w:before="1"/>
        <w:ind w:left="1927" w:right="694"/>
        <w:rPr>
          <w:sz w:val="20"/>
          <w:szCs w:val="20"/>
        </w:rPr>
      </w:pPr>
      <w:r w:rsidRPr="00BF3760">
        <w:rPr>
          <w:sz w:val="20"/>
          <w:szCs w:val="20"/>
          <w:lang w:bidi="fr-CA"/>
        </w:rPr>
        <w:t>Le candidat doit chercher à acquérir de l’expérience dans le plus grand nombre possible de domaines de la SPE au cours de son stage. Un candidat est libre de rechercher des expériences de stage auprès de plusieurs organismes.</w:t>
      </w:r>
    </w:p>
    <w:p w14:paraId="3EB4960C" w14:textId="77777777" w:rsidR="00C019CF" w:rsidRPr="00BF3760" w:rsidRDefault="00C019CF">
      <w:pPr>
        <w:pStyle w:val="BodyText"/>
        <w:spacing w:before="9"/>
        <w:rPr>
          <w:sz w:val="19"/>
          <w:szCs w:val="20"/>
        </w:rPr>
      </w:pPr>
    </w:p>
    <w:p w14:paraId="30ED2972" w14:textId="77777777" w:rsidR="00C019CF" w:rsidRPr="00BF3760" w:rsidRDefault="00000000">
      <w:pPr>
        <w:pStyle w:val="ListParagraph"/>
        <w:numPr>
          <w:ilvl w:val="2"/>
          <w:numId w:val="10"/>
        </w:numPr>
        <w:tabs>
          <w:tab w:val="left" w:pos="1927"/>
          <w:tab w:val="left" w:pos="1928"/>
        </w:tabs>
        <w:spacing w:before="1"/>
        <w:ind w:left="1927" w:right="317"/>
        <w:rPr>
          <w:rFonts w:ascii="Arial"/>
          <w:i/>
          <w:sz w:val="21"/>
          <w:szCs w:val="20"/>
        </w:rPr>
      </w:pPr>
      <w:r w:rsidRPr="00BF3760">
        <w:rPr>
          <w:sz w:val="20"/>
          <w:szCs w:val="20"/>
          <w:lang w:bidi="fr-CA"/>
        </w:rPr>
        <w:t xml:space="preserve">Le coordinateur de stage doit accomplir toutes les tâches décrites dans la dernière version des </w:t>
      </w:r>
      <w:r w:rsidRPr="00BF3760">
        <w:rPr>
          <w:i/>
          <w:sz w:val="20"/>
          <w:szCs w:val="20"/>
          <w:lang w:bidi="fr-CA"/>
        </w:rPr>
        <w:t>Directives relatives aux stages pour les organismes de formation et les stagiaires du conseil d’accréditation de l’ICISP, qui se trouvent à l’annexe F.</w:t>
      </w:r>
    </w:p>
    <w:p w14:paraId="155BC126" w14:textId="77777777" w:rsidR="00C019CF" w:rsidRPr="00BF3760" w:rsidRDefault="00C019CF">
      <w:pPr>
        <w:pStyle w:val="BodyText"/>
        <w:rPr>
          <w:rFonts w:ascii="Arial"/>
          <w:i/>
          <w:sz w:val="21"/>
          <w:szCs w:val="20"/>
        </w:rPr>
      </w:pPr>
    </w:p>
    <w:p w14:paraId="7C0D9443" w14:textId="77777777" w:rsidR="00C019CF" w:rsidRPr="00BF3760" w:rsidRDefault="00000000">
      <w:pPr>
        <w:pStyle w:val="ListParagraph"/>
        <w:numPr>
          <w:ilvl w:val="2"/>
          <w:numId w:val="10"/>
        </w:numPr>
        <w:tabs>
          <w:tab w:val="left" w:pos="1928"/>
        </w:tabs>
        <w:spacing w:before="1"/>
        <w:ind w:left="1927" w:right="425"/>
        <w:jc w:val="both"/>
        <w:rPr>
          <w:rFonts w:ascii="Arial"/>
          <w:i/>
          <w:sz w:val="21"/>
          <w:szCs w:val="20"/>
        </w:rPr>
      </w:pPr>
      <w:r w:rsidRPr="00BF3760">
        <w:rPr>
          <w:sz w:val="20"/>
          <w:szCs w:val="20"/>
          <w:lang w:bidi="fr-CA"/>
        </w:rPr>
        <w:t>Le mentor de stage doit accomplir toutes les tâches décrites dans la dernière version des</w:t>
      </w:r>
      <w:r w:rsidRPr="00BF3760">
        <w:rPr>
          <w:i/>
          <w:sz w:val="20"/>
          <w:szCs w:val="20"/>
          <w:lang w:bidi="fr-CA"/>
        </w:rPr>
        <w:t xml:space="preserve"> Directives relatives aux stages pour les organismes de formation et les stagiaires du conseil d’accréditation de l’ICISP</w:t>
      </w:r>
      <w:r w:rsidRPr="00BF3760">
        <w:rPr>
          <w:sz w:val="20"/>
          <w:szCs w:val="20"/>
          <w:lang w:bidi="fr-CA"/>
        </w:rPr>
        <w:t>.</w:t>
      </w:r>
    </w:p>
    <w:p w14:paraId="2FFDB6CB" w14:textId="77777777" w:rsidR="00C019CF" w:rsidRPr="00BF3760" w:rsidRDefault="00C019CF">
      <w:pPr>
        <w:jc w:val="both"/>
        <w:rPr>
          <w:rFonts w:ascii="Arial"/>
          <w:sz w:val="21"/>
          <w:szCs w:val="20"/>
        </w:rPr>
        <w:sectPr w:rsidR="00C019CF" w:rsidRPr="00BF3760" w:rsidSect="00874DA7">
          <w:pgSz w:w="12240" w:h="15840"/>
          <w:pgMar w:top="860" w:right="660" w:bottom="1180" w:left="1200" w:header="0" w:footer="915" w:gutter="0"/>
          <w:cols w:space="720"/>
        </w:sectPr>
      </w:pPr>
    </w:p>
    <w:p w14:paraId="335A4551" w14:textId="77777777" w:rsidR="00C019CF" w:rsidRPr="00BF3760" w:rsidRDefault="00000000">
      <w:pPr>
        <w:pStyle w:val="ListParagraph"/>
        <w:numPr>
          <w:ilvl w:val="2"/>
          <w:numId w:val="10"/>
        </w:numPr>
        <w:tabs>
          <w:tab w:val="left" w:pos="1927"/>
          <w:tab w:val="left" w:pos="1928"/>
        </w:tabs>
        <w:spacing w:before="78"/>
        <w:ind w:left="1927" w:right="560"/>
        <w:rPr>
          <w:sz w:val="20"/>
          <w:szCs w:val="20"/>
        </w:rPr>
      </w:pPr>
      <w:r w:rsidRPr="00BF3760">
        <w:rPr>
          <w:sz w:val="20"/>
          <w:szCs w:val="20"/>
          <w:lang w:bidi="fr-CA"/>
        </w:rPr>
        <w:lastRenderedPageBreak/>
        <w:t>L’</w:t>
      </w:r>
      <w:r w:rsidRPr="00BF3760">
        <w:rPr>
          <w:i/>
          <w:sz w:val="20"/>
          <w:szCs w:val="20"/>
          <w:lang w:bidi="fr-CA"/>
        </w:rPr>
        <w:t>évaluation du stage du candidat (à mi-parcours et finale)</w:t>
      </w:r>
      <w:r w:rsidRPr="00BF3760">
        <w:rPr>
          <w:sz w:val="20"/>
          <w:szCs w:val="20"/>
          <w:lang w:bidi="fr-CA"/>
        </w:rPr>
        <w:t xml:space="preserve"> doit être soumise par le candidat au bureau de l’ICISP au plus tard 50 jours avant la date de l’examen.</w:t>
      </w:r>
    </w:p>
    <w:p w14:paraId="2921F76A" w14:textId="77777777" w:rsidR="00C019CF" w:rsidRPr="00BF3760" w:rsidRDefault="00C019CF">
      <w:pPr>
        <w:pStyle w:val="BodyText"/>
        <w:rPr>
          <w:sz w:val="20"/>
          <w:szCs w:val="20"/>
        </w:rPr>
      </w:pPr>
    </w:p>
    <w:p w14:paraId="171D5FD2" w14:textId="77777777" w:rsidR="00C019CF" w:rsidRPr="00BF3760" w:rsidRDefault="00000000">
      <w:pPr>
        <w:pStyle w:val="ListParagraph"/>
        <w:numPr>
          <w:ilvl w:val="2"/>
          <w:numId w:val="10"/>
        </w:numPr>
        <w:tabs>
          <w:tab w:val="left" w:pos="1927"/>
          <w:tab w:val="left" w:pos="1928"/>
        </w:tabs>
        <w:ind w:left="1927" w:right="1393"/>
        <w:rPr>
          <w:sz w:val="20"/>
          <w:szCs w:val="20"/>
        </w:rPr>
      </w:pPr>
      <w:r w:rsidRPr="00BF3760">
        <w:rPr>
          <w:sz w:val="20"/>
          <w:szCs w:val="20"/>
          <w:lang w:bidi="fr-CA"/>
        </w:rPr>
        <w:t>Le conseil d’accréditation peut refuser de reconnaître un stage qui ne répond pas à toutes les exigences de cette politique.</w:t>
      </w:r>
    </w:p>
    <w:p w14:paraId="5CF1CB9C" w14:textId="77777777" w:rsidR="00C019CF" w:rsidRPr="00BF3760" w:rsidRDefault="00C019CF">
      <w:pPr>
        <w:pStyle w:val="BodyText"/>
        <w:spacing w:before="11"/>
        <w:rPr>
          <w:sz w:val="19"/>
          <w:szCs w:val="20"/>
        </w:rPr>
      </w:pPr>
    </w:p>
    <w:p w14:paraId="431D1516" w14:textId="77777777" w:rsidR="00C019CF" w:rsidRPr="00BF3760" w:rsidRDefault="00000000">
      <w:pPr>
        <w:pStyle w:val="ListParagraph"/>
        <w:numPr>
          <w:ilvl w:val="2"/>
          <w:numId w:val="10"/>
        </w:numPr>
        <w:tabs>
          <w:tab w:val="left" w:pos="1927"/>
          <w:tab w:val="left" w:pos="1928"/>
        </w:tabs>
        <w:ind w:left="1927" w:right="320"/>
        <w:rPr>
          <w:sz w:val="20"/>
          <w:szCs w:val="20"/>
        </w:rPr>
      </w:pPr>
      <w:r w:rsidRPr="00BF3760">
        <w:rPr>
          <w:sz w:val="20"/>
          <w:szCs w:val="20"/>
          <w:lang w:bidi="fr-CA"/>
        </w:rPr>
        <w:t>La décision de refuser l’examen à un candidat est prise à la majorité des membres du conseil d’accréditation.</w:t>
      </w:r>
    </w:p>
    <w:p w14:paraId="4DBEB8AB" w14:textId="77777777" w:rsidR="00C019CF" w:rsidRPr="00BF3760" w:rsidRDefault="00C019CF">
      <w:pPr>
        <w:pStyle w:val="BodyText"/>
        <w:spacing w:before="8"/>
        <w:rPr>
          <w:sz w:val="19"/>
          <w:szCs w:val="20"/>
        </w:rPr>
      </w:pPr>
    </w:p>
    <w:p w14:paraId="28BF637F" w14:textId="77777777" w:rsidR="00C019CF" w:rsidRPr="00BF3760" w:rsidRDefault="00000000">
      <w:pPr>
        <w:pStyle w:val="Heading4"/>
        <w:numPr>
          <w:ilvl w:val="1"/>
          <w:numId w:val="10"/>
        </w:numPr>
        <w:tabs>
          <w:tab w:val="left" w:pos="1221"/>
          <w:tab w:val="left" w:pos="1222"/>
        </w:tabs>
        <w:spacing w:before="1"/>
        <w:rPr>
          <w:rFonts w:ascii="Arial"/>
          <w:sz w:val="21"/>
          <w:szCs w:val="21"/>
        </w:rPr>
      </w:pPr>
      <w:r w:rsidRPr="00BF3760">
        <w:rPr>
          <w:sz w:val="21"/>
          <w:szCs w:val="21"/>
          <w:lang w:bidi="fr-CA"/>
        </w:rPr>
        <w:t>Organisme de formation en stage</w:t>
      </w:r>
    </w:p>
    <w:p w14:paraId="5158BDC7" w14:textId="77777777" w:rsidR="00C019CF" w:rsidRPr="00BF3760" w:rsidRDefault="00C019CF">
      <w:pPr>
        <w:pStyle w:val="BodyText"/>
        <w:spacing w:before="2"/>
        <w:rPr>
          <w:rFonts w:ascii="Arial"/>
          <w:b/>
          <w:sz w:val="21"/>
          <w:szCs w:val="20"/>
        </w:rPr>
      </w:pPr>
    </w:p>
    <w:p w14:paraId="54754F70" w14:textId="77777777" w:rsidR="00C019CF" w:rsidRPr="00BF3760" w:rsidRDefault="00000000">
      <w:pPr>
        <w:pStyle w:val="ListParagraph"/>
        <w:numPr>
          <w:ilvl w:val="2"/>
          <w:numId w:val="10"/>
        </w:numPr>
        <w:tabs>
          <w:tab w:val="left" w:pos="1927"/>
          <w:tab w:val="left" w:pos="1928"/>
        </w:tabs>
        <w:ind w:left="1927" w:right="1318"/>
        <w:rPr>
          <w:sz w:val="20"/>
          <w:szCs w:val="20"/>
        </w:rPr>
      </w:pPr>
      <w:r w:rsidRPr="00BF3760">
        <w:rPr>
          <w:sz w:val="20"/>
          <w:szCs w:val="20"/>
          <w:lang w:bidi="fr-CA"/>
        </w:rPr>
        <w:t>L’organisme de formation en stage affecte un coordinateur de stage au candidat.</w:t>
      </w:r>
    </w:p>
    <w:p w14:paraId="337554DA" w14:textId="77777777" w:rsidR="00C019CF" w:rsidRPr="00BF3760" w:rsidRDefault="00C019CF">
      <w:pPr>
        <w:pStyle w:val="BodyText"/>
        <w:rPr>
          <w:sz w:val="20"/>
          <w:szCs w:val="20"/>
        </w:rPr>
      </w:pPr>
    </w:p>
    <w:p w14:paraId="37450EE1" w14:textId="77777777" w:rsidR="00C019CF" w:rsidRPr="00BF3760" w:rsidRDefault="00000000">
      <w:pPr>
        <w:pStyle w:val="ListParagraph"/>
        <w:numPr>
          <w:ilvl w:val="2"/>
          <w:numId w:val="10"/>
        </w:numPr>
        <w:tabs>
          <w:tab w:val="left" w:pos="1927"/>
          <w:tab w:val="left" w:pos="1928"/>
        </w:tabs>
        <w:ind w:left="1927" w:right="477"/>
        <w:rPr>
          <w:sz w:val="20"/>
          <w:szCs w:val="20"/>
        </w:rPr>
      </w:pPr>
      <w:r w:rsidRPr="00BF3760">
        <w:rPr>
          <w:sz w:val="20"/>
          <w:szCs w:val="20"/>
          <w:lang w:bidi="fr-CA"/>
        </w:rPr>
        <w:t>L’organisme de formation en stage met à la disposition du candidat un ou plusieurs mentors de stage.</w:t>
      </w:r>
    </w:p>
    <w:p w14:paraId="6F58A5DA" w14:textId="77777777" w:rsidR="00C019CF" w:rsidRPr="00BF3760" w:rsidRDefault="00C019CF">
      <w:pPr>
        <w:pStyle w:val="BodyText"/>
        <w:spacing w:before="2"/>
        <w:rPr>
          <w:sz w:val="20"/>
          <w:szCs w:val="20"/>
        </w:rPr>
      </w:pPr>
    </w:p>
    <w:p w14:paraId="36DF8D6A" w14:textId="77777777" w:rsidR="00C019CF" w:rsidRPr="00BF3760" w:rsidRDefault="00000000">
      <w:pPr>
        <w:pStyle w:val="ListParagraph"/>
        <w:numPr>
          <w:ilvl w:val="2"/>
          <w:numId w:val="10"/>
        </w:numPr>
        <w:tabs>
          <w:tab w:val="left" w:pos="1927"/>
          <w:tab w:val="left" w:pos="1928"/>
        </w:tabs>
        <w:ind w:left="1927" w:right="343"/>
        <w:rPr>
          <w:sz w:val="20"/>
          <w:szCs w:val="20"/>
        </w:rPr>
      </w:pPr>
      <w:r w:rsidRPr="00BF3760">
        <w:rPr>
          <w:sz w:val="20"/>
          <w:szCs w:val="20"/>
          <w:lang w:bidi="fr-CA"/>
        </w:rPr>
        <w:t>L’organisme de formation en stage doit fournir une expérience correspondant à tous les objectifs des modules d’apprentissage relevant de son mandat qui se déroulent pendant la période de stage.</w:t>
      </w:r>
    </w:p>
    <w:p w14:paraId="3940E0AB" w14:textId="77777777" w:rsidR="00C019CF" w:rsidRPr="00BF3760" w:rsidRDefault="00C019CF">
      <w:pPr>
        <w:pStyle w:val="BodyText"/>
        <w:rPr>
          <w:sz w:val="20"/>
          <w:szCs w:val="20"/>
        </w:rPr>
      </w:pPr>
    </w:p>
    <w:p w14:paraId="08F7CCB4" w14:textId="77777777" w:rsidR="00C019CF" w:rsidRPr="00BF3760" w:rsidRDefault="00000000">
      <w:pPr>
        <w:pStyle w:val="ListParagraph"/>
        <w:numPr>
          <w:ilvl w:val="2"/>
          <w:numId w:val="10"/>
        </w:numPr>
        <w:tabs>
          <w:tab w:val="left" w:pos="1927"/>
          <w:tab w:val="left" w:pos="1928"/>
        </w:tabs>
        <w:ind w:left="1927" w:right="451"/>
        <w:rPr>
          <w:sz w:val="20"/>
          <w:szCs w:val="20"/>
        </w:rPr>
      </w:pPr>
      <w:r w:rsidRPr="00BF3760">
        <w:rPr>
          <w:sz w:val="20"/>
          <w:szCs w:val="20"/>
          <w:lang w:bidi="fr-CA"/>
        </w:rPr>
        <w:t>Lorsqu’un stage est effectué auprès de plusieurs organismes, un coordinateur et un mentor de stage sont désignés par chacun d’entre eux.</w:t>
      </w:r>
    </w:p>
    <w:p w14:paraId="2574BAEF" w14:textId="77777777" w:rsidR="00C019CF" w:rsidRPr="00BF3760" w:rsidRDefault="00C019CF">
      <w:pPr>
        <w:pStyle w:val="BodyText"/>
        <w:spacing w:before="11"/>
        <w:rPr>
          <w:sz w:val="19"/>
          <w:szCs w:val="20"/>
        </w:rPr>
      </w:pPr>
    </w:p>
    <w:p w14:paraId="0A341661" w14:textId="77777777" w:rsidR="00C019CF" w:rsidRPr="00BF3760" w:rsidRDefault="00000000">
      <w:pPr>
        <w:pStyle w:val="ListParagraph"/>
        <w:numPr>
          <w:ilvl w:val="2"/>
          <w:numId w:val="10"/>
        </w:numPr>
        <w:tabs>
          <w:tab w:val="left" w:pos="1927"/>
          <w:tab w:val="left" w:pos="1928"/>
        </w:tabs>
        <w:ind w:left="1927" w:right="271"/>
        <w:rPr>
          <w:sz w:val="20"/>
          <w:szCs w:val="20"/>
        </w:rPr>
      </w:pPr>
      <w:r w:rsidRPr="00BF3760">
        <w:rPr>
          <w:sz w:val="20"/>
          <w:szCs w:val="20"/>
          <w:lang w:bidi="fr-CA"/>
        </w:rPr>
        <w:t>L’organisme de formation en stage doit remettre au candidat un formulaire d’évaluation de stage du candidat (à mi-parcours et finale) dûment rempli, qui se trouve à l’annexe E, environ six semaines après le début du stage, et à la fin du stage, au plus tard 50 jours avant l’examen du conseil d’accréditation.</w:t>
      </w:r>
    </w:p>
    <w:p w14:paraId="0B4B3985" w14:textId="77777777" w:rsidR="00C019CF" w:rsidRPr="00BF3760" w:rsidRDefault="00C019CF">
      <w:pPr>
        <w:pStyle w:val="BodyText"/>
        <w:spacing w:before="9"/>
        <w:rPr>
          <w:sz w:val="19"/>
          <w:szCs w:val="20"/>
        </w:rPr>
      </w:pPr>
    </w:p>
    <w:p w14:paraId="5FEA5238"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Stage dans les Forces armées canadiennes</w:t>
      </w:r>
    </w:p>
    <w:p w14:paraId="3B61234F" w14:textId="77777777" w:rsidR="00C019CF" w:rsidRPr="00BF3760" w:rsidRDefault="00C019CF">
      <w:pPr>
        <w:pStyle w:val="BodyText"/>
        <w:spacing w:before="3"/>
        <w:rPr>
          <w:rFonts w:ascii="Arial"/>
          <w:b/>
          <w:sz w:val="21"/>
          <w:szCs w:val="20"/>
        </w:rPr>
      </w:pPr>
    </w:p>
    <w:p w14:paraId="189455EF" w14:textId="77777777" w:rsidR="00C019CF" w:rsidRPr="00BF3760" w:rsidRDefault="00000000">
      <w:pPr>
        <w:pStyle w:val="ListParagraph"/>
        <w:numPr>
          <w:ilvl w:val="2"/>
          <w:numId w:val="10"/>
        </w:numPr>
        <w:tabs>
          <w:tab w:val="left" w:pos="1927"/>
          <w:tab w:val="left" w:pos="1928"/>
        </w:tabs>
        <w:ind w:left="1927" w:right="599"/>
        <w:rPr>
          <w:sz w:val="20"/>
          <w:szCs w:val="20"/>
        </w:rPr>
      </w:pPr>
      <w:r w:rsidRPr="00BF3760">
        <w:rPr>
          <w:sz w:val="20"/>
          <w:szCs w:val="20"/>
          <w:lang w:bidi="fr-CA"/>
        </w:rPr>
        <w:t>Pour être reconnu par le conseil d’accréditation, le stage des candidats dans les Forces armées canadiennes doit être effectué :</w:t>
      </w:r>
    </w:p>
    <w:p w14:paraId="0DB16933" w14:textId="77777777" w:rsidR="00C019CF" w:rsidRPr="00BF3760" w:rsidRDefault="00C019CF">
      <w:pPr>
        <w:pStyle w:val="BodyText"/>
        <w:spacing w:before="11"/>
        <w:rPr>
          <w:sz w:val="19"/>
          <w:szCs w:val="20"/>
        </w:rPr>
      </w:pPr>
    </w:p>
    <w:p w14:paraId="6A1D85EB" w14:textId="79107F65" w:rsidR="00C019CF" w:rsidRPr="00BF3760" w:rsidRDefault="00000000">
      <w:pPr>
        <w:pStyle w:val="ListParagraph"/>
        <w:numPr>
          <w:ilvl w:val="3"/>
          <w:numId w:val="10"/>
        </w:numPr>
        <w:tabs>
          <w:tab w:val="left" w:pos="2301"/>
          <w:tab w:val="left" w:pos="2302"/>
        </w:tabs>
        <w:ind w:right="852"/>
        <w:rPr>
          <w:sz w:val="20"/>
          <w:szCs w:val="20"/>
        </w:rPr>
      </w:pPr>
      <w:r w:rsidRPr="00BF3760">
        <w:rPr>
          <w:sz w:val="20"/>
          <w:szCs w:val="20"/>
          <w:lang w:bidi="fr-CA"/>
        </w:rPr>
        <w:t>après que le candidat a terminé le cours de médecine préventive des Forces armées canadiennes</w:t>
      </w:r>
      <w:r w:rsidR="0098518B">
        <w:rPr>
          <w:sz w:val="20"/>
          <w:szCs w:val="20"/>
          <w:lang w:bidi="fr-CA"/>
        </w:rPr>
        <w:t> </w:t>
      </w:r>
      <w:r w:rsidRPr="00BF3760">
        <w:rPr>
          <w:sz w:val="20"/>
          <w:szCs w:val="20"/>
          <w:lang w:bidi="fr-CA"/>
        </w:rPr>
        <w:t>00371-01 (ou l’équivalent),</w:t>
      </w:r>
    </w:p>
    <w:p w14:paraId="09A771A6" w14:textId="77777777" w:rsidR="00C019CF" w:rsidRPr="00BF3760" w:rsidRDefault="00C019CF">
      <w:pPr>
        <w:pStyle w:val="BodyText"/>
        <w:spacing w:before="11"/>
        <w:rPr>
          <w:sz w:val="19"/>
          <w:szCs w:val="20"/>
        </w:rPr>
      </w:pPr>
    </w:p>
    <w:p w14:paraId="77BFA8A5" w14:textId="5C928F69" w:rsidR="00C019CF" w:rsidRPr="00BF3760" w:rsidRDefault="00000000">
      <w:pPr>
        <w:pStyle w:val="ListParagraph"/>
        <w:numPr>
          <w:ilvl w:val="3"/>
          <w:numId w:val="10"/>
        </w:numPr>
        <w:tabs>
          <w:tab w:val="left" w:pos="2301"/>
          <w:tab w:val="left" w:pos="2302"/>
        </w:tabs>
        <w:ind w:right="542"/>
        <w:rPr>
          <w:sz w:val="20"/>
          <w:szCs w:val="20"/>
        </w:rPr>
      </w:pPr>
      <w:r w:rsidRPr="00BF3760">
        <w:rPr>
          <w:sz w:val="20"/>
          <w:szCs w:val="20"/>
          <w:lang w:bidi="fr-CA"/>
        </w:rPr>
        <w:t>après que le candidat a obtenu la qualification professionnelle</w:t>
      </w:r>
      <w:r w:rsidR="0098518B">
        <w:rPr>
          <w:sz w:val="20"/>
          <w:szCs w:val="20"/>
          <w:lang w:bidi="fr-CA"/>
        </w:rPr>
        <w:t> </w:t>
      </w:r>
      <w:r w:rsidRPr="00BF3760">
        <w:rPr>
          <w:sz w:val="20"/>
          <w:szCs w:val="20"/>
          <w:lang w:bidi="fr-CA"/>
        </w:rPr>
        <w:t>6A des Forces armées canadiennes et l’approbation du Quartier général de la Défense nationale,</w:t>
      </w:r>
    </w:p>
    <w:p w14:paraId="0EB5BCC1" w14:textId="77777777" w:rsidR="00C019CF" w:rsidRPr="00BF3760" w:rsidRDefault="00C019CF">
      <w:pPr>
        <w:pStyle w:val="BodyText"/>
        <w:spacing w:before="2"/>
        <w:rPr>
          <w:sz w:val="20"/>
          <w:szCs w:val="20"/>
        </w:rPr>
      </w:pPr>
    </w:p>
    <w:p w14:paraId="6D16E07F" w14:textId="77777777" w:rsidR="00C019CF" w:rsidRPr="00BF3760" w:rsidRDefault="00000000">
      <w:pPr>
        <w:pStyle w:val="ListParagraph"/>
        <w:numPr>
          <w:ilvl w:val="3"/>
          <w:numId w:val="10"/>
        </w:numPr>
        <w:tabs>
          <w:tab w:val="left" w:pos="2302"/>
        </w:tabs>
        <w:ind w:right="1303"/>
        <w:rPr>
          <w:sz w:val="20"/>
          <w:szCs w:val="20"/>
        </w:rPr>
      </w:pPr>
      <w:r w:rsidRPr="00BF3760">
        <w:rPr>
          <w:sz w:val="20"/>
          <w:szCs w:val="20"/>
          <w:lang w:bidi="fr-CA"/>
        </w:rPr>
        <w:t>sous la supervision d’un détenteur du CISP(C) qui a des responsabilités de supervision, et</w:t>
      </w:r>
    </w:p>
    <w:p w14:paraId="21AF64AB" w14:textId="77777777" w:rsidR="00C019CF" w:rsidRPr="00BF3760" w:rsidRDefault="00C019CF">
      <w:pPr>
        <w:pStyle w:val="BodyText"/>
        <w:rPr>
          <w:sz w:val="20"/>
          <w:szCs w:val="20"/>
        </w:rPr>
      </w:pPr>
    </w:p>
    <w:p w14:paraId="60B5C9C3" w14:textId="77777777" w:rsidR="00C019CF" w:rsidRPr="00BF3760" w:rsidRDefault="00000000">
      <w:pPr>
        <w:pStyle w:val="ListParagraph"/>
        <w:numPr>
          <w:ilvl w:val="3"/>
          <w:numId w:val="10"/>
        </w:numPr>
        <w:tabs>
          <w:tab w:val="left" w:pos="2302"/>
        </w:tabs>
        <w:ind w:right="811"/>
        <w:rPr>
          <w:sz w:val="20"/>
          <w:szCs w:val="20"/>
        </w:rPr>
      </w:pPr>
      <w:r w:rsidRPr="00BF3760">
        <w:rPr>
          <w:sz w:val="20"/>
          <w:szCs w:val="20"/>
          <w:lang w:bidi="fr-CA"/>
        </w:rPr>
        <w:t>après que le candidat a été employé pendant une période d’au moins cinq (5) ans en tant que technicien en médecine préventive.</w:t>
      </w:r>
    </w:p>
    <w:p w14:paraId="390A2F48" w14:textId="77777777" w:rsidR="00C019CF" w:rsidRPr="00BF3760" w:rsidRDefault="00C019CF">
      <w:pPr>
        <w:pStyle w:val="BodyText"/>
        <w:spacing w:before="8"/>
        <w:rPr>
          <w:sz w:val="19"/>
          <w:szCs w:val="20"/>
        </w:rPr>
      </w:pPr>
    </w:p>
    <w:p w14:paraId="56C4B725" w14:textId="77777777" w:rsidR="00C019CF" w:rsidRPr="00BF3760" w:rsidRDefault="00000000">
      <w:pPr>
        <w:pStyle w:val="Heading4"/>
        <w:numPr>
          <w:ilvl w:val="1"/>
          <w:numId w:val="10"/>
        </w:numPr>
        <w:tabs>
          <w:tab w:val="left" w:pos="862"/>
        </w:tabs>
        <w:ind w:left="862" w:hanging="360"/>
        <w:rPr>
          <w:rFonts w:ascii="Arial"/>
          <w:sz w:val="21"/>
          <w:szCs w:val="21"/>
        </w:rPr>
      </w:pPr>
      <w:r w:rsidRPr="00BF3760">
        <w:rPr>
          <w:sz w:val="21"/>
          <w:szCs w:val="21"/>
          <w:lang w:bidi="fr-CA"/>
        </w:rPr>
        <w:t>Documentation</w:t>
      </w:r>
    </w:p>
    <w:p w14:paraId="53B2E60D" w14:textId="77777777" w:rsidR="00C019CF" w:rsidRPr="00BF3760" w:rsidRDefault="00C019CF">
      <w:pPr>
        <w:pStyle w:val="BodyText"/>
        <w:spacing w:before="3"/>
        <w:rPr>
          <w:rFonts w:ascii="Arial"/>
          <w:b/>
          <w:sz w:val="21"/>
          <w:szCs w:val="20"/>
        </w:rPr>
      </w:pPr>
    </w:p>
    <w:p w14:paraId="113051E0" w14:textId="77777777" w:rsidR="00C019CF" w:rsidRPr="00BF3760" w:rsidRDefault="00000000">
      <w:pPr>
        <w:pStyle w:val="ListParagraph"/>
        <w:numPr>
          <w:ilvl w:val="2"/>
          <w:numId w:val="10"/>
        </w:numPr>
        <w:tabs>
          <w:tab w:val="left" w:pos="1941"/>
          <w:tab w:val="left" w:pos="1942"/>
        </w:tabs>
        <w:ind w:left="1927" w:right="452"/>
        <w:rPr>
          <w:sz w:val="20"/>
          <w:szCs w:val="20"/>
        </w:rPr>
      </w:pPr>
      <w:r w:rsidRPr="00BF3760">
        <w:rPr>
          <w:sz w:val="20"/>
          <w:szCs w:val="20"/>
          <w:lang w:bidi="fr-CA"/>
        </w:rPr>
        <w:t>Chaque candidat doit fournir au bureau de l’ICISP les formulaires suivants signés et dûment remplis :</w:t>
      </w:r>
    </w:p>
    <w:p w14:paraId="05C1A6FD" w14:textId="77777777" w:rsidR="00C019CF" w:rsidRPr="00BF3760" w:rsidRDefault="00C019CF">
      <w:pPr>
        <w:pStyle w:val="BodyText"/>
        <w:rPr>
          <w:sz w:val="20"/>
          <w:szCs w:val="20"/>
        </w:rPr>
      </w:pPr>
    </w:p>
    <w:p w14:paraId="712FFC9E" w14:textId="77777777" w:rsidR="00C019CF" w:rsidRPr="00BF3760" w:rsidRDefault="00000000">
      <w:pPr>
        <w:pStyle w:val="ListParagraph"/>
        <w:numPr>
          <w:ilvl w:val="3"/>
          <w:numId w:val="10"/>
        </w:numPr>
        <w:tabs>
          <w:tab w:val="left" w:pos="2301"/>
          <w:tab w:val="left" w:pos="2302"/>
        </w:tabs>
        <w:rPr>
          <w:sz w:val="20"/>
          <w:szCs w:val="20"/>
        </w:rPr>
      </w:pPr>
      <w:r w:rsidRPr="00BF3760">
        <w:rPr>
          <w:sz w:val="20"/>
          <w:szCs w:val="20"/>
          <w:lang w:bidi="fr-CA"/>
        </w:rPr>
        <w:t>Formulaire A de demande d’admission à l’examen</w:t>
      </w:r>
    </w:p>
    <w:p w14:paraId="58FB28E4" w14:textId="77777777" w:rsidR="00C019CF" w:rsidRPr="00BF3760" w:rsidRDefault="00C019CF">
      <w:pPr>
        <w:pStyle w:val="BodyText"/>
        <w:rPr>
          <w:sz w:val="20"/>
          <w:szCs w:val="20"/>
        </w:rPr>
      </w:pPr>
    </w:p>
    <w:p w14:paraId="365C9775" w14:textId="77777777" w:rsidR="00C019CF" w:rsidRPr="00BF3760" w:rsidRDefault="00000000">
      <w:pPr>
        <w:pStyle w:val="ListParagraph"/>
        <w:numPr>
          <w:ilvl w:val="3"/>
          <w:numId w:val="10"/>
        </w:numPr>
        <w:tabs>
          <w:tab w:val="left" w:pos="2301"/>
          <w:tab w:val="left" w:pos="2302"/>
        </w:tabs>
        <w:rPr>
          <w:sz w:val="20"/>
          <w:szCs w:val="20"/>
        </w:rPr>
      </w:pPr>
      <w:r w:rsidRPr="00BF3760">
        <w:rPr>
          <w:sz w:val="20"/>
          <w:szCs w:val="20"/>
          <w:lang w:bidi="fr-CA"/>
        </w:rPr>
        <w:t>Formulaire B relatif au mode de paiement</w:t>
      </w:r>
    </w:p>
    <w:p w14:paraId="192B3B2C" w14:textId="77777777" w:rsidR="00C019CF" w:rsidRPr="00BF3760" w:rsidRDefault="00C019CF">
      <w:pPr>
        <w:rPr>
          <w:sz w:val="20"/>
          <w:szCs w:val="20"/>
        </w:rPr>
        <w:sectPr w:rsidR="00C019CF" w:rsidRPr="00BF3760" w:rsidSect="00874DA7">
          <w:pgSz w:w="12240" w:h="15840"/>
          <w:pgMar w:top="860" w:right="660" w:bottom="1180" w:left="1200" w:header="0" w:footer="915" w:gutter="0"/>
          <w:cols w:space="720"/>
        </w:sectPr>
      </w:pPr>
    </w:p>
    <w:p w14:paraId="2A89CE65" w14:textId="77777777" w:rsidR="00C019CF" w:rsidRPr="00BF3760" w:rsidRDefault="00000000">
      <w:pPr>
        <w:pStyle w:val="ListParagraph"/>
        <w:numPr>
          <w:ilvl w:val="3"/>
          <w:numId w:val="10"/>
        </w:numPr>
        <w:tabs>
          <w:tab w:val="left" w:pos="2302"/>
        </w:tabs>
        <w:spacing w:before="78"/>
        <w:rPr>
          <w:sz w:val="20"/>
          <w:szCs w:val="20"/>
        </w:rPr>
      </w:pPr>
      <w:r w:rsidRPr="00BF3760">
        <w:rPr>
          <w:sz w:val="20"/>
          <w:szCs w:val="20"/>
          <w:lang w:bidi="fr-CA"/>
        </w:rPr>
        <w:lastRenderedPageBreak/>
        <w:t>Formulaire C d’évaluation du stage du candidat (à mi-parcours et finale) figurant à l’annexe E</w:t>
      </w:r>
    </w:p>
    <w:p w14:paraId="03BFB024" w14:textId="77777777" w:rsidR="00C019CF" w:rsidRPr="00BF3760" w:rsidRDefault="00C019CF">
      <w:pPr>
        <w:pStyle w:val="BodyText"/>
        <w:spacing w:before="9"/>
        <w:rPr>
          <w:sz w:val="19"/>
          <w:szCs w:val="20"/>
        </w:rPr>
      </w:pPr>
    </w:p>
    <w:p w14:paraId="6BD51870" w14:textId="77777777" w:rsidR="00C019CF" w:rsidRPr="00BF3760" w:rsidRDefault="00000000">
      <w:pPr>
        <w:pStyle w:val="ListParagraph"/>
        <w:numPr>
          <w:ilvl w:val="3"/>
          <w:numId w:val="10"/>
        </w:numPr>
        <w:tabs>
          <w:tab w:val="left" w:pos="2302"/>
        </w:tabs>
        <w:spacing w:before="1"/>
        <w:rPr>
          <w:sz w:val="20"/>
          <w:szCs w:val="20"/>
        </w:rPr>
      </w:pPr>
      <w:r w:rsidRPr="00BF3760">
        <w:rPr>
          <w:sz w:val="20"/>
          <w:szCs w:val="20"/>
          <w:lang w:bidi="fr-CA"/>
        </w:rPr>
        <w:t>Formulaire D de certificat de stage</w:t>
      </w:r>
    </w:p>
    <w:p w14:paraId="691765D7" w14:textId="77777777" w:rsidR="00C019CF" w:rsidRPr="00BF3760" w:rsidRDefault="00C019CF">
      <w:pPr>
        <w:pStyle w:val="BodyText"/>
        <w:rPr>
          <w:sz w:val="20"/>
          <w:szCs w:val="20"/>
        </w:rPr>
      </w:pPr>
    </w:p>
    <w:p w14:paraId="41AACB56" w14:textId="77777777" w:rsidR="00C019CF" w:rsidRPr="00BF3760" w:rsidRDefault="00000000">
      <w:pPr>
        <w:pStyle w:val="ListParagraph"/>
        <w:numPr>
          <w:ilvl w:val="3"/>
          <w:numId w:val="10"/>
        </w:numPr>
        <w:tabs>
          <w:tab w:val="left" w:pos="2302"/>
        </w:tabs>
        <w:spacing w:before="1"/>
        <w:rPr>
          <w:sz w:val="20"/>
          <w:szCs w:val="20"/>
        </w:rPr>
      </w:pPr>
      <w:r w:rsidRPr="00BF3760">
        <w:rPr>
          <w:sz w:val="20"/>
          <w:szCs w:val="20"/>
          <w:lang w:bidi="fr-CA"/>
        </w:rPr>
        <w:t>Formulaire E de documentation du rapport de stage</w:t>
      </w:r>
    </w:p>
    <w:p w14:paraId="5047811A" w14:textId="77777777" w:rsidR="00C019CF" w:rsidRPr="00BF3760" w:rsidRDefault="00C019CF">
      <w:pPr>
        <w:pStyle w:val="BodyText"/>
        <w:rPr>
          <w:sz w:val="20"/>
          <w:szCs w:val="20"/>
        </w:rPr>
      </w:pPr>
    </w:p>
    <w:p w14:paraId="62309AA2" w14:textId="77777777" w:rsidR="00C019CF" w:rsidRPr="00BF3760" w:rsidRDefault="00000000">
      <w:pPr>
        <w:pStyle w:val="ListParagraph"/>
        <w:numPr>
          <w:ilvl w:val="2"/>
          <w:numId w:val="10"/>
        </w:numPr>
        <w:tabs>
          <w:tab w:val="left" w:pos="1927"/>
          <w:tab w:val="left" w:pos="1928"/>
        </w:tabs>
        <w:ind w:left="1927" w:right="425"/>
        <w:rPr>
          <w:sz w:val="20"/>
          <w:szCs w:val="20"/>
        </w:rPr>
      </w:pPr>
      <w:r w:rsidRPr="00BF3760">
        <w:rPr>
          <w:sz w:val="20"/>
          <w:szCs w:val="20"/>
          <w:lang w:bidi="fr-CA"/>
        </w:rPr>
        <w:t>Lorsque le candidat effectue son stage obligatoire auprès de plusieurs organismes, il doit soumettre des formulaires C et D distincts, conformément à l’alinéa 3.6(a), pour la période passée dans chaque organisme.</w:t>
      </w:r>
    </w:p>
    <w:p w14:paraId="7DA93108" w14:textId="77777777" w:rsidR="00C019CF" w:rsidRPr="00BF3760" w:rsidRDefault="00C019CF">
      <w:pPr>
        <w:pStyle w:val="BodyText"/>
        <w:spacing w:before="1"/>
        <w:rPr>
          <w:sz w:val="20"/>
          <w:szCs w:val="20"/>
        </w:rPr>
      </w:pPr>
    </w:p>
    <w:p w14:paraId="5ECB0D98" w14:textId="77777777" w:rsidR="00C019CF" w:rsidRPr="00BF3760" w:rsidRDefault="00000000">
      <w:pPr>
        <w:pStyle w:val="ListParagraph"/>
        <w:numPr>
          <w:ilvl w:val="2"/>
          <w:numId w:val="10"/>
        </w:numPr>
        <w:tabs>
          <w:tab w:val="left" w:pos="1927"/>
          <w:tab w:val="left" w:pos="1928"/>
        </w:tabs>
        <w:ind w:left="1927" w:right="637"/>
        <w:rPr>
          <w:sz w:val="20"/>
          <w:szCs w:val="20"/>
        </w:rPr>
      </w:pPr>
      <w:r w:rsidRPr="00BF3760">
        <w:rPr>
          <w:sz w:val="20"/>
          <w:szCs w:val="20"/>
          <w:lang w:bidi="fr-CA"/>
        </w:rPr>
        <w:t>Tous les formulaires et les rapports de stage doivent parvenir au bureau de l’ICISP au moins cinquante (50) jours avant la date de l’examen oral.</w:t>
      </w:r>
    </w:p>
    <w:p w14:paraId="2ED56CA4" w14:textId="77777777" w:rsidR="00C019CF" w:rsidRPr="00BF3760" w:rsidRDefault="00C019CF">
      <w:pPr>
        <w:pStyle w:val="BodyText"/>
        <w:spacing w:before="11"/>
        <w:rPr>
          <w:sz w:val="19"/>
          <w:szCs w:val="20"/>
        </w:rPr>
      </w:pPr>
    </w:p>
    <w:p w14:paraId="4CB5A30C" w14:textId="77777777" w:rsidR="00C019CF" w:rsidRPr="00BF3760" w:rsidRDefault="00000000">
      <w:pPr>
        <w:pStyle w:val="ListParagraph"/>
        <w:numPr>
          <w:ilvl w:val="2"/>
          <w:numId w:val="10"/>
        </w:numPr>
        <w:tabs>
          <w:tab w:val="left" w:pos="1927"/>
          <w:tab w:val="left" w:pos="1928"/>
        </w:tabs>
        <w:ind w:left="1927" w:right="266"/>
        <w:rPr>
          <w:sz w:val="20"/>
          <w:szCs w:val="20"/>
        </w:rPr>
      </w:pPr>
      <w:r w:rsidRPr="00BF3760">
        <w:rPr>
          <w:sz w:val="20"/>
          <w:szCs w:val="20"/>
          <w:lang w:bidi="fr-CA"/>
        </w:rPr>
        <w:t>Les candidats doivent soumettre leur relevé de notes officiel au bureau de l’ICISP au plus tard 21 jours civils avant la date de l’examen oral.</w:t>
      </w:r>
    </w:p>
    <w:p w14:paraId="6F3CEA88" w14:textId="77777777" w:rsidR="00C019CF" w:rsidRPr="00BF3760" w:rsidRDefault="00C019CF">
      <w:pPr>
        <w:pStyle w:val="BodyText"/>
        <w:rPr>
          <w:sz w:val="20"/>
          <w:szCs w:val="20"/>
        </w:rPr>
      </w:pPr>
    </w:p>
    <w:p w14:paraId="0EFE682F" w14:textId="77777777" w:rsidR="00C019CF" w:rsidRPr="00BF3760" w:rsidRDefault="00000000">
      <w:pPr>
        <w:pStyle w:val="ListParagraph"/>
        <w:numPr>
          <w:ilvl w:val="2"/>
          <w:numId w:val="10"/>
        </w:numPr>
        <w:tabs>
          <w:tab w:val="left" w:pos="1927"/>
          <w:tab w:val="left" w:pos="1928"/>
        </w:tabs>
        <w:ind w:left="1927" w:right="281"/>
        <w:rPr>
          <w:sz w:val="20"/>
          <w:szCs w:val="20"/>
        </w:rPr>
      </w:pPr>
      <w:r w:rsidRPr="00BF3760">
        <w:rPr>
          <w:sz w:val="20"/>
          <w:szCs w:val="20"/>
          <w:lang w:bidi="fr-CA"/>
        </w:rPr>
        <w:t>Les candidats qui présentent des documents de stage inexacts, incomplets ou non admissibles peuvent se voir refuser l’examen et sont assujettis à des frais administratifs conformément à la politique 6 du conseil d’accréditation.</w:t>
      </w:r>
    </w:p>
    <w:p w14:paraId="50EF8174" w14:textId="77777777" w:rsidR="00C019CF" w:rsidRPr="00BF3760" w:rsidRDefault="00C019CF">
      <w:pPr>
        <w:pStyle w:val="BodyText"/>
        <w:spacing w:before="10"/>
        <w:rPr>
          <w:sz w:val="19"/>
          <w:szCs w:val="20"/>
        </w:rPr>
      </w:pPr>
    </w:p>
    <w:p w14:paraId="0F4629B1"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Rapports de stage</w:t>
      </w:r>
    </w:p>
    <w:p w14:paraId="11BA2A05" w14:textId="77777777" w:rsidR="00C019CF" w:rsidRPr="00BF3760" w:rsidRDefault="00C019CF">
      <w:pPr>
        <w:pStyle w:val="BodyText"/>
        <w:spacing w:before="3"/>
        <w:rPr>
          <w:rFonts w:ascii="Arial"/>
          <w:b/>
          <w:sz w:val="21"/>
          <w:szCs w:val="20"/>
        </w:rPr>
      </w:pPr>
    </w:p>
    <w:p w14:paraId="2DEAB691" w14:textId="77777777" w:rsidR="00C019CF" w:rsidRPr="00BF3760" w:rsidRDefault="00000000">
      <w:pPr>
        <w:pStyle w:val="ListParagraph"/>
        <w:numPr>
          <w:ilvl w:val="2"/>
          <w:numId w:val="10"/>
        </w:numPr>
        <w:tabs>
          <w:tab w:val="left" w:pos="1927"/>
          <w:tab w:val="left" w:pos="1928"/>
        </w:tabs>
        <w:ind w:left="1927" w:hanging="721"/>
        <w:rPr>
          <w:sz w:val="20"/>
          <w:szCs w:val="20"/>
        </w:rPr>
      </w:pPr>
      <w:r w:rsidRPr="00BF3760">
        <w:rPr>
          <w:sz w:val="20"/>
          <w:szCs w:val="20"/>
          <w:lang w:bidi="fr-CA"/>
        </w:rPr>
        <w:t>Chaque candidat doit soumettre au bureau de l’ICISP deux (2) rapports de stage.</w:t>
      </w:r>
    </w:p>
    <w:p w14:paraId="206AADB9" w14:textId="77777777" w:rsidR="00C019CF" w:rsidRPr="00BF3760" w:rsidRDefault="00C019CF">
      <w:pPr>
        <w:pStyle w:val="BodyText"/>
        <w:spacing w:before="9"/>
        <w:rPr>
          <w:sz w:val="19"/>
          <w:szCs w:val="20"/>
        </w:rPr>
      </w:pPr>
    </w:p>
    <w:p w14:paraId="37974BE7" w14:textId="77777777" w:rsidR="00C019CF" w:rsidRPr="00BF3760" w:rsidRDefault="00000000">
      <w:pPr>
        <w:pStyle w:val="ListParagraph"/>
        <w:numPr>
          <w:ilvl w:val="2"/>
          <w:numId w:val="10"/>
        </w:numPr>
        <w:tabs>
          <w:tab w:val="left" w:pos="1927"/>
          <w:tab w:val="left" w:pos="1928"/>
        </w:tabs>
        <w:ind w:left="1927" w:hanging="721"/>
        <w:rPr>
          <w:sz w:val="20"/>
          <w:szCs w:val="20"/>
        </w:rPr>
      </w:pPr>
      <w:r w:rsidRPr="00BF3760">
        <w:rPr>
          <w:sz w:val="20"/>
          <w:szCs w:val="20"/>
          <w:lang w:bidi="fr-CA"/>
        </w:rPr>
        <w:t>Les rapports de stage doivent être :</w:t>
      </w:r>
    </w:p>
    <w:p w14:paraId="4247B183" w14:textId="77777777" w:rsidR="00C019CF" w:rsidRPr="00BF3760" w:rsidRDefault="00C019CF">
      <w:pPr>
        <w:pStyle w:val="BodyText"/>
        <w:spacing w:before="1"/>
        <w:rPr>
          <w:sz w:val="20"/>
          <w:szCs w:val="20"/>
        </w:rPr>
      </w:pPr>
    </w:p>
    <w:p w14:paraId="5371CB33" w14:textId="77777777" w:rsidR="00C019CF" w:rsidRPr="00BF3760" w:rsidRDefault="00000000">
      <w:pPr>
        <w:pStyle w:val="ListParagraph"/>
        <w:numPr>
          <w:ilvl w:val="3"/>
          <w:numId w:val="10"/>
        </w:numPr>
        <w:tabs>
          <w:tab w:val="left" w:pos="2301"/>
          <w:tab w:val="left" w:pos="2302"/>
        </w:tabs>
        <w:ind w:right="581"/>
        <w:rPr>
          <w:sz w:val="20"/>
          <w:szCs w:val="20"/>
        </w:rPr>
      </w:pPr>
      <w:r w:rsidRPr="00BF3760">
        <w:rPr>
          <w:sz w:val="20"/>
          <w:szCs w:val="20"/>
          <w:lang w:bidi="fr-CA"/>
        </w:rPr>
        <w:t>Certifiés par la personne qui supervise le candidat pendant l’inspection ou l’enquête comme représentant le travail effectué par le candidat conformément à cette politique.</w:t>
      </w:r>
    </w:p>
    <w:p w14:paraId="4F8D50D9" w14:textId="77777777" w:rsidR="00C019CF" w:rsidRPr="00BF3760" w:rsidRDefault="00C019CF">
      <w:pPr>
        <w:pStyle w:val="BodyText"/>
        <w:spacing w:before="1"/>
        <w:rPr>
          <w:sz w:val="20"/>
          <w:szCs w:val="20"/>
        </w:rPr>
      </w:pPr>
    </w:p>
    <w:p w14:paraId="7B636F31" w14:textId="77777777" w:rsidR="00C019CF" w:rsidRPr="00BF3760" w:rsidRDefault="00000000">
      <w:pPr>
        <w:pStyle w:val="ListParagraph"/>
        <w:numPr>
          <w:ilvl w:val="3"/>
          <w:numId w:val="10"/>
        </w:numPr>
        <w:tabs>
          <w:tab w:val="left" w:pos="2301"/>
          <w:tab w:val="left" w:pos="2302"/>
        </w:tabs>
        <w:ind w:right="381"/>
        <w:rPr>
          <w:sz w:val="20"/>
          <w:szCs w:val="20"/>
        </w:rPr>
      </w:pPr>
      <w:r w:rsidRPr="00BF3760">
        <w:rPr>
          <w:sz w:val="20"/>
          <w:szCs w:val="20"/>
          <w:lang w:bidi="fr-CA"/>
        </w:rPr>
        <w:t>Examinés par la personne qui supervise le candidat pendant l’inspection ou l’enquête pour en vérifier l’exactitude, la pertinence et la confidentialité, et pour s’assurer que les rapports sont basés sur le travail effectué de manière indépendante par le candidat.</w:t>
      </w:r>
    </w:p>
    <w:p w14:paraId="30ADAD41" w14:textId="77777777" w:rsidR="00C019CF" w:rsidRPr="00BF3760" w:rsidRDefault="00C019CF">
      <w:pPr>
        <w:pStyle w:val="BodyText"/>
        <w:spacing w:before="1"/>
        <w:rPr>
          <w:sz w:val="20"/>
          <w:szCs w:val="20"/>
        </w:rPr>
      </w:pPr>
    </w:p>
    <w:p w14:paraId="11DC533C" w14:textId="77777777" w:rsidR="00C019CF" w:rsidRPr="00BF3760" w:rsidRDefault="00000000">
      <w:pPr>
        <w:pStyle w:val="ListParagraph"/>
        <w:numPr>
          <w:ilvl w:val="3"/>
          <w:numId w:val="10"/>
        </w:numPr>
        <w:tabs>
          <w:tab w:val="left" w:pos="2302"/>
        </w:tabs>
        <w:ind w:right="319"/>
        <w:rPr>
          <w:sz w:val="20"/>
          <w:szCs w:val="20"/>
        </w:rPr>
      </w:pPr>
      <w:r w:rsidRPr="00BF3760">
        <w:rPr>
          <w:sz w:val="20"/>
          <w:szCs w:val="20"/>
          <w:lang w:bidi="fr-CA"/>
        </w:rPr>
        <w:t>Préparés et soumis conformément à la dernière version des Directives relatives aux stages pour les organismes de formation et les stagiaires du conseil d’accréditation de l’ICISP.</w:t>
      </w:r>
    </w:p>
    <w:p w14:paraId="4C71D640" w14:textId="77777777" w:rsidR="00C019CF" w:rsidRPr="00BF3760" w:rsidRDefault="00C019CF">
      <w:pPr>
        <w:pStyle w:val="BodyText"/>
        <w:spacing w:before="8"/>
        <w:rPr>
          <w:sz w:val="19"/>
          <w:szCs w:val="20"/>
        </w:rPr>
      </w:pPr>
    </w:p>
    <w:p w14:paraId="46352A98"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Références et documents connexes</w:t>
      </w:r>
    </w:p>
    <w:p w14:paraId="00AFDECB" w14:textId="77777777" w:rsidR="00C019CF" w:rsidRPr="00BF3760" w:rsidRDefault="00C019CF">
      <w:pPr>
        <w:pStyle w:val="BodyText"/>
        <w:spacing w:before="3"/>
        <w:rPr>
          <w:rFonts w:ascii="Arial"/>
          <w:b/>
          <w:sz w:val="21"/>
          <w:szCs w:val="20"/>
        </w:rPr>
      </w:pPr>
    </w:p>
    <w:p w14:paraId="7602AF7D" w14:textId="77777777" w:rsidR="00C019CF" w:rsidRPr="00BF3760" w:rsidRDefault="00000000" w:rsidP="00767024">
      <w:pPr>
        <w:spacing w:line="252" w:lineRule="exact"/>
        <w:ind w:left="1221" w:right="32"/>
        <w:rPr>
          <w:rFonts w:ascii="Arial"/>
          <w:i/>
          <w:sz w:val="21"/>
          <w:szCs w:val="20"/>
        </w:rPr>
      </w:pPr>
      <w:r w:rsidRPr="00BF3760">
        <w:rPr>
          <w:i/>
          <w:sz w:val="20"/>
          <w:szCs w:val="20"/>
          <w:lang w:bidi="fr-CA"/>
        </w:rPr>
        <w:t>Règlement du conseil d’accréditation</w:t>
      </w:r>
    </w:p>
    <w:p w14:paraId="69238A5D" w14:textId="77777777" w:rsidR="00767024" w:rsidRDefault="00000000" w:rsidP="00767024">
      <w:pPr>
        <w:ind w:left="1221" w:right="32"/>
        <w:rPr>
          <w:i/>
          <w:sz w:val="20"/>
          <w:szCs w:val="20"/>
          <w:lang w:bidi="fr-CA"/>
        </w:rPr>
      </w:pPr>
      <w:r w:rsidRPr="00BF3760">
        <w:rPr>
          <w:sz w:val="20"/>
          <w:szCs w:val="20"/>
          <w:lang w:bidi="fr-CA"/>
        </w:rPr>
        <w:t xml:space="preserve">Annexe A : </w:t>
      </w:r>
      <w:r w:rsidRPr="00BF3760">
        <w:rPr>
          <w:i/>
          <w:sz w:val="20"/>
          <w:szCs w:val="20"/>
          <w:lang w:bidi="fr-CA"/>
        </w:rPr>
        <w:t xml:space="preserve">objectifs pédagogiques du conseil d’accréditation de l’ICISP, 2018 </w:t>
      </w:r>
    </w:p>
    <w:p w14:paraId="23272DF4" w14:textId="311AB877" w:rsidR="00767024" w:rsidRDefault="00000000" w:rsidP="00767024">
      <w:pPr>
        <w:ind w:left="1221" w:right="32"/>
        <w:rPr>
          <w:sz w:val="20"/>
          <w:szCs w:val="20"/>
          <w:lang w:bidi="fr-CA"/>
        </w:rPr>
      </w:pPr>
      <w:r w:rsidRPr="00BF3760">
        <w:rPr>
          <w:sz w:val="20"/>
          <w:szCs w:val="20"/>
          <w:lang w:bidi="fr-CA"/>
        </w:rPr>
        <w:t xml:space="preserve">Annexe E : </w:t>
      </w:r>
      <w:r w:rsidRPr="00BF3760">
        <w:rPr>
          <w:i/>
          <w:sz w:val="20"/>
          <w:szCs w:val="20"/>
          <w:lang w:bidi="fr-CA"/>
        </w:rPr>
        <w:t>Formulaire C d’évaluation du stage du candidat (à mi-parcours et finale)</w:t>
      </w:r>
      <w:r w:rsidRPr="00BF3760">
        <w:rPr>
          <w:sz w:val="20"/>
          <w:szCs w:val="20"/>
          <w:lang w:bidi="fr-CA"/>
        </w:rPr>
        <w:t xml:space="preserve"> </w:t>
      </w:r>
    </w:p>
    <w:p w14:paraId="601352E2" w14:textId="1812C549" w:rsidR="00C019CF" w:rsidRPr="00BF3760" w:rsidRDefault="00000000" w:rsidP="00767024">
      <w:pPr>
        <w:ind w:left="1221" w:right="32"/>
        <w:rPr>
          <w:rFonts w:ascii="Arial"/>
          <w:i/>
          <w:sz w:val="21"/>
          <w:szCs w:val="20"/>
        </w:rPr>
      </w:pPr>
      <w:r w:rsidRPr="00BF3760">
        <w:rPr>
          <w:sz w:val="20"/>
          <w:szCs w:val="20"/>
          <w:lang w:bidi="fr-CA"/>
        </w:rPr>
        <w:t xml:space="preserve">Annexe F : </w:t>
      </w:r>
      <w:r w:rsidRPr="00BF3760">
        <w:rPr>
          <w:i/>
          <w:sz w:val="20"/>
          <w:szCs w:val="20"/>
          <w:lang w:bidi="fr-CA"/>
        </w:rPr>
        <w:t>Directives relatives aux stages pour les organismes de formation et les stagiaires</w:t>
      </w:r>
    </w:p>
    <w:p w14:paraId="605F92DF" w14:textId="77777777" w:rsidR="00C019CF" w:rsidRPr="00BF3760" w:rsidRDefault="00C019CF">
      <w:pPr>
        <w:pStyle w:val="BodyText"/>
        <w:spacing w:before="10"/>
        <w:rPr>
          <w:rFonts w:ascii="Arial"/>
          <w:i/>
          <w:sz w:val="20"/>
          <w:szCs w:val="20"/>
        </w:rPr>
      </w:pPr>
    </w:p>
    <w:p w14:paraId="4D926EFF" w14:textId="77777777" w:rsidR="00C019CF" w:rsidRPr="00BF3760" w:rsidRDefault="00000000">
      <w:pPr>
        <w:pStyle w:val="Heading4"/>
        <w:numPr>
          <w:ilvl w:val="1"/>
          <w:numId w:val="10"/>
        </w:numPr>
        <w:tabs>
          <w:tab w:val="left" w:pos="1221"/>
          <w:tab w:val="left" w:pos="1222"/>
        </w:tabs>
        <w:rPr>
          <w:rFonts w:ascii="Arial"/>
          <w:sz w:val="21"/>
          <w:szCs w:val="21"/>
        </w:rPr>
      </w:pPr>
      <w:r w:rsidRPr="00BF3760">
        <w:rPr>
          <w:sz w:val="21"/>
          <w:szCs w:val="21"/>
          <w:lang w:bidi="fr-CA"/>
        </w:rPr>
        <w:t>Historique des versions</w:t>
      </w:r>
    </w:p>
    <w:p w14:paraId="05B8FB64" w14:textId="77777777" w:rsidR="00C019CF" w:rsidRPr="00BF3760" w:rsidRDefault="00C019CF">
      <w:pPr>
        <w:pStyle w:val="BodyText"/>
        <w:spacing w:before="3"/>
        <w:rPr>
          <w:rFonts w:ascii="Arial"/>
          <w:b/>
          <w:sz w:val="21"/>
          <w:szCs w:val="20"/>
        </w:rPr>
      </w:pPr>
    </w:p>
    <w:tbl>
      <w:tblPr>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9"/>
        <w:gridCol w:w="4789"/>
      </w:tblGrid>
      <w:tr w:rsidR="00C019CF" w:rsidRPr="00BF3760" w14:paraId="26494DFA" w14:textId="77777777">
        <w:trPr>
          <w:trHeight w:val="253"/>
        </w:trPr>
        <w:tc>
          <w:tcPr>
            <w:tcW w:w="4789" w:type="dxa"/>
            <w:tcBorders>
              <w:bottom w:val="single" w:sz="18" w:space="0" w:color="000000"/>
            </w:tcBorders>
          </w:tcPr>
          <w:p w14:paraId="2490DB22" w14:textId="77777777" w:rsidR="00C019CF" w:rsidRPr="00BF3760" w:rsidRDefault="00000000">
            <w:pPr>
              <w:pStyle w:val="TableParagraph"/>
              <w:spacing w:line="233" w:lineRule="exact"/>
              <w:ind w:left="107"/>
              <w:rPr>
                <w:rFonts w:ascii="Arial"/>
                <w:b/>
                <w:sz w:val="21"/>
                <w:szCs w:val="21"/>
              </w:rPr>
            </w:pPr>
            <w:r w:rsidRPr="00BF3760">
              <w:rPr>
                <w:b/>
                <w:sz w:val="21"/>
                <w:szCs w:val="21"/>
                <w:lang w:bidi="fr-CA"/>
              </w:rPr>
              <w:t>Date</w:t>
            </w:r>
          </w:p>
        </w:tc>
        <w:tc>
          <w:tcPr>
            <w:tcW w:w="4789" w:type="dxa"/>
            <w:tcBorders>
              <w:bottom w:val="single" w:sz="18" w:space="0" w:color="000000"/>
            </w:tcBorders>
          </w:tcPr>
          <w:p w14:paraId="64337CD8" w14:textId="77777777" w:rsidR="00C019CF" w:rsidRPr="00BF3760" w:rsidRDefault="00000000">
            <w:pPr>
              <w:pStyle w:val="TableParagraph"/>
              <w:spacing w:line="233" w:lineRule="exact"/>
              <w:ind w:left="107"/>
              <w:rPr>
                <w:rFonts w:ascii="Arial"/>
                <w:b/>
                <w:sz w:val="21"/>
                <w:szCs w:val="21"/>
              </w:rPr>
            </w:pPr>
            <w:r w:rsidRPr="00BF3760">
              <w:rPr>
                <w:b/>
                <w:sz w:val="21"/>
                <w:szCs w:val="21"/>
                <w:lang w:bidi="fr-CA"/>
              </w:rPr>
              <w:t>Version</w:t>
            </w:r>
          </w:p>
        </w:tc>
      </w:tr>
      <w:tr w:rsidR="00C019CF" w:rsidRPr="00BF3760" w14:paraId="7D8AB34C" w14:textId="77777777">
        <w:trPr>
          <w:trHeight w:val="253"/>
        </w:trPr>
        <w:tc>
          <w:tcPr>
            <w:tcW w:w="4789" w:type="dxa"/>
            <w:tcBorders>
              <w:top w:val="single" w:sz="18" w:space="0" w:color="000000"/>
              <w:left w:val="single" w:sz="4" w:space="0" w:color="000000"/>
              <w:bottom w:val="single" w:sz="4" w:space="0" w:color="000000"/>
              <w:right w:val="single" w:sz="4" w:space="0" w:color="000000"/>
            </w:tcBorders>
          </w:tcPr>
          <w:p w14:paraId="65412BB0" w14:textId="77777777" w:rsidR="00C019CF" w:rsidRPr="00BF3760" w:rsidRDefault="00000000">
            <w:pPr>
              <w:pStyle w:val="TableParagraph"/>
              <w:spacing w:line="233" w:lineRule="exact"/>
              <w:ind w:left="112"/>
              <w:rPr>
                <w:rFonts w:ascii="Arial MT"/>
                <w:sz w:val="20"/>
                <w:szCs w:val="21"/>
              </w:rPr>
            </w:pPr>
            <w:r w:rsidRPr="00BF3760">
              <w:rPr>
                <w:sz w:val="21"/>
                <w:szCs w:val="21"/>
                <w:lang w:bidi="fr-CA"/>
              </w:rPr>
              <w:t>1</w:t>
            </w:r>
            <w:r w:rsidRPr="00BF3760">
              <w:rPr>
                <w:sz w:val="21"/>
                <w:szCs w:val="21"/>
                <w:vertAlign w:val="superscript"/>
                <w:lang w:bidi="fr-CA"/>
              </w:rPr>
              <w:t>er</w:t>
            </w:r>
            <w:r w:rsidRPr="00BF3760">
              <w:rPr>
                <w:sz w:val="21"/>
                <w:szCs w:val="21"/>
                <w:lang w:bidi="fr-CA"/>
              </w:rPr>
              <w:t> février 2020</w:t>
            </w:r>
          </w:p>
        </w:tc>
        <w:tc>
          <w:tcPr>
            <w:tcW w:w="4789" w:type="dxa"/>
            <w:tcBorders>
              <w:top w:val="single" w:sz="18" w:space="0" w:color="000000"/>
              <w:left w:val="single" w:sz="4" w:space="0" w:color="000000"/>
              <w:bottom w:val="single" w:sz="4" w:space="0" w:color="000000"/>
              <w:right w:val="single" w:sz="4" w:space="0" w:color="000000"/>
            </w:tcBorders>
          </w:tcPr>
          <w:p w14:paraId="1035DDCD" w14:textId="756305A5" w:rsidR="00C019CF" w:rsidRPr="00BF3760" w:rsidRDefault="00000000">
            <w:pPr>
              <w:pStyle w:val="TableParagraph"/>
              <w:spacing w:line="233" w:lineRule="exact"/>
              <w:ind w:left="112"/>
              <w:rPr>
                <w:rFonts w:ascii="Arial"/>
                <w:b/>
                <w:sz w:val="21"/>
                <w:szCs w:val="21"/>
              </w:rPr>
            </w:pPr>
            <w:r w:rsidRPr="00BF3760">
              <w:rPr>
                <w:b/>
                <w:sz w:val="21"/>
                <w:szCs w:val="21"/>
                <w:lang w:bidi="fr-CA"/>
              </w:rPr>
              <w:t>1</w:t>
            </w:r>
            <w:r w:rsidR="0098518B">
              <w:rPr>
                <w:b/>
                <w:sz w:val="21"/>
                <w:szCs w:val="21"/>
                <w:lang w:bidi="fr-CA"/>
              </w:rPr>
              <w:t>.</w:t>
            </w:r>
            <w:r w:rsidRPr="00BF3760">
              <w:rPr>
                <w:b/>
                <w:sz w:val="21"/>
                <w:szCs w:val="21"/>
                <w:lang w:bidi="fr-CA"/>
              </w:rPr>
              <w:t>0</w:t>
            </w:r>
          </w:p>
        </w:tc>
      </w:tr>
      <w:tr w:rsidR="00C019CF" w:rsidRPr="00BF3760" w14:paraId="6B082E07" w14:textId="77777777">
        <w:trPr>
          <w:trHeight w:val="1295"/>
        </w:trPr>
        <w:tc>
          <w:tcPr>
            <w:tcW w:w="4789" w:type="dxa"/>
            <w:tcBorders>
              <w:top w:val="single" w:sz="4" w:space="0" w:color="000000"/>
              <w:left w:val="single" w:sz="4" w:space="0" w:color="000000"/>
              <w:bottom w:val="single" w:sz="4" w:space="0" w:color="000000"/>
              <w:right w:val="single" w:sz="4" w:space="0" w:color="000000"/>
            </w:tcBorders>
          </w:tcPr>
          <w:p w14:paraId="4D0D62CB" w14:textId="77777777" w:rsidR="00C019CF" w:rsidRPr="00BF3760" w:rsidRDefault="00000000">
            <w:pPr>
              <w:pStyle w:val="TableParagraph"/>
              <w:spacing w:line="250" w:lineRule="exact"/>
              <w:ind w:left="112"/>
              <w:rPr>
                <w:rFonts w:ascii="Arial MT"/>
                <w:sz w:val="20"/>
                <w:szCs w:val="21"/>
              </w:rPr>
            </w:pPr>
            <w:r w:rsidRPr="00BF3760">
              <w:rPr>
                <w:sz w:val="21"/>
                <w:szCs w:val="21"/>
                <w:lang w:bidi="fr-CA"/>
              </w:rPr>
              <w:t>18 juin 2020</w:t>
            </w:r>
          </w:p>
        </w:tc>
        <w:tc>
          <w:tcPr>
            <w:tcW w:w="4789" w:type="dxa"/>
            <w:tcBorders>
              <w:top w:val="single" w:sz="4" w:space="0" w:color="000000"/>
              <w:left w:val="single" w:sz="4" w:space="0" w:color="000000"/>
              <w:bottom w:val="single" w:sz="4" w:space="0" w:color="000000"/>
              <w:right w:val="single" w:sz="4" w:space="0" w:color="000000"/>
            </w:tcBorders>
          </w:tcPr>
          <w:p w14:paraId="1593ED13" w14:textId="77777777" w:rsidR="00C019CF" w:rsidRPr="00BF3760" w:rsidRDefault="00000000">
            <w:pPr>
              <w:pStyle w:val="TableParagraph"/>
              <w:spacing w:line="248" w:lineRule="exact"/>
              <w:ind w:left="112"/>
              <w:rPr>
                <w:rFonts w:ascii="Arial"/>
                <w:b/>
                <w:sz w:val="21"/>
                <w:szCs w:val="21"/>
              </w:rPr>
            </w:pPr>
            <w:r w:rsidRPr="00BF3760">
              <w:rPr>
                <w:b/>
                <w:sz w:val="21"/>
                <w:szCs w:val="21"/>
                <w:lang w:bidi="fr-CA"/>
              </w:rPr>
              <w:t>1.1 Révisions mineures</w:t>
            </w:r>
          </w:p>
          <w:p w14:paraId="66FAB7E2" w14:textId="77777777" w:rsidR="00C019CF" w:rsidRPr="00BF3760" w:rsidRDefault="00000000">
            <w:pPr>
              <w:pStyle w:val="TableParagraph"/>
              <w:numPr>
                <w:ilvl w:val="0"/>
                <w:numId w:val="9"/>
              </w:numPr>
              <w:tabs>
                <w:tab w:val="left" w:pos="472"/>
                <w:tab w:val="left" w:pos="473"/>
              </w:tabs>
              <w:spacing w:before="5" w:line="237" w:lineRule="auto"/>
              <w:ind w:right="125"/>
              <w:rPr>
                <w:rFonts w:ascii="Arial MT" w:hAnsi="Arial MT"/>
                <w:sz w:val="20"/>
                <w:szCs w:val="21"/>
              </w:rPr>
            </w:pPr>
            <w:r w:rsidRPr="00BF3760">
              <w:rPr>
                <w:sz w:val="21"/>
                <w:szCs w:val="21"/>
                <w:lang w:bidi="fr-CA"/>
              </w:rPr>
              <w:t>Mise à jour de la numérotation du document pour l’aligner sur les autres politiques du conseil d’accréditation.</w:t>
            </w:r>
          </w:p>
          <w:p w14:paraId="3B6D4BF8" w14:textId="77777777" w:rsidR="00C019CF" w:rsidRPr="00BF3760" w:rsidRDefault="00000000">
            <w:pPr>
              <w:pStyle w:val="TableParagraph"/>
              <w:numPr>
                <w:ilvl w:val="0"/>
                <w:numId w:val="9"/>
              </w:numPr>
              <w:tabs>
                <w:tab w:val="left" w:pos="472"/>
                <w:tab w:val="left" w:pos="473"/>
              </w:tabs>
              <w:spacing w:before="1" w:line="252" w:lineRule="exact"/>
              <w:ind w:right="267"/>
              <w:rPr>
                <w:rFonts w:ascii="Arial MT" w:hAnsi="Arial MT"/>
                <w:sz w:val="20"/>
                <w:szCs w:val="21"/>
              </w:rPr>
            </w:pPr>
            <w:r w:rsidRPr="00BF3760">
              <w:rPr>
                <w:sz w:val="21"/>
                <w:szCs w:val="21"/>
                <w:lang w:bidi="fr-CA"/>
              </w:rPr>
              <w:t>Ajout à la définition de candidat : admissibilité en vertu de la politique 7 ou 8.</w:t>
            </w:r>
          </w:p>
        </w:tc>
      </w:tr>
    </w:tbl>
    <w:p w14:paraId="33DAA094" w14:textId="77777777" w:rsidR="00C019CF" w:rsidRPr="00BF3760" w:rsidRDefault="00C019CF">
      <w:pPr>
        <w:spacing w:line="252" w:lineRule="exact"/>
        <w:rPr>
          <w:sz w:val="20"/>
          <w:szCs w:val="20"/>
        </w:rPr>
        <w:sectPr w:rsidR="00C019CF" w:rsidRPr="00BF3760" w:rsidSect="00874DA7">
          <w:pgSz w:w="12240" w:h="15840"/>
          <w:pgMar w:top="860" w:right="660" w:bottom="1180" w:left="1200" w:header="0" w:footer="915" w:gutter="0"/>
          <w:cols w:space="720"/>
        </w:sect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C019CF" w:rsidRPr="00BF3760" w14:paraId="73322DDC" w14:textId="77777777">
        <w:trPr>
          <w:trHeight w:val="2051"/>
        </w:trPr>
        <w:tc>
          <w:tcPr>
            <w:tcW w:w="4789" w:type="dxa"/>
          </w:tcPr>
          <w:p w14:paraId="654F261B" w14:textId="77777777" w:rsidR="00C019CF" w:rsidRPr="00BF3760" w:rsidRDefault="00C019CF">
            <w:pPr>
              <w:pStyle w:val="TableParagraph"/>
              <w:rPr>
                <w:rFonts w:ascii="Times New Roman"/>
                <w:sz w:val="18"/>
                <w:szCs w:val="21"/>
              </w:rPr>
            </w:pPr>
          </w:p>
        </w:tc>
        <w:tc>
          <w:tcPr>
            <w:tcW w:w="4789" w:type="dxa"/>
          </w:tcPr>
          <w:p w14:paraId="2875B992" w14:textId="77777777" w:rsidR="00C019CF" w:rsidRPr="00BF3760" w:rsidRDefault="00000000">
            <w:pPr>
              <w:pStyle w:val="TableParagraph"/>
              <w:numPr>
                <w:ilvl w:val="0"/>
                <w:numId w:val="8"/>
              </w:numPr>
              <w:tabs>
                <w:tab w:val="left" w:pos="467"/>
                <w:tab w:val="left" w:pos="468"/>
              </w:tabs>
              <w:ind w:right="211"/>
              <w:rPr>
                <w:rFonts w:ascii="Arial MT" w:hAnsi="Arial MT"/>
                <w:sz w:val="20"/>
                <w:szCs w:val="21"/>
              </w:rPr>
            </w:pPr>
            <w:r w:rsidRPr="00BF3760">
              <w:rPr>
                <w:sz w:val="21"/>
                <w:szCs w:val="21"/>
                <w:lang w:bidi="fr-CA"/>
              </w:rPr>
              <w:t>Suppression de l’exigence des 12 mois de l’alinéa 3.4(a) et ajout de l’admissibilité en vertu des politiques 7 et 8.</w:t>
            </w:r>
          </w:p>
          <w:p w14:paraId="475CCEC2" w14:textId="1A366177" w:rsidR="00C019CF" w:rsidRPr="00BF3760" w:rsidRDefault="00000000">
            <w:pPr>
              <w:pStyle w:val="TableParagraph"/>
              <w:numPr>
                <w:ilvl w:val="0"/>
                <w:numId w:val="8"/>
              </w:numPr>
              <w:tabs>
                <w:tab w:val="left" w:pos="467"/>
                <w:tab w:val="left" w:pos="468"/>
              </w:tabs>
              <w:ind w:right="272"/>
              <w:rPr>
                <w:rFonts w:ascii="Arial MT" w:hAnsi="Arial MT"/>
                <w:sz w:val="20"/>
                <w:szCs w:val="21"/>
              </w:rPr>
            </w:pPr>
            <w:r w:rsidRPr="00BF3760">
              <w:rPr>
                <w:sz w:val="21"/>
                <w:szCs w:val="21"/>
                <w:lang w:bidi="fr-CA"/>
              </w:rPr>
              <w:t>Modification des alinéas</w:t>
            </w:r>
            <w:r w:rsidR="0098518B">
              <w:rPr>
                <w:sz w:val="21"/>
                <w:szCs w:val="21"/>
                <w:lang w:bidi="fr-CA"/>
              </w:rPr>
              <w:t> </w:t>
            </w:r>
            <w:r w:rsidRPr="00BF3760">
              <w:rPr>
                <w:sz w:val="21"/>
                <w:szCs w:val="21"/>
                <w:lang w:bidi="fr-CA"/>
              </w:rPr>
              <w:t>3.4(j) et 3.5(e), en remplaçant l’exigence d’envoyer l’évaluation dans un délai de sept (7) jours civils</w:t>
            </w:r>
          </w:p>
          <w:p w14:paraId="4E74D592" w14:textId="77777777" w:rsidR="00C019CF" w:rsidRPr="00BF3760" w:rsidRDefault="00000000">
            <w:pPr>
              <w:pStyle w:val="TableParagraph"/>
              <w:spacing w:line="252" w:lineRule="exact"/>
              <w:ind w:left="467" w:right="464"/>
              <w:rPr>
                <w:rFonts w:ascii="Arial MT"/>
                <w:sz w:val="20"/>
                <w:szCs w:val="21"/>
              </w:rPr>
            </w:pPr>
            <w:r w:rsidRPr="00BF3760">
              <w:rPr>
                <w:sz w:val="21"/>
                <w:szCs w:val="21"/>
                <w:lang w:bidi="fr-CA"/>
              </w:rPr>
              <w:t>à la fin du stage par 21 jours avant l’examen.</w:t>
            </w:r>
          </w:p>
        </w:tc>
      </w:tr>
      <w:tr w:rsidR="00C019CF" w:rsidRPr="00BF3760" w14:paraId="5AF96506" w14:textId="77777777">
        <w:trPr>
          <w:trHeight w:val="1799"/>
        </w:trPr>
        <w:tc>
          <w:tcPr>
            <w:tcW w:w="4789" w:type="dxa"/>
          </w:tcPr>
          <w:p w14:paraId="6716395F" w14:textId="77777777" w:rsidR="00C019CF" w:rsidRPr="00BF3760" w:rsidRDefault="00000000">
            <w:pPr>
              <w:pStyle w:val="TableParagraph"/>
              <w:spacing w:line="250" w:lineRule="exact"/>
              <w:ind w:left="107"/>
              <w:rPr>
                <w:rFonts w:ascii="Arial MT"/>
                <w:sz w:val="20"/>
                <w:szCs w:val="21"/>
              </w:rPr>
            </w:pPr>
            <w:r w:rsidRPr="00BF3760">
              <w:rPr>
                <w:sz w:val="21"/>
                <w:szCs w:val="21"/>
                <w:lang w:bidi="fr-CA"/>
              </w:rPr>
              <w:t>18 février 2021</w:t>
            </w:r>
          </w:p>
        </w:tc>
        <w:tc>
          <w:tcPr>
            <w:tcW w:w="4789" w:type="dxa"/>
          </w:tcPr>
          <w:p w14:paraId="5AA3D371" w14:textId="77777777" w:rsidR="00C019CF" w:rsidRPr="00BF3760" w:rsidRDefault="00000000">
            <w:pPr>
              <w:pStyle w:val="TableParagraph"/>
              <w:spacing w:line="247" w:lineRule="exact"/>
              <w:ind w:left="107"/>
              <w:rPr>
                <w:rFonts w:ascii="Arial"/>
                <w:b/>
                <w:sz w:val="21"/>
                <w:szCs w:val="21"/>
              </w:rPr>
            </w:pPr>
            <w:r w:rsidRPr="00BF3760">
              <w:rPr>
                <w:b/>
                <w:sz w:val="21"/>
                <w:szCs w:val="21"/>
                <w:lang w:bidi="fr-CA"/>
              </w:rPr>
              <w:t>1.1 Révisions mineures</w:t>
            </w:r>
          </w:p>
          <w:p w14:paraId="59F37F66" w14:textId="77777777" w:rsidR="00C019CF" w:rsidRPr="00BF3760" w:rsidRDefault="00000000">
            <w:pPr>
              <w:pStyle w:val="TableParagraph"/>
              <w:numPr>
                <w:ilvl w:val="0"/>
                <w:numId w:val="7"/>
              </w:numPr>
              <w:tabs>
                <w:tab w:val="left" w:pos="467"/>
                <w:tab w:val="left" w:pos="468"/>
              </w:tabs>
              <w:spacing w:before="1"/>
              <w:ind w:right="150"/>
              <w:rPr>
                <w:rFonts w:ascii="Arial MT" w:hAnsi="Arial MT"/>
                <w:sz w:val="20"/>
                <w:szCs w:val="21"/>
              </w:rPr>
            </w:pPr>
            <w:r w:rsidRPr="00BF3760">
              <w:rPr>
                <w:sz w:val="21"/>
                <w:szCs w:val="21"/>
                <w:lang w:bidi="fr-CA"/>
              </w:rPr>
              <w:t>Mise à jour de la date de soumission des documents à 50 jours civils avant la date de l’examen oral.</w:t>
            </w:r>
          </w:p>
          <w:p w14:paraId="6D6B54BA" w14:textId="77777777" w:rsidR="00C019CF" w:rsidRPr="00BF3760" w:rsidRDefault="00000000">
            <w:pPr>
              <w:pStyle w:val="TableParagraph"/>
              <w:numPr>
                <w:ilvl w:val="0"/>
                <w:numId w:val="7"/>
              </w:numPr>
              <w:tabs>
                <w:tab w:val="left" w:pos="467"/>
                <w:tab w:val="left" w:pos="468"/>
              </w:tabs>
              <w:spacing w:line="267" w:lineRule="exact"/>
              <w:ind w:hanging="361"/>
              <w:rPr>
                <w:rFonts w:ascii="Arial MT" w:hAnsi="Arial MT"/>
                <w:sz w:val="20"/>
                <w:szCs w:val="21"/>
              </w:rPr>
            </w:pPr>
            <w:r w:rsidRPr="00BF3760">
              <w:rPr>
                <w:sz w:val="21"/>
                <w:szCs w:val="21"/>
                <w:lang w:bidi="fr-CA"/>
              </w:rPr>
              <w:t>Mise à jour de la date de soumission du</w:t>
            </w:r>
          </w:p>
          <w:p w14:paraId="499E5A42" w14:textId="77777777" w:rsidR="00C019CF" w:rsidRPr="00BF3760" w:rsidRDefault="00000000">
            <w:pPr>
              <w:pStyle w:val="TableParagraph"/>
              <w:spacing w:line="252" w:lineRule="exact"/>
              <w:ind w:left="467" w:right="219"/>
              <w:rPr>
                <w:rFonts w:ascii="Arial MT"/>
                <w:sz w:val="20"/>
                <w:szCs w:val="21"/>
              </w:rPr>
            </w:pPr>
            <w:r w:rsidRPr="00BF3760">
              <w:rPr>
                <w:sz w:val="21"/>
                <w:szCs w:val="21"/>
                <w:lang w:bidi="fr-CA"/>
              </w:rPr>
              <w:t>relevé de notes officiel à 21 jours civils avant la date de l’examen oral.</w:t>
            </w:r>
          </w:p>
        </w:tc>
      </w:tr>
      <w:tr w:rsidR="00C019CF" w:rsidRPr="00BF3760" w14:paraId="20F1AD6B" w14:textId="77777777">
        <w:trPr>
          <w:trHeight w:val="1310"/>
        </w:trPr>
        <w:tc>
          <w:tcPr>
            <w:tcW w:w="4789" w:type="dxa"/>
          </w:tcPr>
          <w:p w14:paraId="2CA58939" w14:textId="77777777" w:rsidR="00C019CF" w:rsidRPr="00BF3760" w:rsidRDefault="00000000">
            <w:pPr>
              <w:pStyle w:val="TableParagraph"/>
              <w:spacing w:line="251" w:lineRule="exact"/>
              <w:ind w:left="107"/>
              <w:rPr>
                <w:rFonts w:ascii="Arial MT"/>
                <w:sz w:val="20"/>
                <w:szCs w:val="21"/>
              </w:rPr>
            </w:pPr>
            <w:r w:rsidRPr="00BF3760">
              <w:rPr>
                <w:sz w:val="21"/>
                <w:szCs w:val="21"/>
                <w:lang w:bidi="fr-CA"/>
              </w:rPr>
              <w:t>1</w:t>
            </w:r>
            <w:r w:rsidRPr="00BF3760">
              <w:rPr>
                <w:sz w:val="21"/>
                <w:szCs w:val="21"/>
                <w:vertAlign w:val="superscript"/>
                <w:lang w:bidi="fr-CA"/>
              </w:rPr>
              <w:t>er</w:t>
            </w:r>
            <w:r w:rsidRPr="00BF3760">
              <w:rPr>
                <w:sz w:val="21"/>
                <w:szCs w:val="21"/>
                <w:lang w:bidi="fr-CA"/>
              </w:rPr>
              <w:t> avril 2021</w:t>
            </w:r>
          </w:p>
        </w:tc>
        <w:tc>
          <w:tcPr>
            <w:tcW w:w="4789" w:type="dxa"/>
          </w:tcPr>
          <w:p w14:paraId="658E14B7" w14:textId="77777777" w:rsidR="00C019CF" w:rsidRPr="00BF3760" w:rsidRDefault="00000000">
            <w:pPr>
              <w:pStyle w:val="TableParagraph"/>
              <w:spacing w:line="249" w:lineRule="exact"/>
              <w:ind w:left="107"/>
              <w:rPr>
                <w:rFonts w:ascii="Arial"/>
                <w:b/>
                <w:sz w:val="21"/>
                <w:szCs w:val="21"/>
              </w:rPr>
            </w:pPr>
            <w:r w:rsidRPr="00BF3760">
              <w:rPr>
                <w:b/>
                <w:sz w:val="21"/>
                <w:szCs w:val="21"/>
                <w:lang w:bidi="fr-CA"/>
              </w:rPr>
              <w:t>1.2 Révisions mineures</w:t>
            </w:r>
          </w:p>
          <w:p w14:paraId="16BD957D" w14:textId="77777777" w:rsidR="00C019CF" w:rsidRPr="00BF3760" w:rsidRDefault="00000000">
            <w:pPr>
              <w:pStyle w:val="TableParagraph"/>
              <w:numPr>
                <w:ilvl w:val="0"/>
                <w:numId w:val="6"/>
              </w:numPr>
              <w:tabs>
                <w:tab w:val="left" w:pos="467"/>
                <w:tab w:val="left" w:pos="468"/>
              </w:tabs>
              <w:spacing w:before="1" w:line="269" w:lineRule="exact"/>
              <w:ind w:hanging="361"/>
              <w:rPr>
                <w:rFonts w:ascii="Arial MT" w:hAnsi="Arial MT"/>
                <w:sz w:val="20"/>
                <w:szCs w:val="21"/>
              </w:rPr>
            </w:pPr>
            <w:r w:rsidRPr="00BF3760">
              <w:rPr>
                <w:sz w:val="21"/>
                <w:szCs w:val="21"/>
                <w:lang w:bidi="fr-CA"/>
              </w:rPr>
              <w:t>Révision des définitions</w:t>
            </w:r>
          </w:p>
          <w:p w14:paraId="021C8A32" w14:textId="16A4A398" w:rsidR="00C019CF" w:rsidRPr="00BF3760" w:rsidRDefault="00000000">
            <w:pPr>
              <w:pStyle w:val="TableParagraph"/>
              <w:numPr>
                <w:ilvl w:val="0"/>
                <w:numId w:val="6"/>
              </w:numPr>
              <w:tabs>
                <w:tab w:val="left" w:pos="467"/>
                <w:tab w:val="left" w:pos="468"/>
              </w:tabs>
              <w:spacing w:line="269" w:lineRule="exact"/>
              <w:ind w:hanging="361"/>
              <w:rPr>
                <w:rFonts w:ascii="Arial MT" w:hAnsi="Arial MT"/>
                <w:sz w:val="20"/>
                <w:szCs w:val="21"/>
              </w:rPr>
            </w:pPr>
            <w:r w:rsidRPr="00BF3760">
              <w:rPr>
                <w:sz w:val="21"/>
                <w:szCs w:val="21"/>
                <w:lang w:bidi="fr-CA"/>
              </w:rPr>
              <w:t>Correction de l’alinéa</w:t>
            </w:r>
            <w:r w:rsidR="0098518B">
              <w:rPr>
                <w:sz w:val="21"/>
                <w:szCs w:val="21"/>
                <w:lang w:bidi="fr-CA"/>
              </w:rPr>
              <w:t> </w:t>
            </w:r>
            <w:r w:rsidRPr="00BF3760">
              <w:rPr>
                <w:sz w:val="21"/>
                <w:szCs w:val="21"/>
                <w:lang w:bidi="fr-CA"/>
              </w:rPr>
              <w:t>3.4(j) à 50 jours.</w:t>
            </w:r>
          </w:p>
          <w:p w14:paraId="1BEE52F8" w14:textId="77777777" w:rsidR="00C019CF" w:rsidRPr="00BF3760" w:rsidRDefault="00000000">
            <w:pPr>
              <w:pStyle w:val="TableParagraph"/>
              <w:numPr>
                <w:ilvl w:val="0"/>
                <w:numId w:val="6"/>
              </w:numPr>
              <w:tabs>
                <w:tab w:val="left" w:pos="467"/>
                <w:tab w:val="left" w:pos="468"/>
              </w:tabs>
              <w:spacing w:line="252" w:lineRule="exact"/>
              <w:ind w:right="153"/>
              <w:rPr>
                <w:rFonts w:ascii="Arial MT" w:hAnsi="Arial MT"/>
                <w:sz w:val="20"/>
                <w:szCs w:val="21"/>
              </w:rPr>
            </w:pPr>
            <w:r w:rsidRPr="00BF3760">
              <w:rPr>
                <w:sz w:val="21"/>
                <w:szCs w:val="21"/>
                <w:lang w:bidi="fr-CA"/>
              </w:rPr>
              <w:t>Mise à jour du cours de médecine préventive des FAC qui devient 00371-01.</w:t>
            </w:r>
          </w:p>
        </w:tc>
      </w:tr>
      <w:tr w:rsidR="00C019CF" w:rsidRPr="00BF3760" w14:paraId="25EE39B4" w14:textId="77777777">
        <w:trPr>
          <w:trHeight w:val="6161"/>
        </w:trPr>
        <w:tc>
          <w:tcPr>
            <w:tcW w:w="4789" w:type="dxa"/>
          </w:tcPr>
          <w:p w14:paraId="7296AAA0" w14:textId="77777777" w:rsidR="00C019CF" w:rsidRPr="00BF3760" w:rsidRDefault="00000000">
            <w:pPr>
              <w:pStyle w:val="TableParagraph"/>
              <w:spacing w:line="250" w:lineRule="exact"/>
              <w:ind w:left="107"/>
              <w:rPr>
                <w:rFonts w:ascii="Arial MT"/>
                <w:sz w:val="20"/>
                <w:szCs w:val="21"/>
              </w:rPr>
            </w:pPr>
            <w:r w:rsidRPr="00BF3760">
              <w:rPr>
                <w:sz w:val="21"/>
                <w:szCs w:val="21"/>
                <w:lang w:bidi="fr-CA"/>
              </w:rPr>
              <w:t>10 novembre 2021</w:t>
            </w:r>
          </w:p>
        </w:tc>
        <w:tc>
          <w:tcPr>
            <w:tcW w:w="4789" w:type="dxa"/>
          </w:tcPr>
          <w:p w14:paraId="191CA447" w14:textId="77777777" w:rsidR="00C019CF" w:rsidRPr="00BF3760" w:rsidRDefault="00000000">
            <w:pPr>
              <w:pStyle w:val="TableParagraph"/>
              <w:spacing w:line="248" w:lineRule="exact"/>
              <w:ind w:left="107"/>
              <w:rPr>
                <w:rFonts w:ascii="Arial"/>
                <w:b/>
                <w:sz w:val="21"/>
                <w:szCs w:val="21"/>
              </w:rPr>
            </w:pPr>
            <w:r w:rsidRPr="00BF3760">
              <w:rPr>
                <w:b/>
                <w:sz w:val="21"/>
                <w:szCs w:val="21"/>
                <w:lang w:bidi="fr-CA"/>
              </w:rPr>
              <w:t>1.3 Révisions mineures</w:t>
            </w:r>
          </w:p>
          <w:p w14:paraId="7AD6FDD9" w14:textId="6F6C7EBA" w:rsidR="00C019CF" w:rsidRPr="00BF3760" w:rsidRDefault="00000000">
            <w:pPr>
              <w:pStyle w:val="TableParagraph"/>
              <w:numPr>
                <w:ilvl w:val="0"/>
                <w:numId w:val="5"/>
              </w:numPr>
              <w:tabs>
                <w:tab w:val="left" w:pos="468"/>
              </w:tabs>
              <w:spacing w:before="1"/>
              <w:ind w:right="346"/>
              <w:jc w:val="both"/>
              <w:rPr>
                <w:rFonts w:ascii="Arial MT" w:hAnsi="Arial MT"/>
                <w:sz w:val="20"/>
                <w:szCs w:val="21"/>
              </w:rPr>
            </w:pPr>
            <w:r w:rsidRPr="00BF3760">
              <w:rPr>
                <w:sz w:val="21"/>
                <w:szCs w:val="21"/>
                <w:lang w:bidi="fr-CA"/>
              </w:rPr>
              <w:t>Remplacer «</w:t>
            </w:r>
            <w:r w:rsidR="0098518B">
              <w:rPr>
                <w:sz w:val="21"/>
                <w:szCs w:val="21"/>
                <w:lang w:bidi="fr-CA"/>
              </w:rPr>
              <w:t> </w:t>
            </w:r>
            <w:r w:rsidRPr="00BF3760">
              <w:rPr>
                <w:sz w:val="21"/>
                <w:szCs w:val="21"/>
                <w:lang w:bidi="fr-CA"/>
              </w:rPr>
              <w:t>rapport écrit</w:t>
            </w:r>
            <w:r w:rsidR="0098518B">
              <w:rPr>
                <w:sz w:val="21"/>
                <w:szCs w:val="21"/>
                <w:lang w:bidi="fr-CA"/>
              </w:rPr>
              <w:t> </w:t>
            </w:r>
            <w:r w:rsidRPr="00BF3760">
              <w:rPr>
                <w:sz w:val="21"/>
                <w:szCs w:val="21"/>
                <w:lang w:bidi="fr-CA"/>
              </w:rPr>
              <w:t>» par «</w:t>
            </w:r>
            <w:r w:rsidR="0098518B">
              <w:rPr>
                <w:sz w:val="21"/>
                <w:szCs w:val="21"/>
                <w:lang w:bidi="fr-CA"/>
              </w:rPr>
              <w:t> </w:t>
            </w:r>
            <w:r w:rsidRPr="00BF3760">
              <w:rPr>
                <w:sz w:val="21"/>
                <w:szCs w:val="21"/>
                <w:lang w:bidi="fr-CA"/>
              </w:rPr>
              <w:t>rapport de stage</w:t>
            </w:r>
            <w:r w:rsidR="0098518B">
              <w:rPr>
                <w:sz w:val="21"/>
                <w:szCs w:val="21"/>
                <w:lang w:bidi="fr-CA"/>
              </w:rPr>
              <w:t> </w:t>
            </w:r>
            <w:r w:rsidRPr="00BF3760">
              <w:rPr>
                <w:sz w:val="21"/>
                <w:szCs w:val="21"/>
                <w:lang w:bidi="fr-CA"/>
              </w:rPr>
              <w:t>» et apporter les modifications correspondantes dans la politique.</w:t>
            </w:r>
          </w:p>
          <w:p w14:paraId="24D567AB" w14:textId="75353766" w:rsidR="00C019CF" w:rsidRPr="00BF3760" w:rsidRDefault="00000000">
            <w:pPr>
              <w:pStyle w:val="TableParagraph"/>
              <w:numPr>
                <w:ilvl w:val="0"/>
                <w:numId w:val="5"/>
              </w:numPr>
              <w:tabs>
                <w:tab w:val="left" w:pos="467"/>
                <w:tab w:val="left" w:pos="468"/>
              </w:tabs>
              <w:ind w:right="112"/>
              <w:rPr>
                <w:rFonts w:ascii="Arial MT" w:hAnsi="Arial MT"/>
                <w:sz w:val="20"/>
                <w:szCs w:val="21"/>
              </w:rPr>
            </w:pPr>
            <w:r w:rsidRPr="00BF3760">
              <w:rPr>
                <w:sz w:val="21"/>
                <w:szCs w:val="21"/>
                <w:lang w:bidi="fr-CA"/>
              </w:rPr>
              <w:t>Modification du texte de l’alinéa 3.4(c) : «</w:t>
            </w:r>
            <w:r w:rsidR="0098518B">
              <w:rPr>
                <w:sz w:val="21"/>
                <w:szCs w:val="21"/>
                <w:lang w:bidi="fr-CA"/>
              </w:rPr>
              <w:t> </w:t>
            </w:r>
            <w:r w:rsidRPr="00BF3760">
              <w:rPr>
                <w:sz w:val="21"/>
                <w:szCs w:val="21"/>
                <w:lang w:bidi="fr-CA"/>
              </w:rPr>
              <w:t>Pour pouvoir se présenter à l’examen du conseil d’accréditation, les candidats doivent avoir effectué un stage avec succès au moins 50 jours et au plus 5 ans avant la date de l’examen oral auquel ils se présentent.</w:t>
            </w:r>
            <w:r w:rsidR="0098518B">
              <w:rPr>
                <w:sz w:val="21"/>
                <w:szCs w:val="21"/>
                <w:lang w:bidi="fr-CA"/>
              </w:rPr>
              <w:t> </w:t>
            </w:r>
            <w:r w:rsidRPr="00BF3760">
              <w:rPr>
                <w:sz w:val="21"/>
                <w:szCs w:val="21"/>
                <w:lang w:bidi="fr-CA"/>
              </w:rPr>
              <w:t>»</w:t>
            </w:r>
          </w:p>
          <w:p w14:paraId="29F6CC16" w14:textId="4C6B87E1" w:rsidR="00C019CF" w:rsidRPr="00BF3760" w:rsidRDefault="00000000">
            <w:pPr>
              <w:pStyle w:val="TableParagraph"/>
              <w:numPr>
                <w:ilvl w:val="0"/>
                <w:numId w:val="5"/>
              </w:numPr>
              <w:tabs>
                <w:tab w:val="left" w:pos="467"/>
                <w:tab w:val="left" w:pos="468"/>
              </w:tabs>
              <w:ind w:right="188"/>
              <w:rPr>
                <w:rFonts w:ascii="Arial MT" w:hAnsi="Arial MT"/>
                <w:sz w:val="20"/>
                <w:szCs w:val="21"/>
              </w:rPr>
            </w:pPr>
            <w:r w:rsidRPr="00BF3760">
              <w:rPr>
                <w:sz w:val="21"/>
                <w:szCs w:val="21"/>
                <w:lang w:bidi="fr-CA"/>
              </w:rPr>
              <w:t>Ajout de l’alinéa 3.4(d) : «</w:t>
            </w:r>
            <w:r w:rsidR="0098518B">
              <w:rPr>
                <w:sz w:val="21"/>
                <w:szCs w:val="21"/>
                <w:lang w:bidi="fr-CA"/>
              </w:rPr>
              <w:t> </w:t>
            </w:r>
            <w:r w:rsidRPr="00BF3760">
              <w:rPr>
                <w:sz w:val="21"/>
                <w:szCs w:val="21"/>
                <w:lang w:bidi="fr-CA"/>
              </w:rPr>
              <w:t>Les candidats qui n’ont pas effectué un stage avec succès dans les 5 ans précédant la date de l’examen oral ne sont pas autorisés à se présenter à l’examen du conseil d’accréditation.</w:t>
            </w:r>
            <w:r w:rsidR="0098518B">
              <w:rPr>
                <w:sz w:val="21"/>
                <w:szCs w:val="21"/>
                <w:lang w:bidi="fr-CA"/>
              </w:rPr>
              <w:t> </w:t>
            </w:r>
            <w:r w:rsidRPr="00BF3760">
              <w:rPr>
                <w:sz w:val="21"/>
                <w:szCs w:val="21"/>
                <w:lang w:bidi="fr-CA"/>
              </w:rPr>
              <w:t>»</w:t>
            </w:r>
          </w:p>
          <w:p w14:paraId="7C002DF9" w14:textId="42F61706" w:rsidR="00C019CF" w:rsidRPr="00BF3760" w:rsidRDefault="00000000">
            <w:pPr>
              <w:pStyle w:val="TableParagraph"/>
              <w:numPr>
                <w:ilvl w:val="0"/>
                <w:numId w:val="5"/>
              </w:numPr>
              <w:tabs>
                <w:tab w:val="left" w:pos="467"/>
                <w:tab w:val="left" w:pos="468"/>
              </w:tabs>
              <w:ind w:right="259"/>
              <w:rPr>
                <w:rFonts w:ascii="Arial MT" w:hAnsi="Arial MT"/>
                <w:sz w:val="20"/>
                <w:szCs w:val="21"/>
              </w:rPr>
            </w:pPr>
            <w:r w:rsidRPr="00BF3760">
              <w:rPr>
                <w:sz w:val="21"/>
                <w:szCs w:val="21"/>
                <w:lang w:bidi="fr-CA"/>
              </w:rPr>
              <w:t>Révision du texte de l’alinéa 3.4(l) : «</w:t>
            </w:r>
            <w:r w:rsidR="0098518B">
              <w:rPr>
                <w:sz w:val="21"/>
                <w:szCs w:val="21"/>
                <w:lang w:bidi="fr-CA"/>
              </w:rPr>
              <w:t> </w:t>
            </w:r>
            <w:r w:rsidRPr="00BF3760">
              <w:rPr>
                <w:sz w:val="21"/>
                <w:szCs w:val="21"/>
                <w:lang w:bidi="fr-CA"/>
              </w:rPr>
              <w:t>doit</w:t>
            </w:r>
            <w:r w:rsidR="0098518B">
              <w:rPr>
                <w:sz w:val="21"/>
                <w:szCs w:val="21"/>
                <w:lang w:bidi="fr-CA"/>
              </w:rPr>
              <w:t> </w:t>
            </w:r>
            <w:r w:rsidRPr="00BF3760">
              <w:rPr>
                <w:sz w:val="21"/>
                <w:szCs w:val="21"/>
                <w:lang w:bidi="fr-CA"/>
              </w:rPr>
              <w:t>» est remplacé par «</w:t>
            </w:r>
            <w:r w:rsidR="0098518B">
              <w:rPr>
                <w:sz w:val="21"/>
                <w:szCs w:val="21"/>
                <w:lang w:bidi="fr-CA"/>
              </w:rPr>
              <w:t> </w:t>
            </w:r>
            <w:r w:rsidRPr="00BF3760">
              <w:rPr>
                <w:sz w:val="21"/>
                <w:szCs w:val="21"/>
                <w:lang w:bidi="fr-CA"/>
              </w:rPr>
              <w:t>peut</w:t>
            </w:r>
            <w:r w:rsidR="0098518B">
              <w:rPr>
                <w:sz w:val="21"/>
                <w:szCs w:val="21"/>
                <w:lang w:bidi="fr-CA"/>
              </w:rPr>
              <w:t> </w:t>
            </w:r>
            <w:r w:rsidRPr="00BF3760">
              <w:rPr>
                <w:sz w:val="21"/>
                <w:szCs w:val="21"/>
                <w:lang w:bidi="fr-CA"/>
              </w:rPr>
              <w:t>».</w:t>
            </w:r>
          </w:p>
          <w:p w14:paraId="2DF09C53" w14:textId="2AFF1A84" w:rsidR="00C019CF" w:rsidRPr="00BF3760" w:rsidRDefault="00000000">
            <w:pPr>
              <w:pStyle w:val="TableParagraph"/>
              <w:numPr>
                <w:ilvl w:val="0"/>
                <w:numId w:val="5"/>
              </w:numPr>
              <w:tabs>
                <w:tab w:val="left" w:pos="467"/>
                <w:tab w:val="left" w:pos="468"/>
              </w:tabs>
              <w:ind w:right="772"/>
              <w:rPr>
                <w:rFonts w:ascii="Arial MT" w:hAnsi="Arial MT"/>
                <w:sz w:val="20"/>
                <w:szCs w:val="21"/>
              </w:rPr>
            </w:pPr>
            <w:r w:rsidRPr="00BF3760">
              <w:rPr>
                <w:sz w:val="21"/>
                <w:szCs w:val="21"/>
                <w:lang w:bidi="fr-CA"/>
              </w:rPr>
              <w:t>Ajout de termes à l’alinéa 3.7(a)</w:t>
            </w:r>
            <w:r w:rsidR="0098518B">
              <w:rPr>
                <w:sz w:val="21"/>
                <w:szCs w:val="21"/>
                <w:lang w:bidi="fr-CA"/>
              </w:rPr>
              <w:t> </w:t>
            </w:r>
            <w:r w:rsidRPr="00BF3760">
              <w:rPr>
                <w:sz w:val="21"/>
                <w:szCs w:val="21"/>
                <w:lang w:bidi="fr-CA"/>
              </w:rPr>
              <w:t>: «</w:t>
            </w:r>
            <w:r w:rsidR="0098518B">
              <w:rPr>
                <w:sz w:val="21"/>
                <w:szCs w:val="21"/>
                <w:lang w:bidi="fr-CA"/>
              </w:rPr>
              <w:t> </w:t>
            </w:r>
            <w:r w:rsidRPr="00BF3760">
              <w:rPr>
                <w:sz w:val="21"/>
                <w:szCs w:val="21"/>
                <w:lang w:bidi="fr-CA"/>
              </w:rPr>
              <w:t>dûment remplis</w:t>
            </w:r>
            <w:r w:rsidR="0098518B">
              <w:rPr>
                <w:sz w:val="21"/>
                <w:szCs w:val="21"/>
                <w:lang w:bidi="fr-CA"/>
              </w:rPr>
              <w:t> </w:t>
            </w:r>
            <w:r w:rsidRPr="00BF3760">
              <w:rPr>
                <w:sz w:val="21"/>
                <w:szCs w:val="21"/>
                <w:lang w:bidi="fr-CA"/>
              </w:rPr>
              <w:t>».</w:t>
            </w:r>
          </w:p>
          <w:p w14:paraId="02A9E12A" w14:textId="2B7FAE50" w:rsidR="00C019CF" w:rsidRPr="00BF3760" w:rsidRDefault="00000000">
            <w:pPr>
              <w:pStyle w:val="TableParagraph"/>
              <w:numPr>
                <w:ilvl w:val="0"/>
                <w:numId w:val="5"/>
              </w:numPr>
              <w:tabs>
                <w:tab w:val="left" w:pos="467"/>
                <w:tab w:val="left" w:pos="468"/>
              </w:tabs>
              <w:ind w:right="162"/>
              <w:rPr>
                <w:rFonts w:ascii="Arial MT" w:hAnsi="Arial MT"/>
                <w:sz w:val="20"/>
                <w:szCs w:val="21"/>
              </w:rPr>
            </w:pPr>
            <w:r w:rsidRPr="00BF3760">
              <w:rPr>
                <w:sz w:val="21"/>
                <w:szCs w:val="21"/>
                <w:lang w:bidi="fr-CA"/>
              </w:rPr>
              <w:t>Ajout de l’alinéa</w:t>
            </w:r>
            <w:r w:rsidR="0098518B">
              <w:rPr>
                <w:sz w:val="21"/>
                <w:szCs w:val="21"/>
                <w:lang w:bidi="fr-CA"/>
              </w:rPr>
              <w:t> </w:t>
            </w:r>
            <w:r w:rsidRPr="00BF3760">
              <w:rPr>
                <w:sz w:val="21"/>
                <w:szCs w:val="21"/>
                <w:lang w:bidi="fr-CA"/>
              </w:rPr>
              <w:t>3.7(e) : «</w:t>
            </w:r>
            <w:r w:rsidR="0098518B">
              <w:rPr>
                <w:sz w:val="21"/>
                <w:szCs w:val="21"/>
                <w:lang w:bidi="fr-CA"/>
              </w:rPr>
              <w:t> </w:t>
            </w:r>
            <w:r w:rsidRPr="00BF3760">
              <w:rPr>
                <w:sz w:val="21"/>
                <w:szCs w:val="21"/>
                <w:lang w:bidi="fr-CA"/>
              </w:rPr>
              <w:t>Les candidats qui présentent des documents de stage inexacts, incomplets ou non admissibles peuvent se voir refuser l’examen et sont assujettis à des</w:t>
            </w:r>
          </w:p>
          <w:p w14:paraId="4A2FC6E6" w14:textId="3DC59FD2" w:rsidR="00C019CF" w:rsidRPr="00BF3760" w:rsidRDefault="00000000">
            <w:pPr>
              <w:pStyle w:val="TableParagraph"/>
              <w:spacing w:line="252" w:lineRule="exact"/>
              <w:ind w:left="467" w:right="146"/>
              <w:rPr>
                <w:rFonts w:ascii="Arial MT" w:hAnsi="Arial MT"/>
                <w:sz w:val="20"/>
                <w:szCs w:val="21"/>
              </w:rPr>
            </w:pPr>
            <w:r w:rsidRPr="00BF3760">
              <w:rPr>
                <w:sz w:val="21"/>
                <w:szCs w:val="21"/>
                <w:lang w:bidi="fr-CA"/>
              </w:rPr>
              <w:t>frais administratifs conformément à la politique 6 du conseil d’accréditation.</w:t>
            </w:r>
            <w:r w:rsidR="0098518B">
              <w:rPr>
                <w:sz w:val="21"/>
                <w:szCs w:val="21"/>
                <w:lang w:bidi="fr-CA"/>
              </w:rPr>
              <w:t> </w:t>
            </w:r>
            <w:r w:rsidRPr="00BF3760">
              <w:rPr>
                <w:sz w:val="21"/>
                <w:szCs w:val="21"/>
                <w:lang w:bidi="fr-CA"/>
              </w:rPr>
              <w:t>»</w:t>
            </w:r>
          </w:p>
        </w:tc>
      </w:tr>
      <w:tr w:rsidR="00C019CF" w:rsidRPr="00BF3760" w14:paraId="21A73B0E" w14:textId="77777777">
        <w:trPr>
          <w:trHeight w:val="1544"/>
        </w:trPr>
        <w:tc>
          <w:tcPr>
            <w:tcW w:w="4789" w:type="dxa"/>
          </w:tcPr>
          <w:p w14:paraId="3F287832" w14:textId="77777777" w:rsidR="00C019CF" w:rsidRPr="00BF3760" w:rsidRDefault="00000000">
            <w:pPr>
              <w:pStyle w:val="TableParagraph"/>
              <w:spacing w:line="247" w:lineRule="exact"/>
              <w:ind w:left="107"/>
              <w:rPr>
                <w:rFonts w:ascii="Arial MT"/>
                <w:sz w:val="20"/>
                <w:szCs w:val="21"/>
              </w:rPr>
            </w:pPr>
            <w:r w:rsidRPr="00BF3760">
              <w:rPr>
                <w:sz w:val="21"/>
                <w:szCs w:val="21"/>
                <w:lang w:bidi="fr-CA"/>
              </w:rPr>
              <w:t>22 juin 2022</w:t>
            </w:r>
          </w:p>
        </w:tc>
        <w:tc>
          <w:tcPr>
            <w:tcW w:w="4789" w:type="dxa"/>
          </w:tcPr>
          <w:p w14:paraId="0E97ECC9" w14:textId="77777777" w:rsidR="00C019CF" w:rsidRPr="00BF3760" w:rsidRDefault="00000000">
            <w:pPr>
              <w:pStyle w:val="TableParagraph"/>
              <w:numPr>
                <w:ilvl w:val="1"/>
                <w:numId w:val="4"/>
              </w:numPr>
              <w:tabs>
                <w:tab w:val="left" w:pos="538"/>
              </w:tabs>
              <w:spacing w:line="245" w:lineRule="exact"/>
              <w:ind w:hanging="431"/>
              <w:rPr>
                <w:rFonts w:ascii="Arial"/>
                <w:b/>
                <w:sz w:val="21"/>
                <w:szCs w:val="21"/>
              </w:rPr>
            </w:pPr>
            <w:r w:rsidRPr="00BF3760">
              <w:rPr>
                <w:b/>
                <w:sz w:val="21"/>
                <w:szCs w:val="21"/>
                <w:lang w:bidi="fr-CA"/>
              </w:rPr>
              <w:t>Révisions mineures</w:t>
            </w:r>
          </w:p>
          <w:p w14:paraId="75638D98" w14:textId="35E210D2" w:rsidR="00C019CF" w:rsidRPr="00BF3760" w:rsidRDefault="00000000">
            <w:pPr>
              <w:pStyle w:val="TableParagraph"/>
              <w:numPr>
                <w:ilvl w:val="2"/>
                <w:numId w:val="4"/>
              </w:numPr>
              <w:tabs>
                <w:tab w:val="left" w:pos="827"/>
                <w:tab w:val="left" w:pos="828"/>
              </w:tabs>
              <w:spacing w:before="1"/>
              <w:ind w:right="134"/>
              <w:rPr>
                <w:rFonts w:ascii="Arial MT" w:hAnsi="Arial MT"/>
                <w:sz w:val="20"/>
                <w:szCs w:val="21"/>
              </w:rPr>
            </w:pPr>
            <w:r w:rsidRPr="00BF3760">
              <w:rPr>
                <w:sz w:val="21"/>
                <w:szCs w:val="21"/>
                <w:lang w:bidi="fr-CA"/>
              </w:rPr>
              <w:t>Suppression de la référence au «</w:t>
            </w:r>
            <w:r w:rsidR="0098518B">
              <w:rPr>
                <w:sz w:val="21"/>
                <w:szCs w:val="21"/>
                <w:lang w:bidi="fr-CA"/>
              </w:rPr>
              <w:t> </w:t>
            </w:r>
            <w:r w:rsidRPr="00BF3760">
              <w:rPr>
                <w:sz w:val="21"/>
                <w:szCs w:val="21"/>
                <w:lang w:bidi="fr-CA"/>
              </w:rPr>
              <w:t>temps de déplacement à ne pas inclure dans le calcul des 420 heures de stage</w:t>
            </w:r>
            <w:r w:rsidR="0098518B">
              <w:rPr>
                <w:sz w:val="21"/>
                <w:szCs w:val="21"/>
                <w:lang w:bidi="fr-CA"/>
              </w:rPr>
              <w:t> </w:t>
            </w:r>
            <w:r w:rsidRPr="00BF3760">
              <w:rPr>
                <w:sz w:val="21"/>
                <w:szCs w:val="21"/>
                <w:lang w:bidi="fr-CA"/>
              </w:rPr>
              <w:t>».</w:t>
            </w:r>
          </w:p>
          <w:p w14:paraId="073BF15D" w14:textId="13800986" w:rsidR="00C019CF" w:rsidRPr="00BF3760" w:rsidRDefault="00000000">
            <w:pPr>
              <w:pStyle w:val="TableParagraph"/>
              <w:numPr>
                <w:ilvl w:val="2"/>
                <w:numId w:val="4"/>
              </w:numPr>
              <w:tabs>
                <w:tab w:val="left" w:pos="827"/>
                <w:tab w:val="left" w:pos="828"/>
              </w:tabs>
              <w:spacing w:line="252" w:lineRule="exact"/>
              <w:ind w:right="136"/>
              <w:rPr>
                <w:rFonts w:ascii="Arial MT" w:hAnsi="Arial MT"/>
                <w:sz w:val="20"/>
                <w:szCs w:val="21"/>
              </w:rPr>
            </w:pPr>
            <w:r w:rsidRPr="00BF3760">
              <w:rPr>
                <w:sz w:val="21"/>
                <w:szCs w:val="21"/>
                <w:lang w:bidi="fr-CA"/>
              </w:rPr>
              <w:t>Mise à jour de l’annexe B avec le formulaire C (mai 2022)</w:t>
            </w:r>
            <w:r w:rsidR="00767024">
              <w:rPr>
                <w:sz w:val="21"/>
                <w:szCs w:val="21"/>
                <w:lang w:bidi="fr-CA"/>
              </w:rPr>
              <w:t>.</w:t>
            </w:r>
          </w:p>
        </w:tc>
      </w:tr>
    </w:tbl>
    <w:p w14:paraId="27913964" w14:textId="77777777" w:rsidR="00C019CF" w:rsidRPr="00BF3760" w:rsidRDefault="00C019CF">
      <w:pPr>
        <w:spacing w:line="252" w:lineRule="exact"/>
        <w:rPr>
          <w:sz w:val="20"/>
          <w:szCs w:val="20"/>
        </w:rPr>
        <w:sectPr w:rsidR="00C019CF" w:rsidRPr="00BF3760" w:rsidSect="00874DA7">
          <w:pgSz w:w="12240" w:h="15840"/>
          <w:pgMar w:top="940" w:right="660" w:bottom="1100" w:left="1200" w:header="0" w:footer="915" w:gutter="0"/>
          <w:cols w:space="720"/>
        </w:sectPr>
      </w:pPr>
    </w:p>
    <w:p w14:paraId="095378BD" w14:textId="77777777" w:rsidR="00C019CF" w:rsidRPr="00BF3760" w:rsidRDefault="00874DA7">
      <w:pPr>
        <w:pStyle w:val="BodyText"/>
        <w:ind w:left="3701"/>
        <w:rPr>
          <w:rFonts w:ascii="Arial"/>
          <w:sz w:val="18"/>
          <w:szCs w:val="20"/>
        </w:rPr>
      </w:pPr>
      <w:r>
        <w:rPr>
          <w:sz w:val="20"/>
          <w:lang w:bidi="fr-CA"/>
        </w:rPr>
      </w:r>
      <w:r>
        <w:rPr>
          <w:sz w:val="20"/>
          <w:lang w:bidi="fr-CA"/>
        </w:rPr>
        <w:pict w14:anchorId="06C0CD02">
          <v:shape id="_x0000_s2063" type="#_x0000_t202" alt="" style="width:106.7pt;height:19.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b6dde8" strokeweight=".48pt">
            <v:textbox inset="0,0,0,0">
              <w:txbxContent>
                <w:p w14:paraId="6949BBD8" w14:textId="77777777" w:rsidR="00C019CF" w:rsidRPr="00767024" w:rsidRDefault="00000000">
                  <w:pPr>
                    <w:spacing w:before="61"/>
                    <w:ind w:left="326"/>
                    <w:rPr>
                      <w:rFonts w:ascii="Arial"/>
                      <w:b/>
                      <w:sz w:val="24"/>
                      <w:szCs w:val="20"/>
                    </w:rPr>
                  </w:pPr>
                  <w:bookmarkStart w:id="11" w:name="_bookmark11"/>
                  <w:bookmarkEnd w:id="11"/>
                  <w:r w:rsidRPr="00767024">
                    <w:rPr>
                      <w:b/>
                      <w:sz w:val="26"/>
                      <w:szCs w:val="20"/>
                      <w:lang w:bidi="fr-CA"/>
                    </w:rPr>
                    <w:t>Annexe B</w:t>
                  </w:r>
                </w:p>
              </w:txbxContent>
            </v:textbox>
            <w10:anchorlock/>
          </v:shape>
        </w:pict>
      </w:r>
    </w:p>
    <w:p w14:paraId="624BA21B" w14:textId="77777777" w:rsidR="00C019CF" w:rsidRPr="00BF3760" w:rsidRDefault="00000000">
      <w:pPr>
        <w:tabs>
          <w:tab w:val="left" w:pos="2637"/>
        </w:tabs>
        <w:ind w:left="543"/>
        <w:rPr>
          <w:rFonts w:ascii="Arial"/>
          <w:sz w:val="18"/>
          <w:szCs w:val="20"/>
        </w:rPr>
      </w:pPr>
      <w:r w:rsidRPr="00BF3760">
        <w:rPr>
          <w:noProof/>
          <w:position w:val="83"/>
          <w:sz w:val="18"/>
          <w:szCs w:val="20"/>
          <w:lang w:bidi="fr-CA"/>
        </w:rPr>
        <w:drawing>
          <wp:inline distT="0" distB="0" distL="0" distR="0" wp14:anchorId="6B8AA719" wp14:editId="41395993">
            <wp:extent cx="599453" cy="58407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599453" cy="584073"/>
                    </a:xfrm>
                    <a:prstGeom prst="rect">
                      <a:avLst/>
                    </a:prstGeom>
                  </pic:spPr>
                </pic:pic>
              </a:graphicData>
            </a:graphic>
          </wp:inline>
        </w:drawing>
      </w:r>
      <w:r w:rsidRPr="00BF3760">
        <w:rPr>
          <w:position w:val="83"/>
          <w:sz w:val="18"/>
          <w:szCs w:val="20"/>
          <w:lang w:bidi="fr-CA"/>
        </w:rPr>
        <w:tab/>
      </w:r>
      <w:r w:rsidR="00874DA7">
        <w:rPr>
          <w:sz w:val="20"/>
          <w:lang w:bidi="fr-CA"/>
        </w:rPr>
      </w:r>
      <w:r w:rsidR="00874DA7">
        <w:rPr>
          <w:sz w:val="20"/>
          <w:lang w:bidi="fr-CA"/>
        </w:rPr>
        <w:pict w14:anchorId="1F3C2837">
          <v:shape id="_x0000_s2062" type="#_x0000_t202" alt="" style="width:344.4pt;height:80.1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970"/>
                  </w:tblGrid>
                  <w:tr w:rsidR="00C019CF" w:rsidRPr="00767024" w14:paraId="780D224C" w14:textId="77777777">
                    <w:trPr>
                      <w:trHeight w:val="882"/>
                    </w:trPr>
                    <w:tc>
                      <w:tcPr>
                        <w:tcW w:w="5970" w:type="dxa"/>
                      </w:tcPr>
                      <w:p w14:paraId="77DD18CB" w14:textId="60A43336" w:rsidR="00C019CF" w:rsidRPr="00767024" w:rsidRDefault="00000000" w:rsidP="00767024">
                        <w:pPr>
                          <w:pStyle w:val="TableParagraph"/>
                          <w:spacing w:line="367" w:lineRule="exact"/>
                          <w:ind w:left="142" w:right="-122"/>
                          <w:jc w:val="center"/>
                          <w:rPr>
                            <w:b/>
                            <w:sz w:val="32"/>
                            <w:szCs w:val="21"/>
                          </w:rPr>
                        </w:pPr>
                        <w:r w:rsidRPr="00767024">
                          <w:rPr>
                            <w:b/>
                            <w:sz w:val="32"/>
                            <w:szCs w:val="21"/>
                            <w:lang w:bidi="fr-CA"/>
                          </w:rPr>
                          <w:t>Conseil d’accréditation de l’Institut canadien</w:t>
                        </w:r>
                        <w:r w:rsidR="00767024">
                          <w:rPr>
                            <w:b/>
                            <w:sz w:val="32"/>
                            <w:szCs w:val="21"/>
                            <w:lang w:bidi="fr-CA"/>
                          </w:rPr>
                          <w:t xml:space="preserve"> </w:t>
                        </w:r>
                        <w:r w:rsidRPr="00767024">
                          <w:rPr>
                            <w:b/>
                            <w:sz w:val="32"/>
                            <w:szCs w:val="21"/>
                            <w:lang w:bidi="fr-CA"/>
                          </w:rPr>
                          <w:t>des inspecteurs en santé publique</w:t>
                        </w:r>
                      </w:p>
                    </w:tc>
                  </w:tr>
                  <w:tr w:rsidR="00C019CF" w:rsidRPr="00767024" w14:paraId="62F2F404" w14:textId="77777777">
                    <w:trPr>
                      <w:trHeight w:val="718"/>
                    </w:trPr>
                    <w:tc>
                      <w:tcPr>
                        <w:tcW w:w="5970" w:type="dxa"/>
                      </w:tcPr>
                      <w:p w14:paraId="2AE9B5DF" w14:textId="77777777" w:rsidR="00C019CF" w:rsidRPr="00767024" w:rsidRDefault="00000000" w:rsidP="00767024">
                        <w:pPr>
                          <w:pStyle w:val="TableParagraph"/>
                          <w:spacing w:before="55" w:line="322" w:lineRule="exact"/>
                          <w:ind w:left="709" w:right="445" w:firstLine="1"/>
                          <w:jc w:val="center"/>
                          <w:rPr>
                            <w:rFonts w:ascii="Arial" w:hAnsi="Arial"/>
                            <w:b/>
                            <w:sz w:val="24"/>
                            <w:szCs w:val="21"/>
                          </w:rPr>
                        </w:pPr>
                        <w:r w:rsidRPr="00767024">
                          <w:rPr>
                            <w:b/>
                            <w:color w:val="4F81BC"/>
                            <w:sz w:val="24"/>
                            <w:szCs w:val="21"/>
                            <w:lang w:bidi="fr-CA"/>
                          </w:rPr>
                          <w:t>Formulaire C – Évaluation du stage du candidat (à mi-parcours et finale)</w:t>
                        </w:r>
                      </w:p>
                    </w:tc>
                  </w:tr>
                </w:tbl>
                <w:p w14:paraId="1D882CA6" w14:textId="77777777" w:rsidR="00C019CF" w:rsidRPr="00767024" w:rsidRDefault="00C019CF">
                  <w:pPr>
                    <w:pStyle w:val="BodyText"/>
                    <w:rPr>
                      <w:sz w:val="20"/>
                      <w:szCs w:val="20"/>
                    </w:rPr>
                  </w:pPr>
                </w:p>
              </w:txbxContent>
            </v:textbox>
            <w10:anchorlock/>
          </v:shape>
        </w:pict>
      </w:r>
    </w:p>
    <w:p w14:paraId="0A96CF89" w14:textId="77777777" w:rsidR="00C019CF" w:rsidRPr="00BF3760" w:rsidRDefault="00C019CF">
      <w:pPr>
        <w:pStyle w:val="BodyText"/>
        <w:spacing w:before="10"/>
        <w:rPr>
          <w:rFonts w:ascii="Arial"/>
          <w:b/>
          <w:sz w:val="21"/>
          <w:szCs w:val="20"/>
        </w:rPr>
      </w:pPr>
    </w:p>
    <w:p w14:paraId="56A4798F" w14:textId="77777777" w:rsidR="00C019CF" w:rsidRPr="00BF3760" w:rsidRDefault="00000000">
      <w:pPr>
        <w:pStyle w:val="BodyText"/>
        <w:tabs>
          <w:tab w:val="left" w:pos="3840"/>
          <w:tab w:val="left" w:pos="9270"/>
        </w:tabs>
        <w:spacing w:before="57"/>
        <w:ind w:left="240"/>
        <w:rPr>
          <w:rFonts w:ascii="Calibri"/>
          <w:sz w:val="21"/>
          <w:szCs w:val="20"/>
        </w:rPr>
      </w:pPr>
      <w:r w:rsidRPr="00BF3760">
        <w:rPr>
          <w:sz w:val="20"/>
          <w:szCs w:val="20"/>
          <w:lang w:bidi="fr-CA"/>
        </w:rPr>
        <w:t>Nom du candidat :</w:t>
      </w:r>
      <w:r w:rsidRPr="00BF3760">
        <w:rPr>
          <w:sz w:val="20"/>
          <w:szCs w:val="20"/>
          <w:lang w:bidi="fr-CA"/>
        </w:rPr>
        <w:tab/>
      </w:r>
      <w:r w:rsidRPr="00BF3760">
        <w:rPr>
          <w:sz w:val="20"/>
          <w:szCs w:val="20"/>
          <w:u w:val="single"/>
          <w:lang w:bidi="fr-CA"/>
        </w:rPr>
        <w:t xml:space="preserve"> </w:t>
      </w:r>
      <w:r w:rsidRPr="00BF3760">
        <w:rPr>
          <w:sz w:val="20"/>
          <w:szCs w:val="20"/>
          <w:u w:val="single"/>
          <w:lang w:bidi="fr-CA"/>
        </w:rPr>
        <w:tab/>
      </w:r>
    </w:p>
    <w:p w14:paraId="7ED84507" w14:textId="77777777" w:rsidR="00C019CF" w:rsidRPr="00BF3760" w:rsidRDefault="00C019CF">
      <w:pPr>
        <w:pStyle w:val="BodyText"/>
        <w:rPr>
          <w:rFonts w:ascii="Calibri"/>
          <w:sz w:val="16"/>
          <w:szCs w:val="20"/>
        </w:rPr>
      </w:pPr>
    </w:p>
    <w:p w14:paraId="49DD14D4" w14:textId="77777777" w:rsidR="00C019CF" w:rsidRPr="00BF3760" w:rsidRDefault="00000000">
      <w:pPr>
        <w:pStyle w:val="BodyText"/>
        <w:tabs>
          <w:tab w:val="left" w:pos="3840"/>
          <w:tab w:val="left" w:pos="9270"/>
        </w:tabs>
        <w:spacing w:before="56"/>
        <w:ind w:left="240"/>
        <w:rPr>
          <w:rFonts w:ascii="Calibri"/>
          <w:sz w:val="21"/>
          <w:szCs w:val="20"/>
        </w:rPr>
      </w:pPr>
      <w:r w:rsidRPr="00BF3760">
        <w:rPr>
          <w:sz w:val="20"/>
          <w:szCs w:val="20"/>
          <w:lang w:bidi="fr-CA"/>
        </w:rPr>
        <w:t>Nom de l’organisme de formation :</w:t>
      </w:r>
      <w:r w:rsidRPr="00BF3760">
        <w:rPr>
          <w:sz w:val="20"/>
          <w:szCs w:val="20"/>
          <w:lang w:bidi="fr-CA"/>
        </w:rPr>
        <w:tab/>
      </w:r>
      <w:r w:rsidRPr="00BF3760">
        <w:rPr>
          <w:sz w:val="20"/>
          <w:szCs w:val="20"/>
          <w:u w:val="single"/>
          <w:lang w:bidi="fr-CA"/>
        </w:rPr>
        <w:t xml:space="preserve"> </w:t>
      </w:r>
      <w:r w:rsidRPr="00BF3760">
        <w:rPr>
          <w:sz w:val="20"/>
          <w:szCs w:val="20"/>
          <w:u w:val="single"/>
          <w:lang w:bidi="fr-CA"/>
        </w:rPr>
        <w:tab/>
      </w:r>
    </w:p>
    <w:p w14:paraId="4174E973" w14:textId="77777777" w:rsidR="00C019CF" w:rsidRPr="00BF3760" w:rsidRDefault="00C019CF">
      <w:pPr>
        <w:pStyle w:val="BodyText"/>
        <w:spacing w:before="11"/>
        <w:rPr>
          <w:rFonts w:ascii="Calibri"/>
          <w:sz w:val="15"/>
          <w:szCs w:val="20"/>
        </w:rPr>
      </w:pPr>
    </w:p>
    <w:p w14:paraId="3D2CB1DA" w14:textId="77777777" w:rsidR="00C019CF" w:rsidRPr="00BF3760" w:rsidRDefault="00000000">
      <w:pPr>
        <w:pStyle w:val="BodyText"/>
        <w:tabs>
          <w:tab w:val="left" w:pos="3840"/>
          <w:tab w:val="left" w:pos="9270"/>
        </w:tabs>
        <w:spacing w:before="57"/>
        <w:ind w:left="240"/>
        <w:rPr>
          <w:rFonts w:ascii="Calibri"/>
          <w:sz w:val="21"/>
          <w:szCs w:val="20"/>
        </w:rPr>
      </w:pPr>
      <w:r w:rsidRPr="00BF3760">
        <w:rPr>
          <w:sz w:val="20"/>
          <w:szCs w:val="20"/>
          <w:lang w:bidi="fr-CA"/>
        </w:rPr>
        <w:t>Nom du coordinateur :</w:t>
      </w:r>
      <w:r w:rsidRPr="00BF3760">
        <w:rPr>
          <w:sz w:val="20"/>
          <w:szCs w:val="20"/>
          <w:lang w:bidi="fr-CA"/>
        </w:rPr>
        <w:tab/>
      </w:r>
      <w:r w:rsidRPr="00BF3760">
        <w:rPr>
          <w:sz w:val="20"/>
          <w:szCs w:val="20"/>
          <w:u w:val="single"/>
          <w:lang w:bidi="fr-CA"/>
        </w:rPr>
        <w:t xml:space="preserve"> </w:t>
      </w:r>
      <w:r w:rsidRPr="00BF3760">
        <w:rPr>
          <w:sz w:val="20"/>
          <w:szCs w:val="20"/>
          <w:u w:val="single"/>
          <w:lang w:bidi="fr-CA"/>
        </w:rPr>
        <w:tab/>
      </w:r>
    </w:p>
    <w:p w14:paraId="76AFC033" w14:textId="77777777" w:rsidR="00C019CF" w:rsidRPr="00BF3760" w:rsidRDefault="00C019CF">
      <w:pPr>
        <w:pStyle w:val="BodyText"/>
        <w:spacing w:before="10"/>
        <w:rPr>
          <w:rFonts w:ascii="Calibri"/>
          <w:sz w:val="15"/>
          <w:szCs w:val="20"/>
        </w:rPr>
      </w:pPr>
    </w:p>
    <w:p w14:paraId="4F6D53B8" w14:textId="77777777" w:rsidR="00C019CF" w:rsidRPr="00BF3760" w:rsidRDefault="00000000">
      <w:pPr>
        <w:pStyle w:val="BodyText"/>
        <w:tabs>
          <w:tab w:val="left" w:pos="3840"/>
          <w:tab w:val="left" w:pos="9270"/>
        </w:tabs>
        <w:spacing w:before="56"/>
        <w:ind w:left="240"/>
        <w:rPr>
          <w:rFonts w:ascii="Calibri"/>
          <w:sz w:val="21"/>
          <w:szCs w:val="20"/>
        </w:rPr>
      </w:pPr>
      <w:r w:rsidRPr="00BF3760">
        <w:rPr>
          <w:sz w:val="20"/>
          <w:szCs w:val="20"/>
          <w:lang w:bidi="fr-CA"/>
        </w:rPr>
        <w:t>Date de début du stage :</w:t>
      </w:r>
      <w:r w:rsidRPr="00BF3760">
        <w:rPr>
          <w:sz w:val="20"/>
          <w:szCs w:val="20"/>
          <w:lang w:bidi="fr-CA"/>
        </w:rPr>
        <w:tab/>
      </w:r>
      <w:r w:rsidRPr="00BF3760">
        <w:rPr>
          <w:sz w:val="20"/>
          <w:szCs w:val="20"/>
          <w:u w:val="single"/>
          <w:lang w:bidi="fr-CA"/>
        </w:rPr>
        <w:t xml:space="preserve"> </w:t>
      </w:r>
      <w:r w:rsidRPr="00BF3760">
        <w:rPr>
          <w:sz w:val="20"/>
          <w:szCs w:val="20"/>
          <w:u w:val="single"/>
          <w:lang w:bidi="fr-CA"/>
        </w:rPr>
        <w:tab/>
      </w:r>
    </w:p>
    <w:p w14:paraId="3031A8F7" w14:textId="77777777" w:rsidR="00C019CF" w:rsidRPr="00BF3760" w:rsidRDefault="00C019CF">
      <w:pPr>
        <w:pStyle w:val="BodyText"/>
        <w:rPr>
          <w:rFonts w:ascii="Calibri"/>
          <w:sz w:val="16"/>
          <w:szCs w:val="20"/>
        </w:rPr>
      </w:pPr>
    </w:p>
    <w:p w14:paraId="7C2BCD84" w14:textId="77777777" w:rsidR="00C019CF" w:rsidRPr="00BF3760" w:rsidRDefault="00000000">
      <w:pPr>
        <w:pStyle w:val="BodyText"/>
        <w:tabs>
          <w:tab w:val="left" w:pos="3840"/>
          <w:tab w:val="left" w:pos="9270"/>
        </w:tabs>
        <w:spacing w:before="57"/>
        <w:ind w:left="240"/>
        <w:rPr>
          <w:rFonts w:ascii="Calibri"/>
          <w:sz w:val="21"/>
          <w:szCs w:val="20"/>
        </w:rPr>
      </w:pPr>
      <w:r w:rsidRPr="00BF3760">
        <w:rPr>
          <w:spacing w:val="-1"/>
          <w:sz w:val="20"/>
          <w:szCs w:val="20"/>
          <w:lang w:bidi="fr-CA"/>
        </w:rPr>
        <w:t>Date de l’évaluation à mi-parcours :</w:t>
      </w:r>
      <w:r w:rsidRPr="00BF3760">
        <w:rPr>
          <w:spacing w:val="-1"/>
          <w:sz w:val="20"/>
          <w:szCs w:val="20"/>
          <w:lang w:bidi="fr-CA"/>
        </w:rPr>
        <w:tab/>
      </w:r>
      <w:r w:rsidRPr="00BF3760">
        <w:rPr>
          <w:sz w:val="20"/>
          <w:szCs w:val="20"/>
          <w:u w:val="single"/>
          <w:lang w:bidi="fr-CA"/>
        </w:rPr>
        <w:t xml:space="preserve"> </w:t>
      </w:r>
      <w:r w:rsidRPr="00BF3760">
        <w:rPr>
          <w:sz w:val="20"/>
          <w:szCs w:val="20"/>
          <w:u w:val="single"/>
          <w:lang w:bidi="fr-CA"/>
        </w:rPr>
        <w:tab/>
      </w:r>
    </w:p>
    <w:p w14:paraId="37782D3A" w14:textId="77777777" w:rsidR="00C019CF" w:rsidRPr="00BF3760" w:rsidRDefault="00C019CF">
      <w:pPr>
        <w:pStyle w:val="BodyText"/>
        <w:spacing w:before="10"/>
        <w:rPr>
          <w:rFonts w:ascii="Calibri"/>
          <w:sz w:val="15"/>
          <w:szCs w:val="20"/>
        </w:rPr>
      </w:pPr>
    </w:p>
    <w:p w14:paraId="186BCFAE" w14:textId="77777777" w:rsidR="00C019CF" w:rsidRPr="00BF3760" w:rsidRDefault="00874DA7">
      <w:pPr>
        <w:pStyle w:val="BodyText"/>
        <w:tabs>
          <w:tab w:val="left" w:pos="3840"/>
          <w:tab w:val="left" w:pos="4560"/>
          <w:tab w:val="left" w:pos="7441"/>
          <w:tab w:val="left" w:pos="8161"/>
          <w:tab w:val="left" w:pos="9270"/>
        </w:tabs>
        <w:spacing w:before="56" w:line="477" w:lineRule="auto"/>
        <w:ind w:left="240" w:right="923"/>
        <w:rPr>
          <w:rFonts w:ascii="Calibri" w:hAnsi="Calibri"/>
          <w:sz w:val="21"/>
          <w:szCs w:val="20"/>
        </w:rPr>
      </w:pPr>
      <w:r>
        <w:rPr>
          <w:lang w:bidi="fr-CA"/>
        </w:rPr>
        <w:pict w14:anchorId="44FE33EE">
          <v:rect id="_x0000_s2061" alt="" style="position:absolute;left:0;text-align:left;margin-left:67.8pt;margin-top:48.6pt;width:464.85pt;height:345pt;z-index:-17048576;mso-wrap-edited:f;mso-width-percent:0;mso-height-percent:0;mso-position-horizontal-relative:page;mso-width-percent:0;mso-height-percent:0" filled="f">
            <w10:wrap anchorx="page"/>
          </v:rect>
        </w:pict>
      </w:r>
      <w:r w:rsidR="00F64D70" w:rsidRPr="00BF3760">
        <w:rPr>
          <w:sz w:val="20"/>
          <w:szCs w:val="20"/>
          <w:lang w:bidi="fr-CA"/>
        </w:rPr>
        <w:t>Date de fin du stage :</w:t>
      </w:r>
      <w:r w:rsidR="00F64D70" w:rsidRPr="00BF3760">
        <w:rPr>
          <w:sz w:val="20"/>
          <w:szCs w:val="20"/>
          <w:lang w:bidi="fr-CA"/>
        </w:rPr>
        <w:tab/>
      </w:r>
      <w:r w:rsidR="00F64D70" w:rsidRPr="00BF3760">
        <w:rPr>
          <w:sz w:val="20"/>
          <w:szCs w:val="20"/>
          <w:u w:val="single"/>
          <w:lang w:bidi="fr-CA"/>
        </w:rPr>
        <w:t xml:space="preserve"> </w:t>
      </w:r>
      <w:r w:rsidR="00F64D70" w:rsidRPr="00BF3760">
        <w:rPr>
          <w:sz w:val="20"/>
          <w:szCs w:val="20"/>
          <w:u w:val="single"/>
          <w:lang w:bidi="fr-CA"/>
        </w:rPr>
        <w:tab/>
      </w:r>
      <w:r w:rsidR="00F64D70" w:rsidRPr="00BF3760">
        <w:rPr>
          <w:sz w:val="20"/>
          <w:szCs w:val="20"/>
          <w:u w:val="single"/>
          <w:lang w:bidi="fr-CA"/>
        </w:rPr>
        <w:tab/>
      </w:r>
      <w:r w:rsidR="00F64D70" w:rsidRPr="00BF3760">
        <w:rPr>
          <w:sz w:val="20"/>
          <w:szCs w:val="20"/>
          <w:u w:val="single"/>
          <w:lang w:bidi="fr-CA"/>
        </w:rPr>
        <w:tab/>
      </w:r>
      <w:r w:rsidR="00F64D70" w:rsidRPr="00BF3760">
        <w:rPr>
          <w:sz w:val="20"/>
          <w:szCs w:val="20"/>
          <w:u w:val="single"/>
          <w:lang w:bidi="fr-CA"/>
        </w:rPr>
        <w:tab/>
      </w:r>
      <w:r w:rsidR="00F64D70" w:rsidRPr="00BF3760">
        <w:rPr>
          <w:sz w:val="20"/>
          <w:szCs w:val="20"/>
          <w:lang w:bidi="fr-CA"/>
        </w:rPr>
        <w:t xml:space="preserve"> Évaluation finale :</w:t>
      </w:r>
      <w:r w:rsidR="00F64D70" w:rsidRPr="00BF3760">
        <w:rPr>
          <w:sz w:val="20"/>
          <w:szCs w:val="20"/>
          <w:lang w:bidi="fr-CA"/>
        </w:rPr>
        <w:tab/>
      </w:r>
      <w:r w:rsidR="00F64D70" w:rsidRPr="00BF3760">
        <w:rPr>
          <w:sz w:val="20"/>
          <w:szCs w:val="20"/>
          <w:lang w:bidi="fr-CA"/>
        </w:rPr>
        <w:t></w:t>
      </w:r>
      <w:r w:rsidR="00F64D70" w:rsidRPr="00BF3760">
        <w:rPr>
          <w:sz w:val="20"/>
          <w:szCs w:val="20"/>
          <w:lang w:bidi="fr-CA"/>
        </w:rPr>
        <w:tab/>
        <w:t>Satisfaisant</w:t>
      </w:r>
      <w:r w:rsidR="00F64D70" w:rsidRPr="00BF3760">
        <w:rPr>
          <w:sz w:val="20"/>
          <w:szCs w:val="20"/>
          <w:lang w:bidi="fr-CA"/>
        </w:rPr>
        <w:tab/>
      </w:r>
      <w:r w:rsidR="00F64D70" w:rsidRPr="00BF3760">
        <w:rPr>
          <w:sz w:val="20"/>
          <w:szCs w:val="20"/>
          <w:lang w:bidi="fr-CA"/>
        </w:rPr>
        <w:t></w:t>
      </w:r>
      <w:r w:rsidR="00F64D70" w:rsidRPr="00BF3760">
        <w:rPr>
          <w:sz w:val="20"/>
          <w:szCs w:val="20"/>
          <w:lang w:bidi="fr-CA"/>
        </w:rPr>
        <w:tab/>
        <w:t>Insatisfaisant</w:t>
      </w:r>
    </w:p>
    <w:p w14:paraId="7B0B163B" w14:textId="77777777" w:rsidR="00C019CF" w:rsidRPr="00BF3760" w:rsidRDefault="00000000">
      <w:pPr>
        <w:pStyle w:val="Heading4"/>
        <w:spacing w:line="243" w:lineRule="exact"/>
        <w:ind w:left="650" w:firstLine="0"/>
        <w:rPr>
          <w:sz w:val="21"/>
          <w:szCs w:val="21"/>
        </w:rPr>
      </w:pPr>
      <w:r w:rsidRPr="00BF3760">
        <w:rPr>
          <w:sz w:val="21"/>
          <w:szCs w:val="21"/>
          <w:lang w:bidi="fr-CA"/>
        </w:rPr>
        <w:t>Remarques importantes</w:t>
      </w:r>
    </w:p>
    <w:p w14:paraId="7360D555" w14:textId="77777777" w:rsidR="00C019CF" w:rsidRPr="00BF3760" w:rsidRDefault="00000000">
      <w:pPr>
        <w:pStyle w:val="ListParagraph"/>
        <w:numPr>
          <w:ilvl w:val="0"/>
          <w:numId w:val="3"/>
        </w:numPr>
        <w:tabs>
          <w:tab w:val="left" w:pos="651"/>
        </w:tabs>
        <w:spacing w:before="171" w:line="304" w:lineRule="auto"/>
        <w:ind w:right="1175"/>
        <w:rPr>
          <w:sz w:val="18"/>
          <w:szCs w:val="20"/>
        </w:rPr>
      </w:pPr>
      <w:r w:rsidRPr="00BF3760">
        <w:rPr>
          <w:sz w:val="18"/>
          <w:szCs w:val="20"/>
          <w:lang w:bidi="fr-CA"/>
        </w:rPr>
        <w:t>Cette évaluation est basée sur l’expérience sur le terrain du candidat inspecteur en santé publique/agent d’hygiène du milieu. Ce formulaire doit être rempli par le coordinateur au milieu du stage (environ 6 semaines) et vers la fin du stage de 12 semaines.</w:t>
      </w:r>
    </w:p>
    <w:p w14:paraId="64E5207A" w14:textId="199CCD08" w:rsidR="00C019CF" w:rsidRPr="00BF3760" w:rsidRDefault="00000000">
      <w:pPr>
        <w:pStyle w:val="ListParagraph"/>
        <w:numPr>
          <w:ilvl w:val="0"/>
          <w:numId w:val="3"/>
        </w:numPr>
        <w:tabs>
          <w:tab w:val="left" w:pos="651"/>
        </w:tabs>
        <w:spacing w:before="123" w:line="304" w:lineRule="auto"/>
        <w:ind w:right="1013"/>
        <w:rPr>
          <w:sz w:val="18"/>
          <w:szCs w:val="20"/>
        </w:rPr>
      </w:pPr>
      <w:r w:rsidRPr="00BF3760">
        <w:rPr>
          <w:w w:val="95"/>
          <w:sz w:val="18"/>
          <w:szCs w:val="20"/>
          <w:lang w:bidi="fr-CA"/>
        </w:rPr>
        <w:t>Le candidat doit être évalué dans toutes les catégories énumérées. Si une catégorie doit être laissée en blanc, veuillez donner une explication dans la case «</w:t>
      </w:r>
      <w:r w:rsidR="0098518B">
        <w:rPr>
          <w:w w:val="95"/>
          <w:sz w:val="18"/>
          <w:szCs w:val="20"/>
          <w:lang w:bidi="fr-CA"/>
        </w:rPr>
        <w:t> </w:t>
      </w:r>
      <w:r w:rsidRPr="00BF3760">
        <w:rPr>
          <w:w w:val="95"/>
          <w:sz w:val="18"/>
          <w:szCs w:val="20"/>
          <w:lang w:bidi="fr-CA"/>
        </w:rPr>
        <w:t>Commentaires</w:t>
      </w:r>
      <w:r w:rsidR="0098518B">
        <w:rPr>
          <w:w w:val="95"/>
          <w:sz w:val="18"/>
          <w:szCs w:val="20"/>
          <w:lang w:bidi="fr-CA"/>
        </w:rPr>
        <w:t> </w:t>
      </w:r>
      <w:r w:rsidRPr="00BF3760">
        <w:rPr>
          <w:w w:val="95"/>
          <w:sz w:val="18"/>
          <w:szCs w:val="20"/>
          <w:lang w:bidi="fr-CA"/>
        </w:rPr>
        <w:t>» correspondante.</w:t>
      </w:r>
    </w:p>
    <w:p w14:paraId="451BD93D" w14:textId="09B91B94" w:rsidR="00C019CF" w:rsidRPr="00BF3760" w:rsidRDefault="00000000">
      <w:pPr>
        <w:pStyle w:val="ListParagraph"/>
        <w:numPr>
          <w:ilvl w:val="0"/>
          <w:numId w:val="3"/>
        </w:numPr>
        <w:tabs>
          <w:tab w:val="left" w:pos="651"/>
        </w:tabs>
        <w:spacing w:before="71" w:line="261" w:lineRule="auto"/>
        <w:ind w:right="1629"/>
        <w:rPr>
          <w:sz w:val="18"/>
          <w:szCs w:val="20"/>
        </w:rPr>
      </w:pPr>
      <w:r w:rsidRPr="00BF3760">
        <w:rPr>
          <w:sz w:val="18"/>
          <w:szCs w:val="20"/>
          <w:lang w:bidi="fr-CA"/>
        </w:rPr>
        <w:t>Inscrivez les points forts et les points faibles du candidat dans la case «</w:t>
      </w:r>
      <w:r w:rsidR="0098518B">
        <w:rPr>
          <w:sz w:val="18"/>
          <w:szCs w:val="20"/>
          <w:lang w:bidi="fr-CA"/>
        </w:rPr>
        <w:t> </w:t>
      </w:r>
      <w:r w:rsidRPr="00BF3760">
        <w:rPr>
          <w:sz w:val="18"/>
          <w:szCs w:val="20"/>
          <w:lang w:bidi="fr-CA"/>
        </w:rPr>
        <w:t>Commentaires</w:t>
      </w:r>
      <w:r w:rsidR="0098518B">
        <w:rPr>
          <w:sz w:val="18"/>
          <w:szCs w:val="20"/>
          <w:lang w:bidi="fr-CA"/>
        </w:rPr>
        <w:t> </w:t>
      </w:r>
      <w:r w:rsidRPr="00BF3760">
        <w:rPr>
          <w:sz w:val="18"/>
          <w:szCs w:val="20"/>
          <w:lang w:bidi="fr-CA"/>
        </w:rPr>
        <w:t>» de chaque section.</w:t>
      </w:r>
    </w:p>
    <w:p w14:paraId="5869C8BC" w14:textId="77777777" w:rsidR="00C019CF" w:rsidRPr="00BF3760" w:rsidRDefault="00000000">
      <w:pPr>
        <w:pStyle w:val="ListParagraph"/>
        <w:numPr>
          <w:ilvl w:val="0"/>
          <w:numId w:val="3"/>
        </w:numPr>
        <w:tabs>
          <w:tab w:val="left" w:pos="651"/>
        </w:tabs>
        <w:spacing w:before="115"/>
        <w:ind w:hanging="361"/>
        <w:rPr>
          <w:sz w:val="18"/>
          <w:szCs w:val="20"/>
        </w:rPr>
      </w:pPr>
      <w:r w:rsidRPr="00BF3760">
        <w:rPr>
          <w:sz w:val="18"/>
          <w:szCs w:val="20"/>
          <w:lang w:bidi="fr-CA"/>
        </w:rPr>
        <w:t>Inscrivez vos commentaires supplémentaires sur la dernière page.</w:t>
      </w:r>
    </w:p>
    <w:p w14:paraId="6D46AA63" w14:textId="77777777" w:rsidR="00C019CF" w:rsidRPr="00BF3760" w:rsidRDefault="00000000">
      <w:pPr>
        <w:pStyle w:val="Heading5"/>
        <w:spacing w:before="120"/>
        <w:rPr>
          <w:sz w:val="21"/>
          <w:szCs w:val="21"/>
        </w:rPr>
      </w:pPr>
      <w:r w:rsidRPr="00BF3760">
        <w:rPr>
          <w:sz w:val="21"/>
          <w:szCs w:val="21"/>
          <w:lang w:bidi="fr-CA"/>
        </w:rPr>
        <w:t>Pour l’évaluation à mi-parcours</w:t>
      </w:r>
    </w:p>
    <w:p w14:paraId="4B038CDA" w14:textId="7C82BD37" w:rsidR="00C019CF" w:rsidRPr="00BF3760" w:rsidRDefault="00000000">
      <w:pPr>
        <w:pStyle w:val="ListParagraph"/>
        <w:numPr>
          <w:ilvl w:val="0"/>
          <w:numId w:val="3"/>
        </w:numPr>
        <w:tabs>
          <w:tab w:val="left" w:pos="651"/>
        </w:tabs>
        <w:spacing w:before="121" w:line="259" w:lineRule="auto"/>
        <w:ind w:right="1494"/>
        <w:rPr>
          <w:sz w:val="18"/>
          <w:szCs w:val="20"/>
        </w:rPr>
      </w:pPr>
      <w:r w:rsidRPr="00BF3760">
        <w:rPr>
          <w:sz w:val="18"/>
          <w:szCs w:val="20"/>
          <w:lang w:bidi="fr-CA"/>
        </w:rPr>
        <w:t>L’objectif de l’évaluation à mi-parcours est de permettre une communication ouverte entre le coordinateur et le candidat afin de reconnaître les pratiques positives et de discuter des domaines d’amélioration sur lesquels le candidat doit travailler pour obtenir la mention «</w:t>
      </w:r>
      <w:r w:rsidR="0098518B">
        <w:rPr>
          <w:sz w:val="18"/>
          <w:szCs w:val="20"/>
          <w:lang w:bidi="fr-CA"/>
        </w:rPr>
        <w:t> </w:t>
      </w:r>
      <w:r w:rsidRPr="00BF3760">
        <w:rPr>
          <w:sz w:val="18"/>
          <w:szCs w:val="20"/>
          <w:lang w:bidi="fr-CA"/>
        </w:rPr>
        <w:t>Satisfaisant</w:t>
      </w:r>
      <w:r w:rsidR="0098518B">
        <w:rPr>
          <w:sz w:val="18"/>
          <w:szCs w:val="20"/>
          <w:lang w:bidi="fr-CA"/>
        </w:rPr>
        <w:t> </w:t>
      </w:r>
      <w:r w:rsidRPr="00BF3760">
        <w:rPr>
          <w:sz w:val="18"/>
          <w:szCs w:val="20"/>
          <w:lang w:bidi="fr-CA"/>
        </w:rPr>
        <w:t>» à la fin du stage.</w:t>
      </w:r>
    </w:p>
    <w:p w14:paraId="623F6ED2" w14:textId="77777777" w:rsidR="00C019CF" w:rsidRPr="00BF3760" w:rsidRDefault="00000000">
      <w:pPr>
        <w:pStyle w:val="Heading5"/>
        <w:rPr>
          <w:sz w:val="21"/>
          <w:szCs w:val="21"/>
        </w:rPr>
      </w:pPr>
      <w:r w:rsidRPr="00BF3760">
        <w:rPr>
          <w:sz w:val="21"/>
          <w:szCs w:val="21"/>
          <w:lang w:bidi="fr-CA"/>
        </w:rPr>
        <w:t>Pour l’évaluation finale</w:t>
      </w:r>
    </w:p>
    <w:p w14:paraId="368B5025" w14:textId="612C504E" w:rsidR="00C019CF" w:rsidRPr="00BF3760" w:rsidRDefault="00000000">
      <w:pPr>
        <w:pStyle w:val="ListParagraph"/>
        <w:numPr>
          <w:ilvl w:val="0"/>
          <w:numId w:val="3"/>
        </w:numPr>
        <w:tabs>
          <w:tab w:val="left" w:pos="650"/>
          <w:tab w:val="left" w:pos="651"/>
        </w:tabs>
        <w:spacing w:before="121" w:line="256" w:lineRule="auto"/>
        <w:ind w:right="1277"/>
        <w:rPr>
          <w:sz w:val="16"/>
          <w:szCs w:val="20"/>
        </w:rPr>
      </w:pPr>
      <w:r w:rsidRPr="00BF3760">
        <w:rPr>
          <w:sz w:val="18"/>
          <w:szCs w:val="20"/>
          <w:lang w:bidi="fr-CA"/>
        </w:rPr>
        <w:t>Un candidat ne peut se présenter à l’examen du conseil d’accréditation qu’avec une note globale «</w:t>
      </w:r>
      <w:r w:rsidR="0098518B">
        <w:rPr>
          <w:sz w:val="18"/>
          <w:szCs w:val="20"/>
          <w:lang w:bidi="fr-CA"/>
        </w:rPr>
        <w:t> </w:t>
      </w:r>
      <w:r w:rsidRPr="00BF3760">
        <w:rPr>
          <w:sz w:val="18"/>
          <w:szCs w:val="20"/>
          <w:lang w:bidi="fr-CA"/>
        </w:rPr>
        <w:t>satisfaisante</w:t>
      </w:r>
      <w:r w:rsidR="0098518B">
        <w:rPr>
          <w:sz w:val="18"/>
          <w:szCs w:val="20"/>
          <w:lang w:bidi="fr-CA"/>
        </w:rPr>
        <w:t> </w:t>
      </w:r>
      <w:r w:rsidRPr="00BF3760">
        <w:rPr>
          <w:sz w:val="18"/>
          <w:szCs w:val="20"/>
          <w:lang w:bidi="fr-CA"/>
        </w:rPr>
        <w:t xml:space="preserve">», ce qui signifie que le candidat doit obtenir </w:t>
      </w:r>
      <w:r w:rsidRPr="00BF3760">
        <w:rPr>
          <w:b/>
          <w:sz w:val="18"/>
          <w:szCs w:val="20"/>
          <w:u w:val="thick"/>
          <w:lang w:bidi="fr-CA"/>
        </w:rPr>
        <w:t>TOUS les «</w:t>
      </w:r>
      <w:r w:rsidR="0098518B">
        <w:rPr>
          <w:b/>
          <w:sz w:val="18"/>
          <w:szCs w:val="20"/>
          <w:u w:val="thick"/>
          <w:lang w:bidi="fr-CA"/>
        </w:rPr>
        <w:t> </w:t>
      </w:r>
      <w:r w:rsidRPr="00BF3760">
        <w:rPr>
          <w:b/>
          <w:sz w:val="18"/>
          <w:szCs w:val="20"/>
          <w:u w:val="thick"/>
          <w:lang w:bidi="fr-CA"/>
        </w:rPr>
        <w:t>oui</w:t>
      </w:r>
      <w:r w:rsidR="0098518B">
        <w:rPr>
          <w:b/>
          <w:sz w:val="18"/>
          <w:szCs w:val="20"/>
          <w:u w:val="thick"/>
          <w:lang w:bidi="fr-CA"/>
        </w:rPr>
        <w:t> </w:t>
      </w:r>
      <w:r w:rsidRPr="00BF3760">
        <w:rPr>
          <w:b/>
          <w:sz w:val="18"/>
          <w:szCs w:val="20"/>
          <w:u w:val="thick"/>
          <w:lang w:bidi="fr-CA"/>
        </w:rPr>
        <w:t>»</w:t>
      </w:r>
      <w:r w:rsidRPr="00BF3760">
        <w:rPr>
          <w:sz w:val="18"/>
          <w:szCs w:val="20"/>
          <w:lang w:bidi="fr-CA"/>
        </w:rPr>
        <w:t xml:space="preserve"> dans la section Professionnalisme, </w:t>
      </w:r>
      <w:r w:rsidRPr="00BF3760">
        <w:rPr>
          <w:b/>
          <w:sz w:val="18"/>
          <w:szCs w:val="20"/>
          <w:u w:val="thick"/>
          <w:lang w:bidi="fr-CA"/>
        </w:rPr>
        <w:t>ET</w:t>
      </w:r>
      <w:r w:rsidRPr="00BF3760">
        <w:rPr>
          <w:sz w:val="18"/>
          <w:szCs w:val="20"/>
          <w:lang w:bidi="fr-CA"/>
        </w:rPr>
        <w:t xml:space="preserve"> une note moyenne </w:t>
      </w:r>
      <w:r w:rsidRPr="00BF3760">
        <w:rPr>
          <w:b/>
          <w:sz w:val="18"/>
          <w:szCs w:val="20"/>
          <w:u w:val="thick"/>
          <w:lang w:bidi="fr-CA"/>
        </w:rPr>
        <w:t>d’au</w:t>
      </w:r>
      <w:r w:rsidRPr="00BF3760">
        <w:rPr>
          <w:b/>
          <w:spacing w:val="1"/>
          <w:sz w:val="18"/>
          <w:szCs w:val="20"/>
          <w:lang w:bidi="fr-CA"/>
        </w:rPr>
        <w:t xml:space="preserve"> </w:t>
      </w:r>
      <w:r w:rsidRPr="00BF3760">
        <w:rPr>
          <w:b/>
          <w:sz w:val="18"/>
          <w:szCs w:val="20"/>
          <w:u w:val="thick"/>
          <w:lang w:bidi="fr-CA"/>
        </w:rPr>
        <w:t>moins 3,00</w:t>
      </w:r>
      <w:r w:rsidRPr="00BF3760">
        <w:rPr>
          <w:sz w:val="18"/>
          <w:szCs w:val="20"/>
          <w:lang w:bidi="fr-CA"/>
        </w:rPr>
        <w:t xml:space="preserve"> dans la section Communications et dans chaque domaine d’apprentissage (sans arrondir la note).</w:t>
      </w:r>
    </w:p>
    <w:p w14:paraId="198E7DD3" w14:textId="77777777" w:rsidR="00C019CF" w:rsidRPr="00BF3760" w:rsidRDefault="00000000">
      <w:pPr>
        <w:pStyle w:val="ListParagraph"/>
        <w:numPr>
          <w:ilvl w:val="0"/>
          <w:numId w:val="3"/>
        </w:numPr>
        <w:tabs>
          <w:tab w:val="left" w:pos="650"/>
          <w:tab w:val="left" w:pos="651"/>
        </w:tabs>
        <w:spacing w:before="128" w:line="256" w:lineRule="auto"/>
        <w:ind w:right="1222"/>
        <w:rPr>
          <w:sz w:val="16"/>
          <w:szCs w:val="20"/>
        </w:rPr>
      </w:pPr>
      <w:r w:rsidRPr="00BF3760">
        <w:rPr>
          <w:sz w:val="18"/>
          <w:szCs w:val="20"/>
          <w:lang w:bidi="fr-CA"/>
        </w:rPr>
        <w:t xml:space="preserve">Il est de la responsabilité du candidat de suivre les heures pendant la période minimale de 12 semaines civiles et </w:t>
      </w:r>
      <w:r w:rsidRPr="00BF3760">
        <w:rPr>
          <w:b/>
          <w:sz w:val="18"/>
          <w:szCs w:val="20"/>
          <w:lang w:bidi="fr-CA"/>
        </w:rPr>
        <w:t>420 heures</w:t>
      </w:r>
      <w:r w:rsidRPr="00BF3760">
        <w:rPr>
          <w:sz w:val="18"/>
          <w:szCs w:val="20"/>
          <w:lang w:bidi="fr-CA"/>
        </w:rPr>
        <w:t xml:space="preserve"> de travail supervisé. Il incombe au coordinateur de s’assurer que les heures sont exactes.</w:t>
      </w:r>
    </w:p>
    <w:p w14:paraId="0A7DCE17" w14:textId="77777777" w:rsidR="00C019CF" w:rsidRPr="00BF3760" w:rsidRDefault="00C019CF">
      <w:pPr>
        <w:spacing w:line="256" w:lineRule="auto"/>
        <w:rPr>
          <w:sz w:val="16"/>
          <w:szCs w:val="20"/>
        </w:rPr>
        <w:sectPr w:rsidR="00C019CF" w:rsidRPr="00BF3760" w:rsidSect="00874DA7">
          <w:footerReference w:type="default" r:id="rId14"/>
          <w:pgSz w:w="12240" w:h="15840"/>
          <w:pgMar w:top="1260" w:right="660" w:bottom="1180" w:left="1200" w:header="0" w:footer="993" w:gutter="0"/>
          <w:cols w:space="720"/>
        </w:sectPr>
      </w:pPr>
    </w:p>
    <w:p w14:paraId="1757F1F2" w14:textId="77777777" w:rsidR="00C019CF" w:rsidRPr="00BF3760" w:rsidRDefault="00C019CF">
      <w:pPr>
        <w:pStyle w:val="BodyText"/>
        <w:spacing w:before="7"/>
        <w:rPr>
          <w:sz w:val="17"/>
          <w:szCs w:val="20"/>
        </w:rPr>
      </w:pPr>
    </w:p>
    <w:p w14:paraId="23E97D20" w14:textId="045AE2C2" w:rsidR="00C019CF" w:rsidRPr="00BF3760" w:rsidRDefault="00000000">
      <w:pPr>
        <w:spacing w:before="59"/>
        <w:ind w:left="220"/>
        <w:rPr>
          <w:rFonts w:ascii="Calibri" w:hAnsi="Calibri"/>
          <w:b/>
          <w:sz w:val="18"/>
          <w:szCs w:val="20"/>
        </w:rPr>
      </w:pPr>
      <w:r w:rsidRPr="00BF3760">
        <w:rPr>
          <w:sz w:val="18"/>
          <w:szCs w:val="20"/>
          <w:lang w:bidi="fr-CA"/>
        </w:rPr>
        <w:t>Pour la section suivante, cochez la case appropriée pour chaque énoncé d’évaluation. Pour l’évaluation finale, le candidat doit obtenir la note «</w:t>
      </w:r>
      <w:r w:rsidR="0098518B">
        <w:rPr>
          <w:sz w:val="18"/>
          <w:szCs w:val="20"/>
          <w:lang w:bidi="fr-CA"/>
        </w:rPr>
        <w:t> </w:t>
      </w:r>
      <w:r w:rsidRPr="00BF3760">
        <w:rPr>
          <w:sz w:val="18"/>
          <w:szCs w:val="20"/>
          <w:lang w:bidi="fr-CA"/>
        </w:rPr>
        <w:t>Oui</w:t>
      </w:r>
      <w:r w:rsidR="0098518B">
        <w:rPr>
          <w:sz w:val="18"/>
          <w:szCs w:val="20"/>
          <w:lang w:bidi="fr-CA"/>
        </w:rPr>
        <w:t> </w:t>
      </w:r>
      <w:r w:rsidRPr="00BF3760">
        <w:rPr>
          <w:sz w:val="18"/>
          <w:szCs w:val="20"/>
          <w:lang w:bidi="fr-CA"/>
        </w:rPr>
        <w:t xml:space="preserve">» pour </w:t>
      </w:r>
      <w:r w:rsidRPr="00BF3760">
        <w:rPr>
          <w:b/>
          <w:sz w:val="18"/>
          <w:szCs w:val="20"/>
          <w:u w:val="thick"/>
          <w:lang w:bidi="fr-CA"/>
        </w:rPr>
        <w:t>TOUS</w:t>
      </w:r>
    </w:p>
    <w:p w14:paraId="4F71EE8B" w14:textId="4044E72A" w:rsidR="00C019CF" w:rsidRPr="00BF3760" w:rsidRDefault="00000000">
      <w:pPr>
        <w:spacing w:before="18"/>
        <w:ind w:left="220"/>
        <w:rPr>
          <w:rFonts w:ascii="Calibri" w:hAnsi="Calibri"/>
          <w:sz w:val="18"/>
          <w:szCs w:val="20"/>
        </w:rPr>
      </w:pPr>
      <w:r w:rsidRPr="00BF3760">
        <w:rPr>
          <w:sz w:val="18"/>
          <w:szCs w:val="20"/>
          <w:lang w:bidi="fr-CA"/>
        </w:rPr>
        <w:t>les énoncés d’évaluation afin d’obtenir la note «</w:t>
      </w:r>
      <w:r w:rsidR="0098518B">
        <w:rPr>
          <w:sz w:val="18"/>
          <w:szCs w:val="20"/>
          <w:lang w:bidi="fr-CA"/>
        </w:rPr>
        <w:t> </w:t>
      </w:r>
      <w:r w:rsidRPr="00BF3760">
        <w:rPr>
          <w:sz w:val="18"/>
          <w:szCs w:val="20"/>
          <w:lang w:bidi="fr-CA"/>
        </w:rPr>
        <w:t>Satisfaisant</w:t>
      </w:r>
      <w:r w:rsidR="0098518B">
        <w:rPr>
          <w:sz w:val="18"/>
          <w:szCs w:val="20"/>
          <w:lang w:bidi="fr-CA"/>
        </w:rPr>
        <w:t> </w:t>
      </w:r>
      <w:r w:rsidRPr="00BF3760">
        <w:rPr>
          <w:sz w:val="18"/>
          <w:szCs w:val="20"/>
          <w:lang w:bidi="fr-CA"/>
        </w:rPr>
        <w:t>» dans cette section.</w:t>
      </w:r>
    </w:p>
    <w:p w14:paraId="60D933FE" w14:textId="77777777" w:rsidR="00C019CF" w:rsidRPr="00BF3760" w:rsidRDefault="00C019CF">
      <w:pPr>
        <w:pStyle w:val="BodyText"/>
        <w:rPr>
          <w:rFonts w:ascii="Calibri"/>
          <w:sz w:val="18"/>
          <w:szCs w:val="20"/>
        </w:rPr>
      </w:pPr>
    </w:p>
    <w:p w14:paraId="07AC8DE4" w14:textId="77777777" w:rsidR="00C019CF" w:rsidRPr="00BF3760" w:rsidRDefault="00C019CF">
      <w:pPr>
        <w:pStyle w:val="BodyText"/>
        <w:spacing w:before="12"/>
        <w:rPr>
          <w:rFonts w:ascii="Calibri"/>
          <w:sz w:val="10"/>
          <w:szCs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715"/>
        <w:gridCol w:w="3351"/>
        <w:gridCol w:w="704"/>
        <w:gridCol w:w="703"/>
        <w:gridCol w:w="703"/>
        <w:gridCol w:w="705"/>
      </w:tblGrid>
      <w:tr w:rsidR="00C019CF" w:rsidRPr="00BF3760" w14:paraId="21027710" w14:textId="77777777">
        <w:trPr>
          <w:trHeight w:val="301"/>
        </w:trPr>
        <w:tc>
          <w:tcPr>
            <w:tcW w:w="10348" w:type="dxa"/>
            <w:gridSpan w:val="3"/>
            <w:shd w:val="clear" w:color="auto" w:fill="D9D9D9"/>
          </w:tcPr>
          <w:p w14:paraId="01CC058D" w14:textId="77777777" w:rsidR="00C019CF" w:rsidRPr="00BF3760" w:rsidRDefault="00000000">
            <w:pPr>
              <w:pStyle w:val="TableParagraph"/>
              <w:spacing w:before="30"/>
              <w:ind w:left="112"/>
              <w:rPr>
                <w:b/>
                <w:sz w:val="18"/>
                <w:szCs w:val="21"/>
              </w:rPr>
            </w:pPr>
            <w:r w:rsidRPr="00BF3760">
              <w:rPr>
                <w:b/>
                <w:sz w:val="18"/>
                <w:szCs w:val="21"/>
                <w:lang w:bidi="fr-CA"/>
              </w:rPr>
              <w:t>Professionnalisme</w:t>
            </w:r>
          </w:p>
        </w:tc>
        <w:tc>
          <w:tcPr>
            <w:tcW w:w="1407" w:type="dxa"/>
            <w:gridSpan w:val="2"/>
            <w:tcBorders>
              <w:right w:val="double" w:sz="1" w:space="0" w:color="000000"/>
            </w:tcBorders>
            <w:shd w:val="clear" w:color="auto" w:fill="D9D9D9"/>
          </w:tcPr>
          <w:p w14:paraId="0AFD9BA9" w14:textId="77777777" w:rsidR="00C019CF" w:rsidRPr="00BF3760" w:rsidRDefault="00000000">
            <w:pPr>
              <w:pStyle w:val="TableParagraph"/>
              <w:spacing w:before="30"/>
              <w:ind w:left="112"/>
              <w:rPr>
                <w:b/>
                <w:sz w:val="18"/>
                <w:szCs w:val="21"/>
              </w:rPr>
            </w:pPr>
            <w:r w:rsidRPr="00BF3760">
              <w:rPr>
                <w:b/>
                <w:sz w:val="18"/>
                <w:szCs w:val="21"/>
                <w:lang w:bidi="fr-CA"/>
              </w:rPr>
              <w:t>À mi-parcours</w:t>
            </w:r>
          </w:p>
        </w:tc>
        <w:tc>
          <w:tcPr>
            <w:tcW w:w="1408" w:type="dxa"/>
            <w:gridSpan w:val="2"/>
            <w:tcBorders>
              <w:left w:val="double" w:sz="1" w:space="0" w:color="000000"/>
            </w:tcBorders>
            <w:shd w:val="clear" w:color="auto" w:fill="D9D9D9"/>
          </w:tcPr>
          <w:p w14:paraId="3E496708" w14:textId="77777777" w:rsidR="00C019CF" w:rsidRPr="00BF3760" w:rsidRDefault="00000000">
            <w:pPr>
              <w:pStyle w:val="TableParagraph"/>
              <w:spacing w:before="30"/>
              <w:ind w:left="93"/>
              <w:rPr>
                <w:b/>
                <w:sz w:val="18"/>
                <w:szCs w:val="21"/>
              </w:rPr>
            </w:pPr>
            <w:r w:rsidRPr="00BF3760">
              <w:rPr>
                <w:b/>
                <w:sz w:val="18"/>
                <w:szCs w:val="21"/>
                <w:lang w:bidi="fr-CA"/>
              </w:rPr>
              <w:t>Finale</w:t>
            </w:r>
          </w:p>
        </w:tc>
      </w:tr>
      <w:tr w:rsidR="00C019CF" w:rsidRPr="00BF3760" w14:paraId="3258F724" w14:textId="77777777">
        <w:trPr>
          <w:trHeight w:val="563"/>
        </w:trPr>
        <w:tc>
          <w:tcPr>
            <w:tcW w:w="10348" w:type="dxa"/>
            <w:gridSpan w:val="3"/>
            <w:shd w:val="clear" w:color="auto" w:fill="F0F0F0"/>
          </w:tcPr>
          <w:p w14:paraId="769E7135" w14:textId="361EB71A" w:rsidR="00C019CF" w:rsidRPr="00BF3760" w:rsidRDefault="00000000">
            <w:pPr>
              <w:pStyle w:val="TableParagraph"/>
              <w:spacing w:before="162"/>
              <w:ind w:left="112"/>
              <w:rPr>
                <w:b/>
                <w:sz w:val="18"/>
                <w:szCs w:val="21"/>
              </w:rPr>
            </w:pPr>
            <w:r w:rsidRPr="00BF3760">
              <w:rPr>
                <w:b/>
                <w:sz w:val="18"/>
                <w:szCs w:val="21"/>
                <w:lang w:bidi="fr-CA"/>
              </w:rPr>
              <w:t>Le candidat a-t-il démontré sa capacité à travailler dans le cadre de la culture de l’organisme de formation</w:t>
            </w:r>
            <w:r w:rsidR="0098518B">
              <w:rPr>
                <w:b/>
                <w:sz w:val="18"/>
                <w:szCs w:val="21"/>
                <w:lang w:bidi="fr-CA"/>
              </w:rPr>
              <w:t> </w:t>
            </w:r>
            <w:r w:rsidRPr="00BF3760">
              <w:rPr>
                <w:b/>
                <w:sz w:val="18"/>
                <w:szCs w:val="21"/>
                <w:lang w:bidi="fr-CA"/>
              </w:rPr>
              <w:t>?</w:t>
            </w:r>
          </w:p>
        </w:tc>
        <w:tc>
          <w:tcPr>
            <w:tcW w:w="704" w:type="dxa"/>
            <w:shd w:val="clear" w:color="auto" w:fill="F0F0F0"/>
          </w:tcPr>
          <w:p w14:paraId="3769FAA3" w14:textId="77777777" w:rsidR="00C019CF" w:rsidRPr="00BF3760" w:rsidRDefault="00000000">
            <w:pPr>
              <w:pStyle w:val="TableParagraph"/>
              <w:spacing w:before="162"/>
              <w:ind w:left="112"/>
              <w:rPr>
                <w:b/>
                <w:sz w:val="18"/>
                <w:szCs w:val="21"/>
              </w:rPr>
            </w:pPr>
            <w:r w:rsidRPr="00BF3760">
              <w:rPr>
                <w:b/>
                <w:sz w:val="18"/>
                <w:szCs w:val="21"/>
                <w:lang w:bidi="fr-CA"/>
              </w:rPr>
              <w:t>Oui</w:t>
            </w:r>
          </w:p>
        </w:tc>
        <w:tc>
          <w:tcPr>
            <w:tcW w:w="703" w:type="dxa"/>
            <w:tcBorders>
              <w:right w:val="double" w:sz="1" w:space="0" w:color="000000"/>
            </w:tcBorders>
            <w:shd w:val="clear" w:color="auto" w:fill="F0F0F0"/>
          </w:tcPr>
          <w:p w14:paraId="77C106C5" w14:textId="77777777" w:rsidR="00C019CF" w:rsidRPr="00BF3760" w:rsidRDefault="00000000">
            <w:pPr>
              <w:pStyle w:val="TableParagraph"/>
              <w:spacing w:before="162"/>
              <w:ind w:left="109"/>
              <w:rPr>
                <w:b/>
                <w:sz w:val="18"/>
                <w:szCs w:val="21"/>
              </w:rPr>
            </w:pPr>
            <w:r w:rsidRPr="00BF3760">
              <w:rPr>
                <w:b/>
                <w:sz w:val="18"/>
                <w:szCs w:val="21"/>
                <w:lang w:bidi="fr-CA"/>
              </w:rPr>
              <w:t>Non</w:t>
            </w:r>
          </w:p>
        </w:tc>
        <w:tc>
          <w:tcPr>
            <w:tcW w:w="703" w:type="dxa"/>
            <w:tcBorders>
              <w:left w:val="double" w:sz="1" w:space="0" w:color="000000"/>
            </w:tcBorders>
            <w:shd w:val="clear" w:color="auto" w:fill="F0F0F0"/>
          </w:tcPr>
          <w:p w14:paraId="432D9F50" w14:textId="77777777" w:rsidR="00C019CF" w:rsidRPr="00BF3760" w:rsidRDefault="00000000">
            <w:pPr>
              <w:pStyle w:val="TableParagraph"/>
              <w:spacing w:before="162"/>
              <w:ind w:left="93"/>
              <w:rPr>
                <w:b/>
                <w:sz w:val="18"/>
                <w:szCs w:val="21"/>
              </w:rPr>
            </w:pPr>
            <w:r w:rsidRPr="00BF3760">
              <w:rPr>
                <w:b/>
                <w:sz w:val="18"/>
                <w:szCs w:val="21"/>
                <w:lang w:bidi="fr-CA"/>
              </w:rPr>
              <w:t>Oui</w:t>
            </w:r>
          </w:p>
        </w:tc>
        <w:tc>
          <w:tcPr>
            <w:tcW w:w="705" w:type="dxa"/>
            <w:shd w:val="clear" w:color="auto" w:fill="F0F0F0"/>
          </w:tcPr>
          <w:p w14:paraId="4845A1B2" w14:textId="77777777" w:rsidR="00C019CF" w:rsidRPr="00BF3760" w:rsidRDefault="00000000">
            <w:pPr>
              <w:pStyle w:val="TableParagraph"/>
              <w:spacing w:before="162"/>
              <w:ind w:left="112"/>
              <w:rPr>
                <w:b/>
                <w:sz w:val="18"/>
                <w:szCs w:val="21"/>
              </w:rPr>
            </w:pPr>
            <w:r w:rsidRPr="00BF3760">
              <w:rPr>
                <w:b/>
                <w:sz w:val="18"/>
                <w:szCs w:val="21"/>
                <w:lang w:bidi="fr-CA"/>
              </w:rPr>
              <w:t>Non</w:t>
            </w:r>
          </w:p>
        </w:tc>
      </w:tr>
      <w:tr w:rsidR="00C019CF" w:rsidRPr="00BF3760" w14:paraId="3302565C" w14:textId="77777777">
        <w:trPr>
          <w:trHeight w:val="568"/>
        </w:trPr>
        <w:tc>
          <w:tcPr>
            <w:tcW w:w="10348" w:type="dxa"/>
            <w:gridSpan w:val="3"/>
          </w:tcPr>
          <w:p w14:paraId="1A0DF2E0" w14:textId="77777777" w:rsidR="00C019CF" w:rsidRPr="00BF3760" w:rsidRDefault="00000000">
            <w:pPr>
              <w:pStyle w:val="TableParagraph"/>
              <w:spacing w:before="167"/>
              <w:ind w:left="112"/>
              <w:rPr>
                <w:sz w:val="18"/>
                <w:szCs w:val="21"/>
              </w:rPr>
            </w:pPr>
            <w:r w:rsidRPr="00BF3760">
              <w:rPr>
                <w:sz w:val="18"/>
                <w:szCs w:val="21"/>
                <w:lang w:bidi="fr-CA"/>
              </w:rPr>
              <w:t>Assiduité</w:t>
            </w:r>
          </w:p>
        </w:tc>
        <w:tc>
          <w:tcPr>
            <w:tcW w:w="704" w:type="dxa"/>
          </w:tcPr>
          <w:p w14:paraId="242B4A34"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2BCA63AA"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0E5E4222" w14:textId="77777777" w:rsidR="00C019CF" w:rsidRPr="00BF3760" w:rsidRDefault="00C019CF">
            <w:pPr>
              <w:pStyle w:val="TableParagraph"/>
              <w:rPr>
                <w:rFonts w:ascii="Times New Roman"/>
                <w:sz w:val="16"/>
                <w:szCs w:val="21"/>
              </w:rPr>
            </w:pPr>
          </w:p>
        </w:tc>
        <w:tc>
          <w:tcPr>
            <w:tcW w:w="705" w:type="dxa"/>
          </w:tcPr>
          <w:p w14:paraId="511BCFDE" w14:textId="77777777" w:rsidR="00C019CF" w:rsidRPr="00BF3760" w:rsidRDefault="00C019CF">
            <w:pPr>
              <w:pStyle w:val="TableParagraph"/>
              <w:rPr>
                <w:rFonts w:ascii="Times New Roman"/>
                <w:sz w:val="16"/>
                <w:szCs w:val="21"/>
              </w:rPr>
            </w:pPr>
          </w:p>
        </w:tc>
      </w:tr>
      <w:tr w:rsidR="00C019CF" w:rsidRPr="00BF3760" w14:paraId="42110366" w14:textId="77777777">
        <w:trPr>
          <w:trHeight w:val="566"/>
        </w:trPr>
        <w:tc>
          <w:tcPr>
            <w:tcW w:w="10348" w:type="dxa"/>
            <w:gridSpan w:val="3"/>
          </w:tcPr>
          <w:p w14:paraId="7BB7D1AC" w14:textId="77777777" w:rsidR="00C019CF" w:rsidRPr="00BF3760" w:rsidRDefault="00000000">
            <w:pPr>
              <w:pStyle w:val="TableParagraph"/>
              <w:spacing w:before="165"/>
              <w:ind w:left="112"/>
              <w:rPr>
                <w:sz w:val="18"/>
                <w:szCs w:val="21"/>
              </w:rPr>
            </w:pPr>
            <w:r w:rsidRPr="00BF3760">
              <w:rPr>
                <w:sz w:val="18"/>
                <w:szCs w:val="21"/>
                <w:lang w:bidi="fr-CA"/>
              </w:rPr>
              <w:t>Ponctualité</w:t>
            </w:r>
          </w:p>
        </w:tc>
        <w:tc>
          <w:tcPr>
            <w:tcW w:w="704" w:type="dxa"/>
          </w:tcPr>
          <w:p w14:paraId="55F3B3E9"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0149D860"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08FE8F7A" w14:textId="77777777" w:rsidR="00C019CF" w:rsidRPr="00BF3760" w:rsidRDefault="00C019CF">
            <w:pPr>
              <w:pStyle w:val="TableParagraph"/>
              <w:rPr>
                <w:rFonts w:ascii="Times New Roman"/>
                <w:sz w:val="16"/>
                <w:szCs w:val="21"/>
              </w:rPr>
            </w:pPr>
          </w:p>
        </w:tc>
        <w:tc>
          <w:tcPr>
            <w:tcW w:w="705" w:type="dxa"/>
          </w:tcPr>
          <w:p w14:paraId="28D3026E" w14:textId="77777777" w:rsidR="00C019CF" w:rsidRPr="00BF3760" w:rsidRDefault="00C019CF">
            <w:pPr>
              <w:pStyle w:val="TableParagraph"/>
              <w:rPr>
                <w:rFonts w:ascii="Times New Roman"/>
                <w:sz w:val="16"/>
                <w:szCs w:val="21"/>
              </w:rPr>
            </w:pPr>
          </w:p>
        </w:tc>
      </w:tr>
      <w:tr w:rsidR="00C019CF" w:rsidRPr="00BF3760" w14:paraId="7F3B5575" w14:textId="77777777">
        <w:trPr>
          <w:trHeight w:val="568"/>
        </w:trPr>
        <w:tc>
          <w:tcPr>
            <w:tcW w:w="10348" w:type="dxa"/>
            <w:gridSpan w:val="3"/>
          </w:tcPr>
          <w:p w14:paraId="21BC428D" w14:textId="77777777" w:rsidR="00C019CF" w:rsidRPr="00BF3760" w:rsidRDefault="00000000">
            <w:pPr>
              <w:pStyle w:val="TableParagraph"/>
              <w:spacing w:before="167"/>
              <w:ind w:left="112"/>
              <w:rPr>
                <w:sz w:val="18"/>
                <w:szCs w:val="21"/>
              </w:rPr>
            </w:pPr>
            <w:r w:rsidRPr="00BF3760">
              <w:rPr>
                <w:sz w:val="18"/>
                <w:szCs w:val="21"/>
                <w:lang w:bidi="fr-CA"/>
              </w:rPr>
              <w:t>Présentation appropriée au travail (c’est-à-dire tenue conforme au code vestimentaire de l’organisme)</w:t>
            </w:r>
          </w:p>
        </w:tc>
        <w:tc>
          <w:tcPr>
            <w:tcW w:w="704" w:type="dxa"/>
          </w:tcPr>
          <w:p w14:paraId="4E51D8F7"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34FD48FC"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73E5A96F" w14:textId="77777777" w:rsidR="00C019CF" w:rsidRPr="00BF3760" w:rsidRDefault="00C019CF">
            <w:pPr>
              <w:pStyle w:val="TableParagraph"/>
              <w:rPr>
                <w:rFonts w:ascii="Times New Roman"/>
                <w:sz w:val="16"/>
                <w:szCs w:val="21"/>
              </w:rPr>
            </w:pPr>
          </w:p>
        </w:tc>
        <w:tc>
          <w:tcPr>
            <w:tcW w:w="705" w:type="dxa"/>
          </w:tcPr>
          <w:p w14:paraId="4CA208E0" w14:textId="77777777" w:rsidR="00C019CF" w:rsidRPr="00BF3760" w:rsidRDefault="00C019CF">
            <w:pPr>
              <w:pStyle w:val="TableParagraph"/>
              <w:rPr>
                <w:rFonts w:ascii="Times New Roman"/>
                <w:sz w:val="16"/>
                <w:szCs w:val="21"/>
              </w:rPr>
            </w:pPr>
          </w:p>
        </w:tc>
      </w:tr>
      <w:tr w:rsidR="00C019CF" w:rsidRPr="00BF3760" w14:paraId="483C5D40" w14:textId="77777777">
        <w:trPr>
          <w:trHeight w:val="566"/>
        </w:trPr>
        <w:tc>
          <w:tcPr>
            <w:tcW w:w="10348" w:type="dxa"/>
            <w:gridSpan w:val="3"/>
          </w:tcPr>
          <w:p w14:paraId="224A72C6" w14:textId="77777777" w:rsidR="00C019CF" w:rsidRPr="00BF3760" w:rsidRDefault="00000000">
            <w:pPr>
              <w:pStyle w:val="TableParagraph"/>
              <w:spacing w:before="164"/>
              <w:ind w:left="112"/>
              <w:rPr>
                <w:sz w:val="18"/>
                <w:szCs w:val="21"/>
              </w:rPr>
            </w:pPr>
            <w:r w:rsidRPr="00BF3760">
              <w:rPr>
                <w:sz w:val="18"/>
                <w:szCs w:val="21"/>
                <w:lang w:bidi="fr-CA"/>
              </w:rPr>
              <w:t>Attitude à l’égard du travail</w:t>
            </w:r>
          </w:p>
        </w:tc>
        <w:tc>
          <w:tcPr>
            <w:tcW w:w="704" w:type="dxa"/>
          </w:tcPr>
          <w:p w14:paraId="1D21E6C8"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389F39C2"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4F779CAB" w14:textId="77777777" w:rsidR="00C019CF" w:rsidRPr="00BF3760" w:rsidRDefault="00C019CF">
            <w:pPr>
              <w:pStyle w:val="TableParagraph"/>
              <w:rPr>
                <w:rFonts w:ascii="Times New Roman"/>
                <w:sz w:val="16"/>
                <w:szCs w:val="21"/>
              </w:rPr>
            </w:pPr>
          </w:p>
        </w:tc>
        <w:tc>
          <w:tcPr>
            <w:tcW w:w="705" w:type="dxa"/>
          </w:tcPr>
          <w:p w14:paraId="3AC23A1E" w14:textId="77777777" w:rsidR="00C019CF" w:rsidRPr="00BF3760" w:rsidRDefault="00C019CF">
            <w:pPr>
              <w:pStyle w:val="TableParagraph"/>
              <w:rPr>
                <w:rFonts w:ascii="Times New Roman"/>
                <w:sz w:val="16"/>
                <w:szCs w:val="21"/>
              </w:rPr>
            </w:pPr>
          </w:p>
        </w:tc>
      </w:tr>
      <w:tr w:rsidR="00C019CF" w:rsidRPr="00BF3760" w14:paraId="560FC8C5" w14:textId="77777777">
        <w:trPr>
          <w:trHeight w:val="568"/>
        </w:trPr>
        <w:tc>
          <w:tcPr>
            <w:tcW w:w="10348" w:type="dxa"/>
            <w:gridSpan w:val="3"/>
          </w:tcPr>
          <w:p w14:paraId="4ED23D9C" w14:textId="77777777" w:rsidR="00C019CF" w:rsidRPr="00BF3760" w:rsidRDefault="00000000">
            <w:pPr>
              <w:pStyle w:val="TableParagraph"/>
              <w:spacing w:before="164"/>
              <w:ind w:left="112"/>
              <w:rPr>
                <w:sz w:val="18"/>
                <w:szCs w:val="21"/>
              </w:rPr>
            </w:pPr>
            <w:r w:rsidRPr="00BF3760">
              <w:rPr>
                <w:sz w:val="18"/>
                <w:szCs w:val="21"/>
                <w:lang w:bidi="fr-CA"/>
              </w:rPr>
              <w:t>Attitude à l’égard de la supervision</w:t>
            </w:r>
          </w:p>
        </w:tc>
        <w:tc>
          <w:tcPr>
            <w:tcW w:w="704" w:type="dxa"/>
          </w:tcPr>
          <w:p w14:paraId="72926FF2"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76DD94CA"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2DA20F95" w14:textId="77777777" w:rsidR="00C019CF" w:rsidRPr="00BF3760" w:rsidRDefault="00C019CF">
            <w:pPr>
              <w:pStyle w:val="TableParagraph"/>
              <w:rPr>
                <w:rFonts w:ascii="Times New Roman"/>
                <w:sz w:val="16"/>
                <w:szCs w:val="21"/>
              </w:rPr>
            </w:pPr>
          </w:p>
        </w:tc>
        <w:tc>
          <w:tcPr>
            <w:tcW w:w="705" w:type="dxa"/>
          </w:tcPr>
          <w:p w14:paraId="3D3C86E5" w14:textId="77777777" w:rsidR="00C019CF" w:rsidRPr="00BF3760" w:rsidRDefault="00C019CF">
            <w:pPr>
              <w:pStyle w:val="TableParagraph"/>
              <w:rPr>
                <w:rFonts w:ascii="Times New Roman"/>
                <w:sz w:val="16"/>
                <w:szCs w:val="21"/>
              </w:rPr>
            </w:pPr>
          </w:p>
        </w:tc>
      </w:tr>
      <w:tr w:rsidR="00C019CF" w:rsidRPr="00BF3760" w14:paraId="4046D883" w14:textId="77777777">
        <w:trPr>
          <w:trHeight w:val="561"/>
        </w:trPr>
        <w:tc>
          <w:tcPr>
            <w:tcW w:w="10348" w:type="dxa"/>
            <w:gridSpan w:val="3"/>
            <w:tcBorders>
              <w:bottom w:val="single" w:sz="6" w:space="0" w:color="000000"/>
            </w:tcBorders>
          </w:tcPr>
          <w:p w14:paraId="369615A5" w14:textId="77777777" w:rsidR="00C019CF" w:rsidRPr="00BF3760" w:rsidRDefault="00000000">
            <w:pPr>
              <w:pStyle w:val="TableParagraph"/>
              <w:spacing w:before="165"/>
              <w:ind w:left="112"/>
              <w:rPr>
                <w:sz w:val="18"/>
                <w:szCs w:val="21"/>
              </w:rPr>
            </w:pPr>
            <w:r w:rsidRPr="00BF3760">
              <w:rPr>
                <w:sz w:val="18"/>
                <w:szCs w:val="21"/>
                <w:lang w:bidi="fr-CA"/>
              </w:rPr>
              <w:t>Travail d’équipe</w:t>
            </w:r>
          </w:p>
        </w:tc>
        <w:tc>
          <w:tcPr>
            <w:tcW w:w="704" w:type="dxa"/>
            <w:tcBorders>
              <w:bottom w:val="single" w:sz="6" w:space="0" w:color="000000"/>
            </w:tcBorders>
          </w:tcPr>
          <w:p w14:paraId="36C919E2" w14:textId="77777777" w:rsidR="00C019CF" w:rsidRPr="00BF3760" w:rsidRDefault="00C019CF">
            <w:pPr>
              <w:pStyle w:val="TableParagraph"/>
              <w:rPr>
                <w:rFonts w:ascii="Times New Roman"/>
                <w:sz w:val="16"/>
                <w:szCs w:val="21"/>
              </w:rPr>
            </w:pPr>
          </w:p>
        </w:tc>
        <w:tc>
          <w:tcPr>
            <w:tcW w:w="703" w:type="dxa"/>
            <w:tcBorders>
              <w:bottom w:val="single" w:sz="6" w:space="0" w:color="000000"/>
              <w:right w:val="double" w:sz="1" w:space="0" w:color="000000"/>
            </w:tcBorders>
          </w:tcPr>
          <w:p w14:paraId="5BF2BCC1" w14:textId="77777777" w:rsidR="00C019CF" w:rsidRPr="00BF3760" w:rsidRDefault="00C019CF">
            <w:pPr>
              <w:pStyle w:val="TableParagraph"/>
              <w:rPr>
                <w:rFonts w:ascii="Times New Roman"/>
                <w:sz w:val="16"/>
                <w:szCs w:val="21"/>
              </w:rPr>
            </w:pPr>
          </w:p>
        </w:tc>
        <w:tc>
          <w:tcPr>
            <w:tcW w:w="703" w:type="dxa"/>
            <w:tcBorders>
              <w:left w:val="double" w:sz="1" w:space="0" w:color="000000"/>
              <w:bottom w:val="single" w:sz="6" w:space="0" w:color="000000"/>
            </w:tcBorders>
          </w:tcPr>
          <w:p w14:paraId="0A402729" w14:textId="77777777" w:rsidR="00C019CF" w:rsidRPr="00BF3760" w:rsidRDefault="00C019CF">
            <w:pPr>
              <w:pStyle w:val="TableParagraph"/>
              <w:rPr>
                <w:rFonts w:ascii="Times New Roman"/>
                <w:sz w:val="16"/>
                <w:szCs w:val="21"/>
              </w:rPr>
            </w:pPr>
          </w:p>
        </w:tc>
        <w:tc>
          <w:tcPr>
            <w:tcW w:w="705" w:type="dxa"/>
            <w:tcBorders>
              <w:bottom w:val="single" w:sz="6" w:space="0" w:color="000000"/>
            </w:tcBorders>
          </w:tcPr>
          <w:p w14:paraId="5A2B0AB6" w14:textId="77777777" w:rsidR="00C019CF" w:rsidRPr="00BF3760" w:rsidRDefault="00C019CF">
            <w:pPr>
              <w:pStyle w:val="TableParagraph"/>
              <w:rPr>
                <w:rFonts w:ascii="Times New Roman"/>
                <w:sz w:val="16"/>
                <w:szCs w:val="21"/>
              </w:rPr>
            </w:pPr>
          </w:p>
        </w:tc>
      </w:tr>
      <w:tr w:rsidR="00C019CF" w:rsidRPr="00BF3760" w14:paraId="2E9A9812" w14:textId="77777777">
        <w:trPr>
          <w:trHeight w:val="563"/>
        </w:trPr>
        <w:tc>
          <w:tcPr>
            <w:tcW w:w="10348" w:type="dxa"/>
            <w:gridSpan w:val="3"/>
            <w:tcBorders>
              <w:top w:val="single" w:sz="6" w:space="0" w:color="000000"/>
            </w:tcBorders>
          </w:tcPr>
          <w:p w14:paraId="78ECDEBF" w14:textId="77777777" w:rsidR="00C019CF" w:rsidRPr="00BF3760" w:rsidRDefault="00000000">
            <w:pPr>
              <w:pStyle w:val="TableParagraph"/>
              <w:spacing w:before="164"/>
              <w:ind w:left="112"/>
              <w:rPr>
                <w:sz w:val="18"/>
                <w:szCs w:val="21"/>
              </w:rPr>
            </w:pPr>
            <w:r w:rsidRPr="00BF3760">
              <w:rPr>
                <w:sz w:val="18"/>
                <w:szCs w:val="21"/>
                <w:lang w:bidi="fr-CA"/>
              </w:rPr>
              <w:t>Capacité à suivre les procédures de l’organisme</w:t>
            </w:r>
          </w:p>
        </w:tc>
        <w:tc>
          <w:tcPr>
            <w:tcW w:w="704" w:type="dxa"/>
            <w:tcBorders>
              <w:top w:val="single" w:sz="6" w:space="0" w:color="000000"/>
            </w:tcBorders>
          </w:tcPr>
          <w:p w14:paraId="322A3854" w14:textId="77777777" w:rsidR="00C019CF" w:rsidRPr="00BF3760" w:rsidRDefault="00C019CF">
            <w:pPr>
              <w:pStyle w:val="TableParagraph"/>
              <w:rPr>
                <w:rFonts w:ascii="Times New Roman"/>
                <w:sz w:val="16"/>
                <w:szCs w:val="21"/>
              </w:rPr>
            </w:pPr>
          </w:p>
        </w:tc>
        <w:tc>
          <w:tcPr>
            <w:tcW w:w="703" w:type="dxa"/>
            <w:tcBorders>
              <w:top w:val="single" w:sz="6" w:space="0" w:color="000000"/>
              <w:right w:val="double" w:sz="1" w:space="0" w:color="000000"/>
            </w:tcBorders>
          </w:tcPr>
          <w:p w14:paraId="18BFBA92" w14:textId="77777777" w:rsidR="00C019CF" w:rsidRPr="00BF3760" w:rsidRDefault="00C019CF">
            <w:pPr>
              <w:pStyle w:val="TableParagraph"/>
              <w:rPr>
                <w:rFonts w:ascii="Times New Roman"/>
                <w:sz w:val="16"/>
                <w:szCs w:val="21"/>
              </w:rPr>
            </w:pPr>
          </w:p>
        </w:tc>
        <w:tc>
          <w:tcPr>
            <w:tcW w:w="703" w:type="dxa"/>
            <w:tcBorders>
              <w:top w:val="single" w:sz="6" w:space="0" w:color="000000"/>
              <w:left w:val="double" w:sz="1" w:space="0" w:color="000000"/>
            </w:tcBorders>
          </w:tcPr>
          <w:p w14:paraId="0E653488" w14:textId="77777777" w:rsidR="00C019CF" w:rsidRPr="00BF3760" w:rsidRDefault="00C019CF">
            <w:pPr>
              <w:pStyle w:val="TableParagraph"/>
              <w:rPr>
                <w:rFonts w:ascii="Times New Roman"/>
                <w:sz w:val="16"/>
                <w:szCs w:val="21"/>
              </w:rPr>
            </w:pPr>
          </w:p>
        </w:tc>
        <w:tc>
          <w:tcPr>
            <w:tcW w:w="705" w:type="dxa"/>
            <w:tcBorders>
              <w:top w:val="single" w:sz="6" w:space="0" w:color="000000"/>
            </w:tcBorders>
          </w:tcPr>
          <w:p w14:paraId="5B9CEF71" w14:textId="77777777" w:rsidR="00C019CF" w:rsidRPr="00BF3760" w:rsidRDefault="00C019CF">
            <w:pPr>
              <w:pStyle w:val="TableParagraph"/>
              <w:rPr>
                <w:rFonts w:ascii="Times New Roman"/>
                <w:sz w:val="16"/>
                <w:szCs w:val="21"/>
              </w:rPr>
            </w:pPr>
          </w:p>
        </w:tc>
      </w:tr>
      <w:tr w:rsidR="00C019CF" w:rsidRPr="00BF3760" w14:paraId="067FDA0B" w14:textId="77777777">
        <w:trPr>
          <w:trHeight w:val="568"/>
        </w:trPr>
        <w:tc>
          <w:tcPr>
            <w:tcW w:w="10348" w:type="dxa"/>
            <w:gridSpan w:val="3"/>
          </w:tcPr>
          <w:p w14:paraId="7BC8B218" w14:textId="77777777" w:rsidR="00C019CF" w:rsidRPr="00BF3760" w:rsidRDefault="00000000">
            <w:pPr>
              <w:pStyle w:val="TableParagraph"/>
              <w:spacing w:before="167"/>
              <w:ind w:left="112"/>
              <w:rPr>
                <w:sz w:val="18"/>
                <w:szCs w:val="21"/>
              </w:rPr>
            </w:pPr>
            <w:r w:rsidRPr="00BF3760">
              <w:rPr>
                <w:sz w:val="18"/>
                <w:szCs w:val="21"/>
                <w:lang w:bidi="fr-CA"/>
              </w:rPr>
              <w:t>Capacité à enregistrer avec précision les détails de l’observation</w:t>
            </w:r>
          </w:p>
        </w:tc>
        <w:tc>
          <w:tcPr>
            <w:tcW w:w="704" w:type="dxa"/>
          </w:tcPr>
          <w:p w14:paraId="5D652E77"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0DB46CDE"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5DC127C2" w14:textId="77777777" w:rsidR="00C019CF" w:rsidRPr="00BF3760" w:rsidRDefault="00C019CF">
            <w:pPr>
              <w:pStyle w:val="TableParagraph"/>
              <w:rPr>
                <w:rFonts w:ascii="Times New Roman"/>
                <w:sz w:val="16"/>
                <w:szCs w:val="21"/>
              </w:rPr>
            </w:pPr>
          </w:p>
        </w:tc>
        <w:tc>
          <w:tcPr>
            <w:tcW w:w="705" w:type="dxa"/>
          </w:tcPr>
          <w:p w14:paraId="561F36A2" w14:textId="77777777" w:rsidR="00C019CF" w:rsidRPr="00BF3760" w:rsidRDefault="00C019CF">
            <w:pPr>
              <w:pStyle w:val="TableParagraph"/>
              <w:rPr>
                <w:rFonts w:ascii="Times New Roman"/>
                <w:sz w:val="16"/>
                <w:szCs w:val="21"/>
              </w:rPr>
            </w:pPr>
          </w:p>
        </w:tc>
      </w:tr>
      <w:tr w:rsidR="00C019CF" w:rsidRPr="00BF3760" w14:paraId="3A65D00E" w14:textId="77777777">
        <w:trPr>
          <w:trHeight w:val="565"/>
        </w:trPr>
        <w:tc>
          <w:tcPr>
            <w:tcW w:w="10348" w:type="dxa"/>
            <w:gridSpan w:val="3"/>
          </w:tcPr>
          <w:p w14:paraId="71DC8EC4" w14:textId="77777777" w:rsidR="00C019CF" w:rsidRPr="00BF3760" w:rsidRDefault="00000000">
            <w:pPr>
              <w:pStyle w:val="TableParagraph"/>
              <w:spacing w:before="164"/>
              <w:ind w:left="112"/>
              <w:rPr>
                <w:sz w:val="18"/>
                <w:szCs w:val="21"/>
              </w:rPr>
            </w:pPr>
            <w:r w:rsidRPr="00BF3760">
              <w:rPr>
                <w:sz w:val="18"/>
                <w:szCs w:val="21"/>
                <w:lang w:bidi="fr-CA"/>
              </w:rPr>
              <w:t>Rigueur des inspections</w:t>
            </w:r>
          </w:p>
        </w:tc>
        <w:tc>
          <w:tcPr>
            <w:tcW w:w="704" w:type="dxa"/>
          </w:tcPr>
          <w:p w14:paraId="355DECF1" w14:textId="77777777" w:rsidR="00C019CF" w:rsidRPr="00BF3760" w:rsidRDefault="00C019CF">
            <w:pPr>
              <w:pStyle w:val="TableParagraph"/>
              <w:rPr>
                <w:rFonts w:ascii="Times New Roman"/>
                <w:sz w:val="16"/>
                <w:szCs w:val="21"/>
              </w:rPr>
            </w:pPr>
          </w:p>
        </w:tc>
        <w:tc>
          <w:tcPr>
            <w:tcW w:w="703" w:type="dxa"/>
            <w:tcBorders>
              <w:right w:val="double" w:sz="1" w:space="0" w:color="000000"/>
            </w:tcBorders>
          </w:tcPr>
          <w:p w14:paraId="6F579737" w14:textId="77777777" w:rsidR="00C019CF" w:rsidRPr="00BF3760" w:rsidRDefault="00C019CF">
            <w:pPr>
              <w:pStyle w:val="TableParagraph"/>
              <w:rPr>
                <w:rFonts w:ascii="Times New Roman"/>
                <w:sz w:val="16"/>
                <w:szCs w:val="21"/>
              </w:rPr>
            </w:pPr>
          </w:p>
        </w:tc>
        <w:tc>
          <w:tcPr>
            <w:tcW w:w="703" w:type="dxa"/>
            <w:tcBorders>
              <w:left w:val="double" w:sz="1" w:space="0" w:color="000000"/>
            </w:tcBorders>
          </w:tcPr>
          <w:p w14:paraId="0E5105A1" w14:textId="77777777" w:rsidR="00C019CF" w:rsidRPr="00BF3760" w:rsidRDefault="00C019CF">
            <w:pPr>
              <w:pStyle w:val="TableParagraph"/>
              <w:rPr>
                <w:rFonts w:ascii="Times New Roman"/>
                <w:sz w:val="16"/>
                <w:szCs w:val="21"/>
              </w:rPr>
            </w:pPr>
          </w:p>
        </w:tc>
        <w:tc>
          <w:tcPr>
            <w:tcW w:w="705" w:type="dxa"/>
          </w:tcPr>
          <w:p w14:paraId="5551B3A6" w14:textId="77777777" w:rsidR="00C019CF" w:rsidRPr="00BF3760" w:rsidRDefault="00C019CF">
            <w:pPr>
              <w:pStyle w:val="TableParagraph"/>
              <w:rPr>
                <w:rFonts w:ascii="Times New Roman"/>
                <w:sz w:val="16"/>
                <w:szCs w:val="21"/>
              </w:rPr>
            </w:pPr>
          </w:p>
        </w:tc>
      </w:tr>
      <w:tr w:rsidR="00C019CF" w:rsidRPr="00BF3760" w14:paraId="1AACB6DF" w14:textId="77777777">
        <w:trPr>
          <w:trHeight w:val="2143"/>
        </w:trPr>
        <w:tc>
          <w:tcPr>
            <w:tcW w:w="1282" w:type="dxa"/>
            <w:shd w:val="clear" w:color="auto" w:fill="F0F0F0"/>
          </w:tcPr>
          <w:p w14:paraId="6EEB8060" w14:textId="77777777" w:rsidR="00C019CF" w:rsidRPr="00BF3760" w:rsidRDefault="00C019CF">
            <w:pPr>
              <w:pStyle w:val="TableParagraph"/>
              <w:rPr>
                <w:sz w:val="18"/>
                <w:szCs w:val="21"/>
              </w:rPr>
            </w:pPr>
          </w:p>
          <w:p w14:paraId="5BA8D42A" w14:textId="77777777" w:rsidR="00C019CF" w:rsidRPr="00BF3760" w:rsidRDefault="00C019CF">
            <w:pPr>
              <w:pStyle w:val="TableParagraph"/>
              <w:rPr>
                <w:sz w:val="18"/>
                <w:szCs w:val="21"/>
              </w:rPr>
            </w:pPr>
          </w:p>
          <w:p w14:paraId="76E041AC" w14:textId="77777777" w:rsidR="00C019CF" w:rsidRPr="00BF3760" w:rsidRDefault="00C019CF">
            <w:pPr>
              <w:pStyle w:val="TableParagraph"/>
              <w:rPr>
                <w:sz w:val="18"/>
                <w:szCs w:val="21"/>
              </w:rPr>
            </w:pPr>
          </w:p>
          <w:p w14:paraId="14444B57" w14:textId="77777777" w:rsidR="00C019CF" w:rsidRPr="00BF3760" w:rsidRDefault="00C019CF">
            <w:pPr>
              <w:pStyle w:val="TableParagraph"/>
              <w:spacing w:before="6"/>
              <w:rPr>
                <w:sz w:val="20"/>
                <w:szCs w:val="21"/>
              </w:rPr>
            </w:pPr>
          </w:p>
          <w:p w14:paraId="1B0AF2CB" w14:textId="77777777" w:rsidR="00C019CF" w:rsidRPr="00BF3760" w:rsidRDefault="00000000">
            <w:pPr>
              <w:pStyle w:val="TableParagraph"/>
              <w:spacing w:before="1"/>
              <w:ind w:left="112"/>
              <w:rPr>
                <w:b/>
                <w:sz w:val="18"/>
                <w:szCs w:val="21"/>
              </w:rPr>
            </w:pPr>
            <w:r w:rsidRPr="00BF3760">
              <w:rPr>
                <w:b/>
                <w:sz w:val="18"/>
                <w:szCs w:val="21"/>
                <w:lang w:bidi="fr-CA"/>
              </w:rPr>
              <w:t>Commentaires</w:t>
            </w:r>
          </w:p>
        </w:tc>
        <w:tc>
          <w:tcPr>
            <w:tcW w:w="5715" w:type="dxa"/>
          </w:tcPr>
          <w:p w14:paraId="0951C538" w14:textId="77777777" w:rsidR="00C019CF" w:rsidRDefault="00000000">
            <w:pPr>
              <w:pStyle w:val="TableParagraph"/>
              <w:spacing w:line="234" w:lineRule="exact"/>
              <w:ind w:left="110"/>
              <w:rPr>
                <w:b/>
                <w:sz w:val="18"/>
                <w:szCs w:val="21"/>
                <w:lang w:bidi="fr-CA"/>
              </w:rPr>
            </w:pPr>
            <w:r w:rsidRPr="00BF3760">
              <w:rPr>
                <w:b/>
                <w:sz w:val="18"/>
                <w:szCs w:val="21"/>
                <w:lang w:bidi="fr-CA"/>
              </w:rPr>
              <w:t>Évaluation à mi-parcours</w:t>
            </w:r>
          </w:p>
          <w:p w14:paraId="3EBBE843" w14:textId="77777777" w:rsidR="001E0966" w:rsidRPr="001E0966" w:rsidRDefault="001E0966" w:rsidP="001E0966"/>
          <w:p w14:paraId="6BA916E8" w14:textId="77777777" w:rsidR="001E0966" w:rsidRPr="001E0966" w:rsidRDefault="001E0966" w:rsidP="001E0966"/>
          <w:p w14:paraId="581F118D" w14:textId="77777777" w:rsidR="001E0966" w:rsidRPr="001E0966" w:rsidRDefault="001E0966" w:rsidP="001E0966"/>
          <w:p w14:paraId="51CE51A5" w14:textId="77777777" w:rsidR="001E0966" w:rsidRPr="001E0966" w:rsidRDefault="001E0966" w:rsidP="001E0966"/>
          <w:p w14:paraId="0A45099D" w14:textId="77777777" w:rsidR="001E0966" w:rsidRPr="001E0966" w:rsidRDefault="001E0966" w:rsidP="001E0966"/>
          <w:p w14:paraId="15AAA2AE" w14:textId="77777777" w:rsidR="001E0966" w:rsidRPr="001E0966" w:rsidRDefault="001E0966" w:rsidP="001E0966"/>
          <w:p w14:paraId="15EEFDB2" w14:textId="77777777" w:rsidR="001E0966" w:rsidRPr="001E0966" w:rsidRDefault="001E0966" w:rsidP="001E0966"/>
          <w:p w14:paraId="3F9D1E44" w14:textId="77777777" w:rsidR="001E0966" w:rsidRPr="001E0966" w:rsidRDefault="001E0966" w:rsidP="001E0966"/>
          <w:p w14:paraId="2E993789" w14:textId="77777777" w:rsidR="001E0966" w:rsidRPr="001E0966" w:rsidRDefault="001E0966" w:rsidP="001E0966"/>
          <w:p w14:paraId="25DCB201" w14:textId="1EA58FFB" w:rsidR="001E0966" w:rsidRPr="001E0966" w:rsidRDefault="001E0966" w:rsidP="001E0966">
            <w:pPr>
              <w:tabs>
                <w:tab w:val="left" w:pos="1961"/>
              </w:tabs>
            </w:pPr>
            <w:r>
              <w:tab/>
            </w:r>
          </w:p>
          <w:p w14:paraId="0E111357" w14:textId="77777777" w:rsidR="001E0966" w:rsidRPr="001E0966" w:rsidRDefault="001E0966" w:rsidP="001E0966"/>
        </w:tc>
        <w:tc>
          <w:tcPr>
            <w:tcW w:w="6166" w:type="dxa"/>
            <w:gridSpan w:val="5"/>
          </w:tcPr>
          <w:p w14:paraId="401FAFEC" w14:textId="77777777" w:rsidR="00C019CF" w:rsidRPr="00BF3760" w:rsidRDefault="00000000">
            <w:pPr>
              <w:pStyle w:val="TableParagraph"/>
              <w:spacing w:line="234" w:lineRule="exact"/>
              <w:ind w:left="112"/>
              <w:rPr>
                <w:b/>
                <w:sz w:val="18"/>
                <w:szCs w:val="21"/>
              </w:rPr>
            </w:pPr>
            <w:r w:rsidRPr="00BF3760">
              <w:rPr>
                <w:b/>
                <w:sz w:val="18"/>
                <w:szCs w:val="21"/>
                <w:lang w:bidi="fr-CA"/>
              </w:rPr>
              <w:lastRenderedPageBreak/>
              <w:t>Évaluation finale</w:t>
            </w:r>
          </w:p>
        </w:tc>
      </w:tr>
    </w:tbl>
    <w:p w14:paraId="6EF03D16" w14:textId="77777777" w:rsidR="00C019CF" w:rsidRPr="00BF3760" w:rsidRDefault="00C019CF">
      <w:pPr>
        <w:spacing w:line="234" w:lineRule="exact"/>
        <w:rPr>
          <w:sz w:val="18"/>
          <w:szCs w:val="20"/>
        </w:rPr>
        <w:sectPr w:rsidR="00C019CF" w:rsidRPr="00BF3760" w:rsidSect="00874DA7">
          <w:footerReference w:type="default" r:id="rId15"/>
          <w:pgSz w:w="15840" w:h="12240" w:orient="landscape"/>
          <w:pgMar w:top="1140" w:right="1220" w:bottom="1040" w:left="1220" w:header="0" w:footer="846" w:gutter="0"/>
          <w:cols w:space="720"/>
        </w:sectPr>
      </w:pPr>
    </w:p>
    <w:p w14:paraId="1164580D" w14:textId="77777777" w:rsidR="00C019CF" w:rsidRPr="00BF3760" w:rsidRDefault="00C019CF">
      <w:pPr>
        <w:pStyle w:val="BodyText"/>
        <w:spacing w:before="6"/>
        <w:rPr>
          <w:rFonts w:ascii="Calibri"/>
          <w:sz w:val="18"/>
          <w:szCs w:val="20"/>
        </w:rPr>
      </w:pPr>
    </w:p>
    <w:p w14:paraId="5192A34B" w14:textId="77777777" w:rsidR="00C019CF" w:rsidRPr="00BF3760" w:rsidRDefault="00000000">
      <w:pPr>
        <w:spacing w:before="59"/>
        <w:ind w:left="220"/>
        <w:rPr>
          <w:rFonts w:ascii="Calibri"/>
          <w:sz w:val="18"/>
          <w:szCs w:val="20"/>
        </w:rPr>
      </w:pPr>
      <w:r w:rsidRPr="00BF3760">
        <w:rPr>
          <w:sz w:val="18"/>
          <w:szCs w:val="20"/>
          <w:lang w:bidi="fr-CA"/>
        </w:rPr>
        <w:t>L’évaluation des performances repose sur les notations suivantes :</w:t>
      </w:r>
    </w:p>
    <w:p w14:paraId="018F5369" w14:textId="77777777" w:rsidR="00C019CF" w:rsidRPr="00BF3760" w:rsidRDefault="00000000">
      <w:pPr>
        <w:tabs>
          <w:tab w:val="left" w:pos="1761"/>
        </w:tabs>
        <w:spacing w:before="176"/>
        <w:ind w:left="1041"/>
        <w:rPr>
          <w:rFonts w:ascii="Calibri"/>
          <w:b/>
          <w:sz w:val="18"/>
          <w:szCs w:val="20"/>
        </w:rPr>
      </w:pPr>
      <w:r w:rsidRPr="00BF3760">
        <w:rPr>
          <w:b/>
          <w:sz w:val="18"/>
          <w:szCs w:val="20"/>
          <w:lang w:bidi="fr-CA"/>
        </w:rPr>
        <w:t>S.O.</w:t>
      </w:r>
      <w:r w:rsidRPr="00BF3760">
        <w:rPr>
          <w:b/>
          <w:sz w:val="18"/>
          <w:szCs w:val="20"/>
          <w:lang w:bidi="fr-CA"/>
        </w:rPr>
        <w:tab/>
        <w:t>pas de possibilité d’évaluation</w:t>
      </w:r>
    </w:p>
    <w:p w14:paraId="727F8A7B" w14:textId="77777777" w:rsidR="00C019CF" w:rsidRPr="00BF3760" w:rsidRDefault="00000000">
      <w:pPr>
        <w:pStyle w:val="ListParagraph"/>
        <w:numPr>
          <w:ilvl w:val="1"/>
          <w:numId w:val="3"/>
        </w:numPr>
        <w:tabs>
          <w:tab w:val="left" w:pos="1761"/>
          <w:tab w:val="left" w:pos="1762"/>
        </w:tabs>
        <w:spacing w:before="111"/>
        <w:ind w:hanging="721"/>
        <w:rPr>
          <w:rFonts w:ascii="Arial"/>
          <w:b/>
          <w:sz w:val="18"/>
          <w:szCs w:val="20"/>
        </w:rPr>
      </w:pPr>
      <w:r w:rsidRPr="00BF3760">
        <w:rPr>
          <w:b/>
          <w:sz w:val="18"/>
          <w:szCs w:val="20"/>
          <w:lang w:bidi="fr-CA"/>
        </w:rPr>
        <w:t>démontre cette compétence moins de 60 % du temps.</w:t>
      </w:r>
    </w:p>
    <w:p w14:paraId="21F07863" w14:textId="77777777" w:rsidR="00C019CF" w:rsidRPr="00BF3760" w:rsidRDefault="00000000">
      <w:pPr>
        <w:pStyle w:val="ListParagraph"/>
        <w:numPr>
          <w:ilvl w:val="1"/>
          <w:numId w:val="3"/>
        </w:numPr>
        <w:tabs>
          <w:tab w:val="left" w:pos="1761"/>
          <w:tab w:val="left" w:pos="1762"/>
        </w:tabs>
        <w:spacing w:before="116"/>
        <w:ind w:hanging="719"/>
        <w:rPr>
          <w:rFonts w:ascii="Arial"/>
          <w:b/>
          <w:sz w:val="18"/>
          <w:szCs w:val="20"/>
        </w:rPr>
      </w:pPr>
      <w:r w:rsidRPr="00BF3760">
        <w:rPr>
          <w:b/>
          <w:w w:val="95"/>
          <w:sz w:val="18"/>
          <w:szCs w:val="20"/>
          <w:lang w:bidi="fr-CA"/>
        </w:rPr>
        <w:t>démontre cette compétence entre 60 et 75 % du temps.</w:t>
      </w:r>
    </w:p>
    <w:p w14:paraId="21473BF8" w14:textId="77777777" w:rsidR="00C019CF" w:rsidRPr="00BF3760" w:rsidRDefault="00000000">
      <w:pPr>
        <w:pStyle w:val="ListParagraph"/>
        <w:numPr>
          <w:ilvl w:val="1"/>
          <w:numId w:val="3"/>
        </w:numPr>
        <w:tabs>
          <w:tab w:val="left" w:pos="1761"/>
          <w:tab w:val="left" w:pos="1762"/>
        </w:tabs>
        <w:spacing w:before="113"/>
        <w:ind w:hanging="721"/>
        <w:rPr>
          <w:rFonts w:ascii="Arial"/>
          <w:b/>
          <w:sz w:val="18"/>
          <w:szCs w:val="20"/>
        </w:rPr>
      </w:pPr>
      <w:r w:rsidRPr="00BF3760">
        <w:rPr>
          <w:b/>
          <w:sz w:val="18"/>
          <w:szCs w:val="20"/>
          <w:lang w:bidi="fr-CA"/>
        </w:rPr>
        <w:t>démontre cette compétence entre 76 et 85 % du temps.</w:t>
      </w:r>
    </w:p>
    <w:p w14:paraId="44D44FF1" w14:textId="77777777" w:rsidR="00C019CF" w:rsidRPr="00BF3760" w:rsidRDefault="00000000">
      <w:pPr>
        <w:pStyle w:val="ListParagraph"/>
        <w:numPr>
          <w:ilvl w:val="1"/>
          <w:numId w:val="3"/>
        </w:numPr>
        <w:tabs>
          <w:tab w:val="left" w:pos="1761"/>
          <w:tab w:val="left" w:pos="1762"/>
        </w:tabs>
        <w:spacing w:before="118"/>
        <w:ind w:hanging="721"/>
        <w:rPr>
          <w:rFonts w:ascii="Arial"/>
          <w:b/>
          <w:sz w:val="18"/>
          <w:szCs w:val="20"/>
        </w:rPr>
      </w:pPr>
      <w:r w:rsidRPr="00BF3760">
        <w:rPr>
          <w:b/>
          <w:sz w:val="18"/>
          <w:szCs w:val="20"/>
          <w:lang w:bidi="fr-CA"/>
        </w:rPr>
        <w:t>démontre cette compétence plus de 85 % du temps.</w:t>
      </w:r>
    </w:p>
    <w:p w14:paraId="200BA8E5" w14:textId="77777777" w:rsidR="00C019CF" w:rsidRPr="00BF3760" w:rsidRDefault="00C019CF">
      <w:pPr>
        <w:pStyle w:val="BodyText"/>
        <w:rPr>
          <w:rFonts w:ascii="Arial"/>
          <w:b/>
          <w:sz w:val="21"/>
          <w:szCs w:val="20"/>
        </w:rPr>
      </w:pPr>
    </w:p>
    <w:p w14:paraId="7A5B1295" w14:textId="77777777" w:rsidR="00C019CF" w:rsidRPr="00BF3760" w:rsidRDefault="00C019CF">
      <w:pPr>
        <w:pStyle w:val="BodyText"/>
        <w:rPr>
          <w:rFonts w:ascii="Arial"/>
          <w:b/>
          <w:sz w:val="20"/>
          <w:szCs w:val="20"/>
        </w:rPr>
      </w:pPr>
    </w:p>
    <w:p w14:paraId="12E4E394" w14:textId="77777777" w:rsidR="00C019CF" w:rsidRPr="00BF3760" w:rsidRDefault="00000000">
      <w:pPr>
        <w:spacing w:after="16" w:line="352" w:lineRule="auto"/>
        <w:ind w:left="220"/>
        <w:rPr>
          <w:rFonts w:ascii="Calibri"/>
          <w:sz w:val="18"/>
          <w:szCs w:val="20"/>
        </w:rPr>
      </w:pPr>
      <w:r w:rsidRPr="00BF3760">
        <w:rPr>
          <w:sz w:val="18"/>
          <w:szCs w:val="20"/>
          <w:lang w:bidi="fr-CA"/>
        </w:rPr>
        <w:t xml:space="preserve">Attribuez un nombre entier de 1 à 4 ou S.O. pour chaque sous-catégorie de cette section Communication. Pour l’évaluation finale, la note requise pour un stage réussi est </w:t>
      </w:r>
      <w:r w:rsidRPr="00BF3760">
        <w:rPr>
          <w:b/>
          <w:sz w:val="18"/>
          <w:szCs w:val="20"/>
          <w:u w:val="thick"/>
          <w:lang w:bidi="fr-CA"/>
        </w:rPr>
        <w:t>une moyenne minimale de 3,00</w:t>
      </w:r>
      <w:r w:rsidRPr="00BF3760">
        <w:rPr>
          <w:sz w:val="18"/>
          <w:szCs w:val="20"/>
          <w:lang w:bidi="fr-CA"/>
        </w:rPr>
        <w:t xml:space="preserve"> dans cette catégorie.</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929"/>
        <w:gridCol w:w="3320"/>
        <w:gridCol w:w="1351"/>
        <w:gridCol w:w="1262"/>
      </w:tblGrid>
      <w:tr w:rsidR="00C019CF" w:rsidRPr="00BF3760" w14:paraId="6309391F" w14:textId="77777777">
        <w:trPr>
          <w:trHeight w:val="431"/>
        </w:trPr>
        <w:tc>
          <w:tcPr>
            <w:tcW w:w="10531" w:type="dxa"/>
            <w:gridSpan w:val="3"/>
            <w:shd w:val="clear" w:color="auto" w:fill="D9D9D9"/>
          </w:tcPr>
          <w:p w14:paraId="71FB6B92" w14:textId="77777777" w:rsidR="00C019CF" w:rsidRPr="00BF3760" w:rsidRDefault="00000000">
            <w:pPr>
              <w:pStyle w:val="TableParagraph"/>
              <w:spacing w:before="97"/>
              <w:ind w:left="112"/>
              <w:rPr>
                <w:b/>
                <w:sz w:val="18"/>
                <w:szCs w:val="21"/>
              </w:rPr>
            </w:pPr>
            <w:r w:rsidRPr="00BF3760">
              <w:rPr>
                <w:b/>
                <w:sz w:val="18"/>
                <w:szCs w:val="21"/>
                <w:lang w:bidi="fr-CA"/>
              </w:rPr>
              <w:t>Communication</w:t>
            </w:r>
          </w:p>
        </w:tc>
        <w:tc>
          <w:tcPr>
            <w:tcW w:w="1351" w:type="dxa"/>
            <w:tcBorders>
              <w:right w:val="double" w:sz="1" w:space="0" w:color="000000"/>
            </w:tcBorders>
            <w:shd w:val="clear" w:color="auto" w:fill="D9D9D9"/>
          </w:tcPr>
          <w:p w14:paraId="555AB2D4" w14:textId="77777777" w:rsidR="00C019CF" w:rsidRPr="00BF3760" w:rsidRDefault="00000000">
            <w:pPr>
              <w:pStyle w:val="TableParagraph"/>
              <w:spacing w:before="179" w:line="233" w:lineRule="exact"/>
              <w:ind w:left="110"/>
              <w:rPr>
                <w:b/>
                <w:sz w:val="18"/>
                <w:szCs w:val="21"/>
              </w:rPr>
            </w:pPr>
            <w:r w:rsidRPr="00BF3760">
              <w:rPr>
                <w:b/>
                <w:sz w:val="18"/>
                <w:szCs w:val="21"/>
                <w:lang w:bidi="fr-CA"/>
              </w:rPr>
              <w:t>À mi-parcours</w:t>
            </w:r>
          </w:p>
        </w:tc>
        <w:tc>
          <w:tcPr>
            <w:tcW w:w="1262" w:type="dxa"/>
            <w:tcBorders>
              <w:left w:val="double" w:sz="1" w:space="0" w:color="000000"/>
            </w:tcBorders>
            <w:shd w:val="clear" w:color="auto" w:fill="D9D9D9"/>
          </w:tcPr>
          <w:p w14:paraId="138B5359" w14:textId="77777777" w:rsidR="00C019CF" w:rsidRPr="00BF3760" w:rsidRDefault="00000000">
            <w:pPr>
              <w:pStyle w:val="TableParagraph"/>
              <w:spacing w:before="179" w:line="233" w:lineRule="exact"/>
              <w:ind w:left="90"/>
              <w:rPr>
                <w:b/>
                <w:sz w:val="18"/>
                <w:szCs w:val="21"/>
              </w:rPr>
            </w:pPr>
            <w:r w:rsidRPr="00BF3760">
              <w:rPr>
                <w:b/>
                <w:sz w:val="18"/>
                <w:szCs w:val="21"/>
                <w:lang w:bidi="fr-CA"/>
              </w:rPr>
              <w:t>Finale</w:t>
            </w:r>
          </w:p>
        </w:tc>
      </w:tr>
      <w:tr w:rsidR="00C019CF" w:rsidRPr="00BF3760" w14:paraId="7695D2A6" w14:textId="77777777">
        <w:trPr>
          <w:trHeight w:val="359"/>
        </w:trPr>
        <w:tc>
          <w:tcPr>
            <w:tcW w:w="10531" w:type="dxa"/>
            <w:gridSpan w:val="3"/>
            <w:shd w:val="clear" w:color="auto" w:fill="F0F0F0"/>
          </w:tcPr>
          <w:p w14:paraId="73E15883" w14:textId="536325AE" w:rsidR="00C019CF" w:rsidRPr="00BF3760" w:rsidRDefault="00000000">
            <w:pPr>
              <w:pStyle w:val="TableParagraph"/>
              <w:spacing w:before="59"/>
              <w:ind w:left="112"/>
              <w:rPr>
                <w:b/>
                <w:sz w:val="18"/>
                <w:szCs w:val="21"/>
              </w:rPr>
            </w:pPr>
            <w:r w:rsidRPr="00BF3760">
              <w:rPr>
                <w:b/>
                <w:sz w:val="18"/>
                <w:szCs w:val="21"/>
                <w:lang w:bidi="fr-CA"/>
              </w:rPr>
              <w:t>Le candidat a-t-il démontré sa capacité à communiquer efficacement et professionnellement avec les autres</w:t>
            </w:r>
            <w:r w:rsidR="0098518B">
              <w:rPr>
                <w:b/>
                <w:sz w:val="18"/>
                <w:szCs w:val="21"/>
                <w:lang w:bidi="fr-CA"/>
              </w:rPr>
              <w:t> </w:t>
            </w:r>
            <w:r w:rsidRPr="00BF3760">
              <w:rPr>
                <w:b/>
                <w:sz w:val="18"/>
                <w:szCs w:val="21"/>
                <w:lang w:bidi="fr-CA"/>
              </w:rPr>
              <w:t>?</w:t>
            </w:r>
          </w:p>
        </w:tc>
        <w:tc>
          <w:tcPr>
            <w:tcW w:w="1351" w:type="dxa"/>
            <w:tcBorders>
              <w:right w:val="double" w:sz="1" w:space="0" w:color="000000"/>
            </w:tcBorders>
            <w:shd w:val="clear" w:color="auto" w:fill="F0F0F0"/>
          </w:tcPr>
          <w:p w14:paraId="270D9C44" w14:textId="77777777" w:rsidR="00C019CF" w:rsidRPr="00BF3760" w:rsidRDefault="00000000">
            <w:pPr>
              <w:pStyle w:val="TableParagraph"/>
              <w:spacing w:before="59"/>
              <w:ind w:left="110"/>
              <w:rPr>
                <w:b/>
                <w:sz w:val="18"/>
                <w:szCs w:val="21"/>
              </w:rPr>
            </w:pPr>
            <w:r w:rsidRPr="00BF3760">
              <w:rPr>
                <w:b/>
                <w:sz w:val="18"/>
                <w:szCs w:val="21"/>
                <w:lang w:bidi="fr-CA"/>
              </w:rPr>
              <w:t>Note</w:t>
            </w:r>
          </w:p>
        </w:tc>
        <w:tc>
          <w:tcPr>
            <w:tcW w:w="1262" w:type="dxa"/>
            <w:tcBorders>
              <w:left w:val="double" w:sz="1" w:space="0" w:color="000000"/>
            </w:tcBorders>
            <w:shd w:val="clear" w:color="auto" w:fill="F0F0F0"/>
          </w:tcPr>
          <w:p w14:paraId="5030AE26" w14:textId="77777777" w:rsidR="00C019CF" w:rsidRPr="00BF3760" w:rsidRDefault="00000000">
            <w:pPr>
              <w:pStyle w:val="TableParagraph"/>
              <w:spacing w:before="59"/>
              <w:ind w:left="90"/>
              <w:rPr>
                <w:b/>
                <w:sz w:val="18"/>
                <w:szCs w:val="21"/>
              </w:rPr>
            </w:pPr>
            <w:r w:rsidRPr="00BF3760">
              <w:rPr>
                <w:b/>
                <w:sz w:val="18"/>
                <w:szCs w:val="21"/>
                <w:lang w:bidi="fr-CA"/>
              </w:rPr>
              <w:t>Note</w:t>
            </w:r>
          </w:p>
        </w:tc>
      </w:tr>
      <w:tr w:rsidR="00C019CF" w:rsidRPr="00BF3760" w14:paraId="7F890C00" w14:textId="77777777">
        <w:trPr>
          <w:trHeight w:val="359"/>
        </w:trPr>
        <w:tc>
          <w:tcPr>
            <w:tcW w:w="10531" w:type="dxa"/>
            <w:gridSpan w:val="3"/>
          </w:tcPr>
          <w:p w14:paraId="6CBF2B41" w14:textId="77777777" w:rsidR="00C019CF" w:rsidRPr="00BF3760" w:rsidRDefault="00000000">
            <w:pPr>
              <w:pStyle w:val="TableParagraph"/>
              <w:spacing w:before="63"/>
              <w:ind w:left="112"/>
              <w:rPr>
                <w:sz w:val="18"/>
                <w:szCs w:val="21"/>
              </w:rPr>
            </w:pPr>
            <w:r w:rsidRPr="00BF3760">
              <w:rPr>
                <w:sz w:val="18"/>
                <w:szCs w:val="21"/>
                <w:lang w:bidi="fr-CA"/>
              </w:rPr>
              <w:t>Articuler clairement les renseignements.</w:t>
            </w:r>
          </w:p>
        </w:tc>
        <w:tc>
          <w:tcPr>
            <w:tcW w:w="1351" w:type="dxa"/>
            <w:tcBorders>
              <w:right w:val="double" w:sz="1" w:space="0" w:color="000000"/>
            </w:tcBorders>
          </w:tcPr>
          <w:p w14:paraId="7CEB4DAD"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6A0FE9CB" w14:textId="77777777" w:rsidR="00C019CF" w:rsidRPr="00BF3760" w:rsidRDefault="00C019CF">
            <w:pPr>
              <w:pStyle w:val="TableParagraph"/>
              <w:rPr>
                <w:rFonts w:ascii="Times New Roman"/>
                <w:sz w:val="16"/>
                <w:szCs w:val="21"/>
              </w:rPr>
            </w:pPr>
          </w:p>
        </w:tc>
      </w:tr>
      <w:tr w:rsidR="00C019CF" w:rsidRPr="00BF3760" w14:paraId="0F7563BC" w14:textId="77777777">
        <w:trPr>
          <w:trHeight w:val="359"/>
        </w:trPr>
        <w:tc>
          <w:tcPr>
            <w:tcW w:w="10531" w:type="dxa"/>
            <w:gridSpan w:val="3"/>
          </w:tcPr>
          <w:p w14:paraId="479E547C" w14:textId="77777777" w:rsidR="00C019CF" w:rsidRPr="00BF3760" w:rsidRDefault="00000000">
            <w:pPr>
              <w:pStyle w:val="TableParagraph"/>
              <w:spacing w:before="63"/>
              <w:ind w:left="112"/>
              <w:rPr>
                <w:sz w:val="18"/>
                <w:szCs w:val="21"/>
              </w:rPr>
            </w:pPr>
            <w:r w:rsidRPr="00BF3760">
              <w:rPr>
                <w:sz w:val="18"/>
                <w:szCs w:val="21"/>
                <w:lang w:bidi="fr-CA"/>
              </w:rPr>
              <w:t>Écouter activement les autres et leur répondre de manière appropriée et respectueuse.</w:t>
            </w:r>
          </w:p>
        </w:tc>
        <w:tc>
          <w:tcPr>
            <w:tcW w:w="1351" w:type="dxa"/>
            <w:tcBorders>
              <w:right w:val="double" w:sz="1" w:space="0" w:color="000000"/>
            </w:tcBorders>
          </w:tcPr>
          <w:p w14:paraId="201BF5E3"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6BB4BAF6" w14:textId="77777777" w:rsidR="00C019CF" w:rsidRPr="00BF3760" w:rsidRDefault="00C019CF">
            <w:pPr>
              <w:pStyle w:val="TableParagraph"/>
              <w:rPr>
                <w:rFonts w:ascii="Times New Roman"/>
                <w:sz w:val="16"/>
                <w:szCs w:val="21"/>
              </w:rPr>
            </w:pPr>
          </w:p>
        </w:tc>
      </w:tr>
      <w:tr w:rsidR="00C019CF" w:rsidRPr="00BF3760" w14:paraId="565F86CB" w14:textId="77777777">
        <w:trPr>
          <w:trHeight w:val="360"/>
        </w:trPr>
        <w:tc>
          <w:tcPr>
            <w:tcW w:w="10531" w:type="dxa"/>
            <w:gridSpan w:val="3"/>
          </w:tcPr>
          <w:p w14:paraId="257FDA39" w14:textId="77777777" w:rsidR="00C019CF" w:rsidRPr="00BF3760" w:rsidRDefault="00000000">
            <w:pPr>
              <w:pStyle w:val="TableParagraph"/>
              <w:spacing w:before="61"/>
              <w:ind w:left="112"/>
              <w:rPr>
                <w:sz w:val="18"/>
                <w:szCs w:val="21"/>
              </w:rPr>
            </w:pPr>
            <w:r w:rsidRPr="00BF3760">
              <w:rPr>
                <w:sz w:val="18"/>
                <w:szCs w:val="21"/>
                <w:lang w:bidi="fr-CA"/>
              </w:rPr>
              <w:t>Utiliser les indices non verbaux dans le cadre de la communication globale.</w:t>
            </w:r>
          </w:p>
        </w:tc>
        <w:tc>
          <w:tcPr>
            <w:tcW w:w="1351" w:type="dxa"/>
            <w:tcBorders>
              <w:right w:val="double" w:sz="1" w:space="0" w:color="000000"/>
            </w:tcBorders>
          </w:tcPr>
          <w:p w14:paraId="34E375A7"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1525634F" w14:textId="77777777" w:rsidR="00C019CF" w:rsidRPr="00BF3760" w:rsidRDefault="00C019CF">
            <w:pPr>
              <w:pStyle w:val="TableParagraph"/>
              <w:rPr>
                <w:rFonts w:ascii="Times New Roman"/>
                <w:sz w:val="16"/>
                <w:szCs w:val="21"/>
              </w:rPr>
            </w:pPr>
          </w:p>
        </w:tc>
      </w:tr>
      <w:tr w:rsidR="00C019CF" w:rsidRPr="00BF3760" w14:paraId="7684F81C" w14:textId="77777777">
        <w:trPr>
          <w:trHeight w:val="359"/>
        </w:trPr>
        <w:tc>
          <w:tcPr>
            <w:tcW w:w="10531" w:type="dxa"/>
            <w:gridSpan w:val="3"/>
          </w:tcPr>
          <w:p w14:paraId="29C30352" w14:textId="77777777" w:rsidR="00C019CF" w:rsidRPr="00BF3760" w:rsidRDefault="00000000">
            <w:pPr>
              <w:pStyle w:val="TableParagraph"/>
              <w:spacing w:before="61"/>
              <w:ind w:left="112"/>
              <w:rPr>
                <w:sz w:val="18"/>
                <w:szCs w:val="21"/>
              </w:rPr>
            </w:pPr>
            <w:r w:rsidRPr="00BF3760">
              <w:rPr>
                <w:sz w:val="18"/>
                <w:szCs w:val="21"/>
                <w:lang w:bidi="fr-CA"/>
              </w:rPr>
              <w:t>Dialoguer de manière appropriée et claire avec les clients lors des conversations téléphoniques.</w:t>
            </w:r>
          </w:p>
        </w:tc>
        <w:tc>
          <w:tcPr>
            <w:tcW w:w="1351" w:type="dxa"/>
            <w:tcBorders>
              <w:right w:val="double" w:sz="1" w:space="0" w:color="000000"/>
            </w:tcBorders>
          </w:tcPr>
          <w:p w14:paraId="39633802"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2E6868B0" w14:textId="77777777" w:rsidR="00C019CF" w:rsidRPr="00BF3760" w:rsidRDefault="00C019CF">
            <w:pPr>
              <w:pStyle w:val="TableParagraph"/>
              <w:rPr>
                <w:rFonts w:ascii="Times New Roman"/>
                <w:sz w:val="16"/>
                <w:szCs w:val="21"/>
              </w:rPr>
            </w:pPr>
          </w:p>
        </w:tc>
      </w:tr>
      <w:tr w:rsidR="00C019CF" w:rsidRPr="00BF3760" w14:paraId="423BB674" w14:textId="77777777">
        <w:trPr>
          <w:trHeight w:val="359"/>
        </w:trPr>
        <w:tc>
          <w:tcPr>
            <w:tcW w:w="10531" w:type="dxa"/>
            <w:gridSpan w:val="3"/>
          </w:tcPr>
          <w:p w14:paraId="662F31A5" w14:textId="77777777" w:rsidR="00C019CF" w:rsidRPr="00BF3760" w:rsidRDefault="00000000">
            <w:pPr>
              <w:pStyle w:val="TableParagraph"/>
              <w:spacing w:before="61"/>
              <w:ind w:left="112"/>
              <w:rPr>
                <w:sz w:val="18"/>
                <w:szCs w:val="21"/>
              </w:rPr>
            </w:pPr>
            <w:r w:rsidRPr="00BF3760">
              <w:rPr>
                <w:sz w:val="18"/>
                <w:szCs w:val="21"/>
                <w:lang w:bidi="fr-CA"/>
              </w:rPr>
              <w:t>Rédiger des courriels, des correspondances et des documents précis, clairs, concis et professionnels.</w:t>
            </w:r>
          </w:p>
        </w:tc>
        <w:tc>
          <w:tcPr>
            <w:tcW w:w="1351" w:type="dxa"/>
            <w:tcBorders>
              <w:right w:val="double" w:sz="1" w:space="0" w:color="000000"/>
            </w:tcBorders>
          </w:tcPr>
          <w:p w14:paraId="3B90814D"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31BD3234" w14:textId="77777777" w:rsidR="00C019CF" w:rsidRPr="00BF3760" w:rsidRDefault="00C019CF">
            <w:pPr>
              <w:pStyle w:val="TableParagraph"/>
              <w:rPr>
                <w:rFonts w:ascii="Times New Roman"/>
                <w:sz w:val="16"/>
                <w:szCs w:val="21"/>
              </w:rPr>
            </w:pPr>
          </w:p>
        </w:tc>
      </w:tr>
      <w:tr w:rsidR="00C019CF" w:rsidRPr="00BF3760" w14:paraId="1CA4BED0" w14:textId="77777777">
        <w:trPr>
          <w:trHeight w:val="357"/>
        </w:trPr>
        <w:tc>
          <w:tcPr>
            <w:tcW w:w="10531" w:type="dxa"/>
            <w:gridSpan w:val="3"/>
            <w:tcBorders>
              <w:bottom w:val="double" w:sz="1" w:space="0" w:color="000000"/>
            </w:tcBorders>
          </w:tcPr>
          <w:p w14:paraId="07D35783" w14:textId="77777777" w:rsidR="00C019CF" w:rsidRPr="00BF3760" w:rsidRDefault="00000000">
            <w:pPr>
              <w:pStyle w:val="TableParagraph"/>
              <w:spacing w:before="61"/>
              <w:ind w:left="112"/>
              <w:rPr>
                <w:sz w:val="18"/>
                <w:szCs w:val="21"/>
              </w:rPr>
            </w:pPr>
            <w:r w:rsidRPr="00BF3760">
              <w:rPr>
                <w:sz w:val="18"/>
                <w:szCs w:val="21"/>
                <w:lang w:bidi="fr-CA"/>
              </w:rPr>
              <w:t>Rédiger des rapports d’inspection précis, clairs et concis à l’intention des clients en utilisant le système d’information de l’organisme de formation.</w:t>
            </w:r>
          </w:p>
        </w:tc>
        <w:tc>
          <w:tcPr>
            <w:tcW w:w="1351" w:type="dxa"/>
            <w:tcBorders>
              <w:bottom w:val="double" w:sz="1" w:space="0" w:color="000000"/>
              <w:right w:val="double" w:sz="1" w:space="0" w:color="000000"/>
            </w:tcBorders>
          </w:tcPr>
          <w:p w14:paraId="51D0E81F" w14:textId="77777777" w:rsidR="00C019CF" w:rsidRPr="00BF3760" w:rsidRDefault="00C019CF">
            <w:pPr>
              <w:pStyle w:val="TableParagraph"/>
              <w:rPr>
                <w:rFonts w:ascii="Times New Roman"/>
                <w:sz w:val="16"/>
                <w:szCs w:val="21"/>
              </w:rPr>
            </w:pPr>
          </w:p>
        </w:tc>
        <w:tc>
          <w:tcPr>
            <w:tcW w:w="1262" w:type="dxa"/>
            <w:tcBorders>
              <w:left w:val="double" w:sz="1" w:space="0" w:color="000000"/>
              <w:bottom w:val="double" w:sz="1" w:space="0" w:color="000000"/>
            </w:tcBorders>
          </w:tcPr>
          <w:p w14:paraId="5665DB8E" w14:textId="77777777" w:rsidR="00C019CF" w:rsidRPr="00BF3760" w:rsidRDefault="00C019CF">
            <w:pPr>
              <w:pStyle w:val="TableParagraph"/>
              <w:rPr>
                <w:rFonts w:ascii="Times New Roman"/>
                <w:sz w:val="16"/>
                <w:szCs w:val="21"/>
              </w:rPr>
            </w:pPr>
          </w:p>
        </w:tc>
      </w:tr>
      <w:tr w:rsidR="00C019CF" w:rsidRPr="00BF3760" w14:paraId="0E4CFCBD" w14:textId="77777777">
        <w:trPr>
          <w:trHeight w:val="355"/>
        </w:trPr>
        <w:tc>
          <w:tcPr>
            <w:tcW w:w="11882" w:type="dxa"/>
            <w:gridSpan w:val="4"/>
            <w:tcBorders>
              <w:top w:val="double" w:sz="1" w:space="0" w:color="000000"/>
              <w:left w:val="double" w:sz="1" w:space="0" w:color="000000"/>
              <w:bottom w:val="double" w:sz="1" w:space="0" w:color="000000"/>
              <w:right w:val="double" w:sz="1" w:space="0" w:color="000000"/>
            </w:tcBorders>
            <w:shd w:val="clear" w:color="auto" w:fill="D9D9D9"/>
          </w:tcPr>
          <w:p w14:paraId="7738FE70" w14:textId="77777777" w:rsidR="00C019CF" w:rsidRPr="00BF3760" w:rsidRDefault="00000000">
            <w:pPr>
              <w:pStyle w:val="TableParagraph"/>
              <w:tabs>
                <w:tab w:val="left" w:pos="2649"/>
              </w:tabs>
              <w:spacing w:before="61"/>
              <w:ind w:left="98"/>
              <w:rPr>
                <w:b/>
                <w:sz w:val="18"/>
                <w:szCs w:val="21"/>
              </w:rPr>
            </w:pPr>
            <w:r w:rsidRPr="00BF3760">
              <w:rPr>
                <w:b/>
                <w:sz w:val="18"/>
                <w:szCs w:val="21"/>
                <w:lang w:bidi="fr-CA"/>
              </w:rPr>
              <w:t>Note moyenne (des éléments</w:t>
            </w:r>
            <w:r w:rsidRPr="00BF3760">
              <w:rPr>
                <w:b/>
                <w:sz w:val="18"/>
                <w:szCs w:val="21"/>
                <w:u w:val="single"/>
                <w:lang w:bidi="fr-CA"/>
              </w:rPr>
              <w:tab/>
            </w:r>
            <w:r w:rsidRPr="00BF3760">
              <w:rPr>
                <w:b/>
                <w:sz w:val="18"/>
                <w:szCs w:val="21"/>
                <w:lang w:bidi="fr-CA"/>
              </w:rPr>
              <w:t>ci-dessus)</w:t>
            </w:r>
          </w:p>
        </w:tc>
        <w:tc>
          <w:tcPr>
            <w:tcW w:w="1262" w:type="dxa"/>
            <w:tcBorders>
              <w:top w:val="double" w:sz="1" w:space="0" w:color="000000"/>
              <w:left w:val="double" w:sz="1" w:space="0" w:color="000000"/>
              <w:bottom w:val="double" w:sz="1" w:space="0" w:color="000000"/>
              <w:right w:val="double" w:sz="1" w:space="0" w:color="000000"/>
            </w:tcBorders>
          </w:tcPr>
          <w:p w14:paraId="6085F676" w14:textId="77777777" w:rsidR="00C019CF" w:rsidRPr="00BF3760" w:rsidRDefault="00C019CF">
            <w:pPr>
              <w:pStyle w:val="TableParagraph"/>
              <w:rPr>
                <w:rFonts w:ascii="Times New Roman"/>
                <w:sz w:val="16"/>
                <w:szCs w:val="21"/>
              </w:rPr>
            </w:pPr>
          </w:p>
        </w:tc>
      </w:tr>
      <w:tr w:rsidR="00C019CF" w:rsidRPr="00BF3760" w14:paraId="4CF18CB8" w14:textId="77777777">
        <w:trPr>
          <w:trHeight w:val="1794"/>
        </w:trPr>
        <w:tc>
          <w:tcPr>
            <w:tcW w:w="1282" w:type="dxa"/>
            <w:tcBorders>
              <w:top w:val="double" w:sz="1" w:space="0" w:color="000000"/>
            </w:tcBorders>
            <w:shd w:val="clear" w:color="auto" w:fill="F0F0F0"/>
          </w:tcPr>
          <w:p w14:paraId="3A889968" w14:textId="77777777" w:rsidR="00C019CF" w:rsidRPr="00BF3760" w:rsidRDefault="00C019CF">
            <w:pPr>
              <w:pStyle w:val="TableParagraph"/>
              <w:rPr>
                <w:sz w:val="18"/>
                <w:szCs w:val="21"/>
              </w:rPr>
            </w:pPr>
          </w:p>
          <w:p w14:paraId="2571EDD8" w14:textId="77777777" w:rsidR="00C019CF" w:rsidRPr="00BF3760" w:rsidRDefault="00C019CF">
            <w:pPr>
              <w:pStyle w:val="TableParagraph"/>
              <w:rPr>
                <w:sz w:val="18"/>
                <w:szCs w:val="21"/>
              </w:rPr>
            </w:pPr>
          </w:p>
          <w:p w14:paraId="1EBE40C0" w14:textId="77777777" w:rsidR="00C019CF" w:rsidRPr="00BF3760" w:rsidRDefault="00C019CF">
            <w:pPr>
              <w:pStyle w:val="TableParagraph"/>
              <w:spacing w:before="3"/>
              <w:rPr>
                <w:sz w:val="24"/>
                <w:szCs w:val="21"/>
              </w:rPr>
            </w:pPr>
          </w:p>
          <w:p w14:paraId="03C6D1F5" w14:textId="77777777" w:rsidR="00C019CF" w:rsidRPr="00BF3760" w:rsidRDefault="00000000">
            <w:pPr>
              <w:pStyle w:val="TableParagraph"/>
              <w:ind w:left="112"/>
              <w:rPr>
                <w:b/>
                <w:sz w:val="18"/>
                <w:szCs w:val="21"/>
              </w:rPr>
            </w:pPr>
            <w:r w:rsidRPr="00BF3760">
              <w:rPr>
                <w:b/>
                <w:sz w:val="18"/>
                <w:szCs w:val="21"/>
                <w:lang w:bidi="fr-CA"/>
              </w:rPr>
              <w:t>Commentaires</w:t>
            </w:r>
          </w:p>
        </w:tc>
        <w:tc>
          <w:tcPr>
            <w:tcW w:w="5929" w:type="dxa"/>
            <w:tcBorders>
              <w:top w:val="double" w:sz="1" w:space="0" w:color="000000"/>
            </w:tcBorders>
          </w:tcPr>
          <w:p w14:paraId="7D714D10" w14:textId="77777777" w:rsidR="00C019CF" w:rsidRPr="00BF3760" w:rsidRDefault="00000000">
            <w:pPr>
              <w:pStyle w:val="TableParagraph"/>
              <w:spacing w:line="230" w:lineRule="exact"/>
              <w:ind w:left="110"/>
              <w:rPr>
                <w:b/>
                <w:sz w:val="18"/>
                <w:szCs w:val="21"/>
              </w:rPr>
            </w:pPr>
            <w:r w:rsidRPr="00BF3760">
              <w:rPr>
                <w:b/>
                <w:sz w:val="18"/>
                <w:szCs w:val="21"/>
                <w:lang w:bidi="fr-CA"/>
              </w:rPr>
              <w:t>Évaluation à mi-parcours</w:t>
            </w:r>
          </w:p>
        </w:tc>
        <w:tc>
          <w:tcPr>
            <w:tcW w:w="5933" w:type="dxa"/>
            <w:gridSpan w:val="3"/>
            <w:tcBorders>
              <w:top w:val="double" w:sz="1" w:space="0" w:color="000000"/>
            </w:tcBorders>
          </w:tcPr>
          <w:p w14:paraId="7EA64D54" w14:textId="77777777" w:rsidR="00C019CF" w:rsidRPr="00BF3760" w:rsidRDefault="00000000">
            <w:pPr>
              <w:pStyle w:val="TableParagraph"/>
              <w:spacing w:line="230" w:lineRule="exact"/>
              <w:ind w:left="107"/>
              <w:rPr>
                <w:b/>
                <w:sz w:val="18"/>
                <w:szCs w:val="21"/>
              </w:rPr>
            </w:pPr>
            <w:r w:rsidRPr="00BF3760">
              <w:rPr>
                <w:b/>
                <w:sz w:val="18"/>
                <w:szCs w:val="21"/>
                <w:lang w:bidi="fr-CA"/>
              </w:rPr>
              <w:t>Évaluation finale</w:t>
            </w:r>
          </w:p>
        </w:tc>
      </w:tr>
    </w:tbl>
    <w:p w14:paraId="69B05CC3" w14:textId="77777777" w:rsidR="00C019CF" w:rsidRPr="00BF3760" w:rsidRDefault="00C019CF">
      <w:pPr>
        <w:spacing w:line="230" w:lineRule="exact"/>
        <w:rPr>
          <w:sz w:val="18"/>
          <w:szCs w:val="20"/>
        </w:rPr>
        <w:sectPr w:rsidR="00C019CF" w:rsidRPr="00BF3760" w:rsidSect="00874DA7">
          <w:pgSz w:w="15840" w:h="12240" w:orient="landscape"/>
          <w:pgMar w:top="1140" w:right="1220" w:bottom="1120" w:left="1220" w:header="0" w:footer="846" w:gutter="0"/>
          <w:cols w:space="720"/>
        </w:sectPr>
      </w:pPr>
    </w:p>
    <w:p w14:paraId="2DE39097" w14:textId="77777777" w:rsidR="00C019CF" w:rsidRPr="00BF3760" w:rsidRDefault="00C019CF">
      <w:pPr>
        <w:pStyle w:val="BodyText"/>
        <w:spacing w:before="3"/>
        <w:rPr>
          <w:rFonts w:ascii="Calibri"/>
          <w:sz w:val="18"/>
          <w:szCs w:val="20"/>
        </w:rPr>
      </w:pPr>
    </w:p>
    <w:p w14:paraId="0E2EABFA" w14:textId="77777777" w:rsidR="00C019CF" w:rsidRPr="00BF3760" w:rsidRDefault="00000000">
      <w:pPr>
        <w:spacing w:before="59"/>
        <w:ind w:left="220"/>
        <w:rPr>
          <w:rFonts w:ascii="Calibri"/>
          <w:sz w:val="18"/>
          <w:szCs w:val="20"/>
        </w:rPr>
      </w:pPr>
      <w:r w:rsidRPr="00BF3760">
        <w:rPr>
          <w:sz w:val="18"/>
          <w:szCs w:val="20"/>
          <w:lang w:bidi="fr-CA"/>
        </w:rPr>
        <w:t xml:space="preserve">Pour l’évaluation finale, la note requise pour un stage réussi est </w:t>
      </w:r>
      <w:r w:rsidRPr="00BF3760">
        <w:rPr>
          <w:b/>
          <w:sz w:val="18"/>
          <w:szCs w:val="20"/>
          <w:u w:val="thick"/>
          <w:lang w:bidi="fr-CA"/>
        </w:rPr>
        <w:t>une moyenne minimale de 3,00</w:t>
      </w:r>
      <w:r w:rsidRPr="00BF3760">
        <w:rPr>
          <w:sz w:val="18"/>
          <w:szCs w:val="20"/>
          <w:lang w:bidi="fr-CA"/>
        </w:rPr>
        <w:t xml:space="preserve"> dans </w:t>
      </w:r>
      <w:r w:rsidRPr="00BF3760">
        <w:rPr>
          <w:b/>
          <w:sz w:val="18"/>
          <w:szCs w:val="20"/>
          <w:u w:val="thick"/>
          <w:lang w:bidi="fr-CA"/>
        </w:rPr>
        <w:t>chacun</w:t>
      </w:r>
      <w:r w:rsidRPr="00BF3760">
        <w:rPr>
          <w:sz w:val="18"/>
          <w:szCs w:val="20"/>
          <w:lang w:bidi="fr-CA"/>
        </w:rPr>
        <w:t xml:space="preserve"> des domaines d’apprentissage suivants.</w:t>
      </w:r>
    </w:p>
    <w:p w14:paraId="2F88555C" w14:textId="77777777" w:rsidR="00C019CF" w:rsidRPr="00BF3760" w:rsidRDefault="00C019CF">
      <w:pPr>
        <w:pStyle w:val="BodyText"/>
        <w:rPr>
          <w:rFonts w:ascii="Calibri"/>
          <w:sz w:val="18"/>
          <w:szCs w:val="20"/>
        </w:rPr>
      </w:pPr>
    </w:p>
    <w:p w14:paraId="1C3F8576" w14:textId="77777777" w:rsidR="00C019CF" w:rsidRPr="00BF3760" w:rsidRDefault="00C019CF">
      <w:pPr>
        <w:pStyle w:val="BodyText"/>
        <w:spacing w:before="3"/>
        <w:rPr>
          <w:rFonts w:ascii="Calibri"/>
          <w:sz w:val="18"/>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929"/>
        <w:gridCol w:w="3320"/>
        <w:gridCol w:w="1351"/>
        <w:gridCol w:w="1262"/>
      </w:tblGrid>
      <w:tr w:rsidR="00C019CF" w:rsidRPr="00BF3760" w14:paraId="1A53B44E" w14:textId="77777777">
        <w:trPr>
          <w:trHeight w:val="330"/>
        </w:trPr>
        <w:tc>
          <w:tcPr>
            <w:tcW w:w="10531" w:type="dxa"/>
            <w:gridSpan w:val="3"/>
            <w:shd w:val="clear" w:color="auto" w:fill="C4BB95"/>
          </w:tcPr>
          <w:p w14:paraId="4BEFCDF1" w14:textId="77777777" w:rsidR="00C019CF" w:rsidRPr="00BF3760" w:rsidRDefault="00000000">
            <w:pPr>
              <w:pStyle w:val="TableParagraph"/>
              <w:spacing w:before="78" w:line="233" w:lineRule="exact"/>
              <w:ind w:left="112"/>
              <w:rPr>
                <w:b/>
                <w:sz w:val="18"/>
                <w:szCs w:val="21"/>
              </w:rPr>
            </w:pPr>
            <w:r w:rsidRPr="00BF3760">
              <w:rPr>
                <w:b/>
                <w:sz w:val="18"/>
                <w:szCs w:val="21"/>
                <w:lang w:bidi="fr-CA"/>
              </w:rPr>
              <w:t>Domaine d’apprentissage : Sécurité alimentaire</w:t>
            </w:r>
          </w:p>
        </w:tc>
        <w:tc>
          <w:tcPr>
            <w:tcW w:w="1351" w:type="dxa"/>
            <w:tcBorders>
              <w:right w:val="double" w:sz="1" w:space="0" w:color="000000"/>
            </w:tcBorders>
            <w:shd w:val="clear" w:color="auto" w:fill="C4BB95"/>
          </w:tcPr>
          <w:p w14:paraId="49BC7ABB" w14:textId="77777777" w:rsidR="00C019CF" w:rsidRPr="00BF3760" w:rsidRDefault="00000000">
            <w:pPr>
              <w:pStyle w:val="TableParagraph"/>
              <w:spacing w:before="78" w:line="233" w:lineRule="exact"/>
              <w:ind w:left="110"/>
              <w:rPr>
                <w:b/>
                <w:sz w:val="18"/>
                <w:szCs w:val="21"/>
              </w:rPr>
            </w:pPr>
            <w:r w:rsidRPr="00BF3760">
              <w:rPr>
                <w:b/>
                <w:sz w:val="18"/>
                <w:szCs w:val="21"/>
                <w:lang w:bidi="fr-CA"/>
              </w:rPr>
              <w:t>À mi-parcours</w:t>
            </w:r>
          </w:p>
        </w:tc>
        <w:tc>
          <w:tcPr>
            <w:tcW w:w="1262" w:type="dxa"/>
            <w:tcBorders>
              <w:left w:val="double" w:sz="1" w:space="0" w:color="000000"/>
            </w:tcBorders>
            <w:shd w:val="clear" w:color="auto" w:fill="C4BB95"/>
          </w:tcPr>
          <w:p w14:paraId="5EBD2C27" w14:textId="77777777" w:rsidR="00C019CF" w:rsidRPr="00BF3760" w:rsidRDefault="00000000">
            <w:pPr>
              <w:pStyle w:val="TableParagraph"/>
              <w:spacing w:before="78" w:line="233" w:lineRule="exact"/>
              <w:ind w:left="90"/>
              <w:rPr>
                <w:b/>
                <w:sz w:val="18"/>
                <w:szCs w:val="21"/>
              </w:rPr>
            </w:pPr>
            <w:r w:rsidRPr="00BF3760">
              <w:rPr>
                <w:b/>
                <w:sz w:val="18"/>
                <w:szCs w:val="21"/>
                <w:lang w:bidi="fr-CA"/>
              </w:rPr>
              <w:t>Finale</w:t>
            </w:r>
          </w:p>
        </w:tc>
      </w:tr>
      <w:tr w:rsidR="00C019CF" w:rsidRPr="00BF3760" w14:paraId="67AED753" w14:textId="77777777">
        <w:trPr>
          <w:trHeight w:val="330"/>
        </w:trPr>
        <w:tc>
          <w:tcPr>
            <w:tcW w:w="10531" w:type="dxa"/>
            <w:gridSpan w:val="3"/>
            <w:shd w:val="clear" w:color="auto" w:fill="F0F0F0"/>
          </w:tcPr>
          <w:p w14:paraId="1838C98A" w14:textId="77777777" w:rsidR="00C019CF" w:rsidRPr="00BF3760" w:rsidRDefault="00C019CF">
            <w:pPr>
              <w:pStyle w:val="TableParagraph"/>
              <w:rPr>
                <w:rFonts w:ascii="Times New Roman"/>
                <w:sz w:val="16"/>
                <w:szCs w:val="21"/>
              </w:rPr>
            </w:pPr>
          </w:p>
        </w:tc>
        <w:tc>
          <w:tcPr>
            <w:tcW w:w="1351" w:type="dxa"/>
            <w:tcBorders>
              <w:right w:val="double" w:sz="1" w:space="0" w:color="000000"/>
            </w:tcBorders>
            <w:shd w:val="clear" w:color="auto" w:fill="F0F0F0"/>
          </w:tcPr>
          <w:p w14:paraId="55986542" w14:textId="77777777" w:rsidR="00C019CF" w:rsidRPr="00BF3760" w:rsidRDefault="00000000">
            <w:pPr>
              <w:pStyle w:val="TableParagraph"/>
              <w:spacing w:before="75" w:line="235" w:lineRule="exact"/>
              <w:ind w:left="110"/>
              <w:rPr>
                <w:b/>
                <w:sz w:val="18"/>
                <w:szCs w:val="21"/>
              </w:rPr>
            </w:pPr>
            <w:r w:rsidRPr="00BF3760">
              <w:rPr>
                <w:b/>
                <w:sz w:val="18"/>
                <w:szCs w:val="21"/>
                <w:lang w:bidi="fr-CA"/>
              </w:rPr>
              <w:t>Note</w:t>
            </w:r>
          </w:p>
        </w:tc>
        <w:tc>
          <w:tcPr>
            <w:tcW w:w="1262" w:type="dxa"/>
            <w:tcBorders>
              <w:left w:val="double" w:sz="1" w:space="0" w:color="000000"/>
            </w:tcBorders>
            <w:shd w:val="clear" w:color="auto" w:fill="F0F0F0"/>
          </w:tcPr>
          <w:p w14:paraId="527182AC" w14:textId="77777777" w:rsidR="00C019CF" w:rsidRPr="00BF3760" w:rsidRDefault="00000000">
            <w:pPr>
              <w:pStyle w:val="TableParagraph"/>
              <w:spacing w:before="75" w:line="235" w:lineRule="exact"/>
              <w:ind w:left="90"/>
              <w:rPr>
                <w:b/>
                <w:sz w:val="18"/>
                <w:szCs w:val="21"/>
              </w:rPr>
            </w:pPr>
            <w:r w:rsidRPr="00BF3760">
              <w:rPr>
                <w:b/>
                <w:sz w:val="18"/>
                <w:szCs w:val="21"/>
                <w:lang w:bidi="fr-CA"/>
              </w:rPr>
              <w:t>Note</w:t>
            </w:r>
          </w:p>
        </w:tc>
      </w:tr>
      <w:tr w:rsidR="00C019CF" w:rsidRPr="00BF3760" w14:paraId="52AA4AB3" w14:textId="77777777">
        <w:trPr>
          <w:trHeight w:val="328"/>
        </w:trPr>
        <w:tc>
          <w:tcPr>
            <w:tcW w:w="10531" w:type="dxa"/>
            <w:gridSpan w:val="3"/>
          </w:tcPr>
          <w:p w14:paraId="398778FF" w14:textId="77777777" w:rsidR="00C019CF" w:rsidRPr="00BF3760" w:rsidRDefault="00000000">
            <w:pPr>
              <w:pStyle w:val="TableParagraph"/>
              <w:spacing w:before="47"/>
              <w:ind w:left="112"/>
              <w:rPr>
                <w:sz w:val="18"/>
                <w:szCs w:val="21"/>
              </w:rPr>
            </w:pPr>
            <w:r w:rsidRPr="00BF3760">
              <w:rPr>
                <w:sz w:val="18"/>
                <w:szCs w:val="21"/>
                <w:lang w:bidi="fr-CA"/>
              </w:rPr>
              <w:t>Procéder à une évaluation complète et approfondie de la sécurité alimentaire d’un établissement, fondée sur les risques.</w:t>
            </w:r>
          </w:p>
        </w:tc>
        <w:tc>
          <w:tcPr>
            <w:tcW w:w="1351" w:type="dxa"/>
            <w:tcBorders>
              <w:right w:val="double" w:sz="1" w:space="0" w:color="000000"/>
            </w:tcBorders>
          </w:tcPr>
          <w:p w14:paraId="1D39B36B"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49A4CF1C" w14:textId="77777777" w:rsidR="00C019CF" w:rsidRPr="00BF3760" w:rsidRDefault="00C019CF">
            <w:pPr>
              <w:pStyle w:val="TableParagraph"/>
              <w:rPr>
                <w:rFonts w:ascii="Times New Roman"/>
                <w:sz w:val="16"/>
                <w:szCs w:val="21"/>
              </w:rPr>
            </w:pPr>
          </w:p>
        </w:tc>
      </w:tr>
      <w:tr w:rsidR="00C019CF" w:rsidRPr="00BF3760" w14:paraId="508F32B6" w14:textId="77777777">
        <w:trPr>
          <w:trHeight w:val="330"/>
        </w:trPr>
        <w:tc>
          <w:tcPr>
            <w:tcW w:w="10531" w:type="dxa"/>
            <w:gridSpan w:val="3"/>
          </w:tcPr>
          <w:p w14:paraId="6A009396" w14:textId="77777777" w:rsidR="00C019CF" w:rsidRPr="00BF3760" w:rsidRDefault="00000000">
            <w:pPr>
              <w:pStyle w:val="TableParagraph"/>
              <w:spacing w:before="49"/>
              <w:ind w:left="112"/>
              <w:rPr>
                <w:sz w:val="18"/>
                <w:szCs w:val="21"/>
              </w:rPr>
            </w:pPr>
            <w:r w:rsidRPr="00BF3760">
              <w:rPr>
                <w:sz w:val="18"/>
                <w:szCs w:val="21"/>
                <w:lang w:bidi="fr-CA"/>
              </w:rPr>
              <w:t>Déterminer les risques et les dangers pour la santé dans les établissements alimentaires et prendre les mesures correctives appropriées.</w:t>
            </w:r>
          </w:p>
        </w:tc>
        <w:tc>
          <w:tcPr>
            <w:tcW w:w="1351" w:type="dxa"/>
            <w:tcBorders>
              <w:right w:val="double" w:sz="1" w:space="0" w:color="000000"/>
            </w:tcBorders>
          </w:tcPr>
          <w:p w14:paraId="332AC42D"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0AB4AE4B" w14:textId="77777777" w:rsidR="00C019CF" w:rsidRPr="00BF3760" w:rsidRDefault="00C019CF">
            <w:pPr>
              <w:pStyle w:val="TableParagraph"/>
              <w:rPr>
                <w:rFonts w:ascii="Times New Roman"/>
                <w:sz w:val="16"/>
                <w:szCs w:val="21"/>
              </w:rPr>
            </w:pPr>
          </w:p>
        </w:tc>
      </w:tr>
      <w:tr w:rsidR="00C019CF" w:rsidRPr="00BF3760" w14:paraId="2DEDF5C6" w14:textId="77777777">
        <w:trPr>
          <w:trHeight w:val="331"/>
        </w:trPr>
        <w:tc>
          <w:tcPr>
            <w:tcW w:w="10531" w:type="dxa"/>
            <w:gridSpan w:val="3"/>
          </w:tcPr>
          <w:p w14:paraId="20994430" w14:textId="77777777" w:rsidR="00C019CF" w:rsidRPr="00BF3760" w:rsidRDefault="00000000">
            <w:pPr>
              <w:pStyle w:val="TableParagraph"/>
              <w:spacing w:before="47"/>
              <w:ind w:left="112"/>
              <w:rPr>
                <w:sz w:val="18"/>
                <w:szCs w:val="21"/>
              </w:rPr>
            </w:pPr>
            <w:r w:rsidRPr="00BF3760">
              <w:rPr>
                <w:sz w:val="18"/>
                <w:szCs w:val="21"/>
                <w:lang w:bidi="fr-CA"/>
              </w:rPr>
              <w:t>Discuter avec les exploitants/clients de l’importance pour la santé publique des risques sanitaires déterminés.</w:t>
            </w:r>
          </w:p>
        </w:tc>
        <w:tc>
          <w:tcPr>
            <w:tcW w:w="1351" w:type="dxa"/>
            <w:tcBorders>
              <w:right w:val="double" w:sz="1" w:space="0" w:color="000000"/>
            </w:tcBorders>
          </w:tcPr>
          <w:p w14:paraId="32D9B7A3"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6566A5A7" w14:textId="77777777" w:rsidR="00C019CF" w:rsidRPr="00BF3760" w:rsidRDefault="00C019CF">
            <w:pPr>
              <w:pStyle w:val="TableParagraph"/>
              <w:rPr>
                <w:rFonts w:ascii="Times New Roman"/>
                <w:sz w:val="16"/>
                <w:szCs w:val="21"/>
              </w:rPr>
            </w:pPr>
          </w:p>
        </w:tc>
      </w:tr>
      <w:tr w:rsidR="00C019CF" w:rsidRPr="00BF3760" w14:paraId="781ED66C" w14:textId="77777777">
        <w:trPr>
          <w:trHeight w:val="330"/>
        </w:trPr>
        <w:tc>
          <w:tcPr>
            <w:tcW w:w="10531" w:type="dxa"/>
            <w:gridSpan w:val="3"/>
          </w:tcPr>
          <w:p w14:paraId="1CFA7B4F" w14:textId="77777777" w:rsidR="00C019CF" w:rsidRPr="00BF3760" w:rsidRDefault="00000000">
            <w:pPr>
              <w:pStyle w:val="TableParagraph"/>
              <w:spacing w:before="47"/>
              <w:ind w:left="112"/>
              <w:rPr>
                <w:sz w:val="18"/>
                <w:szCs w:val="21"/>
              </w:rPr>
            </w:pPr>
            <w:r w:rsidRPr="00BF3760">
              <w:rPr>
                <w:sz w:val="18"/>
                <w:szCs w:val="21"/>
                <w:lang w:bidi="fr-CA"/>
              </w:rPr>
              <w:t>Expliquer les mesures correctives nécessaires pour protéger la santé publique et se conformer à la législation.</w:t>
            </w:r>
          </w:p>
        </w:tc>
        <w:tc>
          <w:tcPr>
            <w:tcW w:w="1351" w:type="dxa"/>
            <w:tcBorders>
              <w:right w:val="double" w:sz="1" w:space="0" w:color="000000"/>
            </w:tcBorders>
          </w:tcPr>
          <w:p w14:paraId="50593906"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09ED8548" w14:textId="77777777" w:rsidR="00C019CF" w:rsidRPr="00BF3760" w:rsidRDefault="00C019CF">
            <w:pPr>
              <w:pStyle w:val="TableParagraph"/>
              <w:rPr>
                <w:rFonts w:ascii="Times New Roman"/>
                <w:sz w:val="16"/>
                <w:szCs w:val="21"/>
              </w:rPr>
            </w:pPr>
          </w:p>
        </w:tc>
      </w:tr>
      <w:tr w:rsidR="00C019CF" w:rsidRPr="00BF3760" w14:paraId="79C2811C" w14:textId="77777777">
        <w:trPr>
          <w:trHeight w:val="330"/>
        </w:trPr>
        <w:tc>
          <w:tcPr>
            <w:tcW w:w="10531" w:type="dxa"/>
            <w:gridSpan w:val="3"/>
          </w:tcPr>
          <w:p w14:paraId="5214E113" w14:textId="77777777" w:rsidR="00C019CF" w:rsidRPr="00BF3760" w:rsidRDefault="00000000">
            <w:pPr>
              <w:pStyle w:val="TableParagraph"/>
              <w:spacing w:before="47"/>
              <w:ind w:left="112"/>
              <w:rPr>
                <w:sz w:val="18"/>
                <w:szCs w:val="21"/>
              </w:rPr>
            </w:pPr>
            <w:r w:rsidRPr="00BF3760">
              <w:rPr>
                <w:sz w:val="18"/>
                <w:szCs w:val="21"/>
                <w:lang w:bidi="fr-CA"/>
              </w:rPr>
              <w:t>Expliquer un plan HACCP/de sécurité alimentaire efficace pour un établissement alimentaire.</w:t>
            </w:r>
          </w:p>
        </w:tc>
        <w:tc>
          <w:tcPr>
            <w:tcW w:w="1351" w:type="dxa"/>
            <w:tcBorders>
              <w:right w:val="double" w:sz="1" w:space="0" w:color="000000"/>
            </w:tcBorders>
          </w:tcPr>
          <w:p w14:paraId="060B68DA"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7EC22997" w14:textId="77777777" w:rsidR="00C019CF" w:rsidRPr="00BF3760" w:rsidRDefault="00C019CF">
            <w:pPr>
              <w:pStyle w:val="TableParagraph"/>
              <w:rPr>
                <w:rFonts w:ascii="Times New Roman"/>
                <w:sz w:val="16"/>
                <w:szCs w:val="21"/>
              </w:rPr>
            </w:pPr>
          </w:p>
        </w:tc>
      </w:tr>
      <w:tr w:rsidR="00C019CF" w:rsidRPr="00BF3760" w14:paraId="398EFDAF" w14:textId="77777777">
        <w:trPr>
          <w:trHeight w:val="328"/>
        </w:trPr>
        <w:tc>
          <w:tcPr>
            <w:tcW w:w="10531" w:type="dxa"/>
            <w:gridSpan w:val="3"/>
          </w:tcPr>
          <w:p w14:paraId="35E007BC" w14:textId="77777777" w:rsidR="00C019CF" w:rsidRPr="00BF3760" w:rsidRDefault="00000000">
            <w:pPr>
              <w:pStyle w:val="TableParagraph"/>
              <w:spacing w:before="49"/>
              <w:ind w:left="112"/>
              <w:rPr>
                <w:sz w:val="18"/>
                <w:szCs w:val="21"/>
              </w:rPr>
            </w:pPr>
            <w:r w:rsidRPr="00BF3760">
              <w:rPr>
                <w:sz w:val="18"/>
                <w:szCs w:val="21"/>
                <w:lang w:bidi="fr-CA"/>
              </w:rPr>
              <w:t>Examiner le plan d’un établissement alimentaire pour s’assurer qu’il est correctement conçu, structuré, équipé et exploité.</w:t>
            </w:r>
          </w:p>
        </w:tc>
        <w:tc>
          <w:tcPr>
            <w:tcW w:w="1351" w:type="dxa"/>
            <w:tcBorders>
              <w:right w:val="double" w:sz="1" w:space="0" w:color="000000"/>
            </w:tcBorders>
          </w:tcPr>
          <w:p w14:paraId="6E9574CF" w14:textId="77777777" w:rsidR="00C019CF" w:rsidRPr="00BF3760" w:rsidRDefault="00C019CF">
            <w:pPr>
              <w:pStyle w:val="TableParagraph"/>
              <w:rPr>
                <w:rFonts w:ascii="Times New Roman"/>
                <w:sz w:val="16"/>
                <w:szCs w:val="21"/>
              </w:rPr>
            </w:pPr>
          </w:p>
        </w:tc>
        <w:tc>
          <w:tcPr>
            <w:tcW w:w="1262" w:type="dxa"/>
            <w:tcBorders>
              <w:left w:val="double" w:sz="1" w:space="0" w:color="000000"/>
            </w:tcBorders>
          </w:tcPr>
          <w:p w14:paraId="76AF2E45" w14:textId="77777777" w:rsidR="00C019CF" w:rsidRPr="00BF3760" w:rsidRDefault="00C019CF">
            <w:pPr>
              <w:pStyle w:val="TableParagraph"/>
              <w:rPr>
                <w:rFonts w:ascii="Times New Roman"/>
                <w:sz w:val="16"/>
                <w:szCs w:val="21"/>
              </w:rPr>
            </w:pPr>
          </w:p>
        </w:tc>
      </w:tr>
      <w:tr w:rsidR="00C019CF" w:rsidRPr="00BF3760" w14:paraId="10323A7C" w14:textId="77777777">
        <w:trPr>
          <w:trHeight w:val="323"/>
        </w:trPr>
        <w:tc>
          <w:tcPr>
            <w:tcW w:w="10531" w:type="dxa"/>
            <w:gridSpan w:val="3"/>
            <w:tcBorders>
              <w:bottom w:val="single" w:sz="6" w:space="0" w:color="000000"/>
            </w:tcBorders>
          </w:tcPr>
          <w:p w14:paraId="3DA6FCB7" w14:textId="77777777" w:rsidR="00C019CF" w:rsidRPr="00BF3760" w:rsidRDefault="00000000">
            <w:pPr>
              <w:pStyle w:val="TableParagraph"/>
              <w:spacing w:before="49"/>
              <w:ind w:left="112"/>
              <w:rPr>
                <w:sz w:val="18"/>
                <w:szCs w:val="21"/>
              </w:rPr>
            </w:pPr>
            <w:r w:rsidRPr="00BF3760">
              <w:rPr>
                <w:sz w:val="18"/>
                <w:szCs w:val="21"/>
                <w:lang w:bidi="fr-CA"/>
              </w:rPr>
              <w:t>Mener des enquêtes approfondies et complètes et assurer le suivi des déclarations de maladies d’origine alimentaire et d’épidémies.</w:t>
            </w:r>
          </w:p>
        </w:tc>
        <w:tc>
          <w:tcPr>
            <w:tcW w:w="1351" w:type="dxa"/>
            <w:tcBorders>
              <w:bottom w:val="double" w:sz="1" w:space="0" w:color="000000"/>
              <w:right w:val="double" w:sz="1" w:space="0" w:color="000000"/>
            </w:tcBorders>
          </w:tcPr>
          <w:p w14:paraId="4A39BFA9" w14:textId="77777777" w:rsidR="00C019CF" w:rsidRPr="00BF3760" w:rsidRDefault="00C019CF">
            <w:pPr>
              <w:pStyle w:val="TableParagraph"/>
              <w:rPr>
                <w:rFonts w:ascii="Times New Roman"/>
                <w:sz w:val="16"/>
                <w:szCs w:val="21"/>
              </w:rPr>
            </w:pPr>
          </w:p>
        </w:tc>
        <w:tc>
          <w:tcPr>
            <w:tcW w:w="1262" w:type="dxa"/>
            <w:tcBorders>
              <w:left w:val="double" w:sz="1" w:space="0" w:color="000000"/>
              <w:bottom w:val="double" w:sz="1" w:space="0" w:color="000000"/>
            </w:tcBorders>
          </w:tcPr>
          <w:p w14:paraId="247AA5AA" w14:textId="77777777" w:rsidR="00C019CF" w:rsidRPr="00BF3760" w:rsidRDefault="00C019CF">
            <w:pPr>
              <w:pStyle w:val="TableParagraph"/>
              <w:rPr>
                <w:rFonts w:ascii="Times New Roman"/>
                <w:sz w:val="16"/>
                <w:szCs w:val="21"/>
              </w:rPr>
            </w:pPr>
          </w:p>
        </w:tc>
      </w:tr>
      <w:tr w:rsidR="00C019CF" w:rsidRPr="00BF3760" w14:paraId="659CCF5D" w14:textId="77777777">
        <w:trPr>
          <w:trHeight w:val="334"/>
        </w:trPr>
        <w:tc>
          <w:tcPr>
            <w:tcW w:w="11882" w:type="dxa"/>
            <w:gridSpan w:val="4"/>
            <w:tcBorders>
              <w:top w:val="single" w:sz="6" w:space="0" w:color="000000"/>
              <w:left w:val="double" w:sz="1" w:space="0" w:color="000000"/>
              <w:bottom w:val="double" w:sz="1" w:space="0" w:color="000000"/>
              <w:right w:val="double" w:sz="1" w:space="0" w:color="000000"/>
            </w:tcBorders>
            <w:shd w:val="clear" w:color="auto" w:fill="D9D9D9"/>
          </w:tcPr>
          <w:p w14:paraId="71FA64B6" w14:textId="77777777" w:rsidR="00C019CF" w:rsidRPr="00BF3760" w:rsidRDefault="00000000">
            <w:pPr>
              <w:pStyle w:val="TableParagraph"/>
              <w:tabs>
                <w:tab w:val="left" w:pos="2162"/>
              </w:tabs>
              <w:spacing w:before="54"/>
              <w:ind w:left="98"/>
              <w:rPr>
                <w:b/>
                <w:sz w:val="18"/>
                <w:szCs w:val="21"/>
              </w:rPr>
            </w:pPr>
            <w:r w:rsidRPr="00BF3760">
              <w:rPr>
                <w:b/>
                <w:sz w:val="18"/>
                <w:szCs w:val="21"/>
                <w:lang w:bidi="fr-CA"/>
              </w:rPr>
              <w:t>Note moyenne (des</w:t>
            </w:r>
            <w:r w:rsidRPr="00BF3760">
              <w:rPr>
                <w:b/>
                <w:sz w:val="18"/>
                <w:szCs w:val="21"/>
                <w:u w:val="single"/>
                <w:lang w:bidi="fr-CA"/>
              </w:rPr>
              <w:tab/>
            </w:r>
            <w:r w:rsidRPr="00BF3760">
              <w:rPr>
                <w:b/>
                <w:sz w:val="18"/>
                <w:szCs w:val="21"/>
                <w:lang w:bidi="fr-CA"/>
              </w:rPr>
              <w:t>éléments)</w:t>
            </w:r>
          </w:p>
        </w:tc>
        <w:tc>
          <w:tcPr>
            <w:tcW w:w="1262" w:type="dxa"/>
            <w:tcBorders>
              <w:top w:val="double" w:sz="1" w:space="0" w:color="000000"/>
              <w:left w:val="double" w:sz="1" w:space="0" w:color="000000"/>
              <w:bottom w:val="double" w:sz="1" w:space="0" w:color="000000"/>
              <w:right w:val="double" w:sz="1" w:space="0" w:color="000000"/>
            </w:tcBorders>
          </w:tcPr>
          <w:p w14:paraId="2DF686C4" w14:textId="77777777" w:rsidR="00C019CF" w:rsidRPr="00BF3760" w:rsidRDefault="00C019CF">
            <w:pPr>
              <w:pStyle w:val="TableParagraph"/>
              <w:rPr>
                <w:rFonts w:ascii="Times New Roman"/>
                <w:sz w:val="16"/>
                <w:szCs w:val="21"/>
              </w:rPr>
            </w:pPr>
          </w:p>
        </w:tc>
      </w:tr>
      <w:tr w:rsidR="00C019CF" w:rsidRPr="00BF3760" w14:paraId="469C56BE" w14:textId="77777777">
        <w:trPr>
          <w:trHeight w:val="313"/>
        </w:trPr>
        <w:tc>
          <w:tcPr>
            <w:tcW w:w="11882" w:type="dxa"/>
            <w:gridSpan w:val="4"/>
            <w:tcBorders>
              <w:top w:val="double" w:sz="1" w:space="0" w:color="000000"/>
              <w:bottom w:val="double" w:sz="1" w:space="0" w:color="000000"/>
              <w:right w:val="double" w:sz="1" w:space="0" w:color="000000"/>
            </w:tcBorders>
            <w:shd w:val="clear" w:color="auto" w:fill="C4BB95"/>
          </w:tcPr>
          <w:p w14:paraId="4BCC0B89" w14:textId="6FC24A05" w:rsidR="00C019CF" w:rsidRPr="00BF3760" w:rsidRDefault="00000000">
            <w:pPr>
              <w:pStyle w:val="TableParagraph"/>
              <w:spacing w:before="43"/>
              <w:ind w:left="112"/>
              <w:rPr>
                <w:b/>
                <w:sz w:val="18"/>
                <w:szCs w:val="21"/>
              </w:rPr>
            </w:pPr>
            <w:r w:rsidRPr="00BF3760">
              <w:rPr>
                <w:b/>
                <w:sz w:val="18"/>
                <w:szCs w:val="21"/>
                <w:lang w:bidi="fr-CA"/>
              </w:rPr>
              <w:t xml:space="preserve">Domaine d’apprentissage : Sécurité alimentaire </w:t>
            </w:r>
            <w:r w:rsidR="0098518B">
              <w:rPr>
                <w:b/>
                <w:sz w:val="18"/>
                <w:szCs w:val="21"/>
                <w:lang w:bidi="fr-CA"/>
              </w:rPr>
              <w:t>—</w:t>
            </w:r>
            <w:r w:rsidRPr="00BF3760">
              <w:rPr>
                <w:b/>
                <w:sz w:val="18"/>
                <w:szCs w:val="21"/>
                <w:lang w:bidi="fr-CA"/>
              </w:rPr>
              <w:t xml:space="preserve"> Heures de stage</w:t>
            </w:r>
          </w:p>
        </w:tc>
        <w:tc>
          <w:tcPr>
            <w:tcW w:w="1262" w:type="dxa"/>
            <w:tcBorders>
              <w:top w:val="double" w:sz="1" w:space="0" w:color="000000"/>
              <w:left w:val="double" w:sz="1" w:space="0" w:color="000000"/>
              <w:bottom w:val="double" w:sz="1" w:space="0" w:color="000000"/>
              <w:right w:val="double" w:sz="1" w:space="0" w:color="000000"/>
            </w:tcBorders>
          </w:tcPr>
          <w:p w14:paraId="6DE35E0F" w14:textId="77777777" w:rsidR="00C019CF" w:rsidRPr="00BF3760" w:rsidRDefault="00C019CF">
            <w:pPr>
              <w:pStyle w:val="TableParagraph"/>
              <w:rPr>
                <w:rFonts w:ascii="Times New Roman"/>
                <w:sz w:val="16"/>
                <w:szCs w:val="21"/>
              </w:rPr>
            </w:pPr>
          </w:p>
        </w:tc>
      </w:tr>
      <w:tr w:rsidR="00C019CF" w:rsidRPr="00BF3760" w14:paraId="0B4223EE" w14:textId="77777777">
        <w:trPr>
          <w:trHeight w:val="1803"/>
        </w:trPr>
        <w:tc>
          <w:tcPr>
            <w:tcW w:w="1282" w:type="dxa"/>
            <w:tcBorders>
              <w:top w:val="double" w:sz="1" w:space="0" w:color="000000"/>
            </w:tcBorders>
            <w:shd w:val="clear" w:color="auto" w:fill="F0F0F0"/>
          </w:tcPr>
          <w:p w14:paraId="76B88313" w14:textId="77777777" w:rsidR="00C019CF" w:rsidRPr="00BF3760" w:rsidRDefault="00C019CF">
            <w:pPr>
              <w:pStyle w:val="TableParagraph"/>
              <w:rPr>
                <w:sz w:val="18"/>
                <w:szCs w:val="21"/>
              </w:rPr>
            </w:pPr>
          </w:p>
          <w:p w14:paraId="1F8957C1" w14:textId="77777777" w:rsidR="00C019CF" w:rsidRPr="00BF3760" w:rsidRDefault="00C019CF">
            <w:pPr>
              <w:pStyle w:val="TableParagraph"/>
              <w:rPr>
                <w:sz w:val="18"/>
                <w:szCs w:val="21"/>
              </w:rPr>
            </w:pPr>
          </w:p>
          <w:p w14:paraId="72F857A9" w14:textId="77777777" w:rsidR="00C019CF" w:rsidRPr="00BF3760" w:rsidRDefault="00C019CF">
            <w:pPr>
              <w:pStyle w:val="TableParagraph"/>
              <w:rPr>
                <w:sz w:val="24"/>
                <w:szCs w:val="21"/>
              </w:rPr>
            </w:pPr>
          </w:p>
          <w:p w14:paraId="3C47D259" w14:textId="77777777" w:rsidR="00C019CF" w:rsidRPr="00BF3760" w:rsidRDefault="00000000">
            <w:pPr>
              <w:pStyle w:val="TableParagraph"/>
              <w:ind w:left="112"/>
              <w:rPr>
                <w:b/>
                <w:sz w:val="18"/>
                <w:szCs w:val="21"/>
              </w:rPr>
            </w:pPr>
            <w:r w:rsidRPr="00BF3760">
              <w:rPr>
                <w:b/>
                <w:sz w:val="18"/>
                <w:szCs w:val="21"/>
                <w:lang w:bidi="fr-CA"/>
              </w:rPr>
              <w:t>Commentaires</w:t>
            </w:r>
          </w:p>
        </w:tc>
        <w:tc>
          <w:tcPr>
            <w:tcW w:w="5929" w:type="dxa"/>
            <w:tcBorders>
              <w:top w:val="double" w:sz="1" w:space="0" w:color="000000"/>
            </w:tcBorders>
          </w:tcPr>
          <w:p w14:paraId="2A5D8629" w14:textId="77777777" w:rsidR="00C019CF" w:rsidRPr="00BF3760" w:rsidRDefault="00000000">
            <w:pPr>
              <w:pStyle w:val="TableParagraph"/>
              <w:spacing w:line="242" w:lineRule="exact"/>
              <w:ind w:left="110"/>
              <w:rPr>
                <w:b/>
                <w:sz w:val="18"/>
                <w:szCs w:val="21"/>
              </w:rPr>
            </w:pPr>
            <w:r w:rsidRPr="00BF3760">
              <w:rPr>
                <w:b/>
                <w:sz w:val="18"/>
                <w:szCs w:val="21"/>
                <w:lang w:bidi="fr-CA"/>
              </w:rPr>
              <w:t>Évaluation à mi-parcours</w:t>
            </w:r>
          </w:p>
        </w:tc>
        <w:tc>
          <w:tcPr>
            <w:tcW w:w="5933" w:type="dxa"/>
            <w:gridSpan w:val="3"/>
            <w:tcBorders>
              <w:top w:val="double" w:sz="1" w:space="0" w:color="000000"/>
            </w:tcBorders>
          </w:tcPr>
          <w:p w14:paraId="60F0A6F6" w14:textId="77777777" w:rsidR="00C019CF" w:rsidRPr="00BF3760" w:rsidRDefault="00000000">
            <w:pPr>
              <w:pStyle w:val="TableParagraph"/>
              <w:spacing w:line="242" w:lineRule="exact"/>
              <w:ind w:left="107"/>
              <w:rPr>
                <w:b/>
                <w:sz w:val="18"/>
                <w:szCs w:val="21"/>
              </w:rPr>
            </w:pPr>
            <w:r w:rsidRPr="00BF3760">
              <w:rPr>
                <w:b/>
                <w:sz w:val="18"/>
                <w:szCs w:val="21"/>
                <w:lang w:bidi="fr-CA"/>
              </w:rPr>
              <w:t>Évaluation finale</w:t>
            </w:r>
          </w:p>
        </w:tc>
      </w:tr>
    </w:tbl>
    <w:p w14:paraId="03691EE8" w14:textId="77777777" w:rsidR="00C019CF" w:rsidRPr="00BF3760" w:rsidRDefault="00C019CF">
      <w:pPr>
        <w:spacing w:line="242" w:lineRule="exact"/>
        <w:rPr>
          <w:sz w:val="18"/>
          <w:szCs w:val="20"/>
        </w:rPr>
        <w:sectPr w:rsidR="00C019CF" w:rsidRPr="00BF3760" w:rsidSect="00874DA7">
          <w:pgSz w:w="15840" w:h="12240" w:orient="landscape"/>
          <w:pgMar w:top="1140" w:right="1220" w:bottom="1120" w:left="1220" w:header="0" w:footer="846" w:gutter="0"/>
          <w:cols w:space="720"/>
        </w:sectPr>
      </w:pPr>
    </w:p>
    <w:p w14:paraId="72D35BA8" w14:textId="77777777" w:rsidR="00C019CF" w:rsidRPr="00BF3760" w:rsidRDefault="00C019CF">
      <w:pPr>
        <w:pStyle w:val="BodyText"/>
        <w:rPr>
          <w:rFonts w:ascii="Calibri"/>
          <w:sz w:val="18"/>
          <w:szCs w:val="20"/>
        </w:rPr>
      </w:pPr>
    </w:p>
    <w:p w14:paraId="317030C5" w14:textId="77777777" w:rsidR="00C019CF" w:rsidRPr="00BF3760" w:rsidRDefault="00C019CF">
      <w:pPr>
        <w:pStyle w:val="BodyText"/>
        <w:spacing w:before="12"/>
        <w:rPr>
          <w:rFonts w:ascii="Calibri"/>
          <w:sz w:val="15"/>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8"/>
        <w:gridCol w:w="1351"/>
        <w:gridCol w:w="1257"/>
      </w:tblGrid>
      <w:tr w:rsidR="00C019CF" w:rsidRPr="00BF3760" w14:paraId="7B2988A1" w14:textId="77777777">
        <w:trPr>
          <w:trHeight w:val="330"/>
        </w:trPr>
        <w:tc>
          <w:tcPr>
            <w:tcW w:w="10528" w:type="dxa"/>
            <w:shd w:val="clear" w:color="auto" w:fill="C4BB95"/>
          </w:tcPr>
          <w:p w14:paraId="380BCF68" w14:textId="77777777" w:rsidR="00C019CF" w:rsidRPr="00BF3760" w:rsidRDefault="00000000">
            <w:pPr>
              <w:pStyle w:val="TableParagraph"/>
              <w:spacing w:before="75" w:line="235" w:lineRule="exact"/>
              <w:ind w:left="112"/>
              <w:rPr>
                <w:b/>
                <w:sz w:val="18"/>
                <w:szCs w:val="21"/>
              </w:rPr>
            </w:pPr>
            <w:r w:rsidRPr="00BF3760">
              <w:rPr>
                <w:b/>
                <w:sz w:val="18"/>
                <w:szCs w:val="21"/>
                <w:lang w:bidi="fr-CA"/>
              </w:rPr>
              <w:t>Domaine d’apprentissage : Eau</w:t>
            </w:r>
          </w:p>
        </w:tc>
        <w:tc>
          <w:tcPr>
            <w:tcW w:w="1351" w:type="dxa"/>
            <w:tcBorders>
              <w:right w:val="double" w:sz="1" w:space="0" w:color="000000"/>
            </w:tcBorders>
            <w:shd w:val="clear" w:color="auto" w:fill="C4BB95"/>
          </w:tcPr>
          <w:p w14:paraId="38209A74" w14:textId="77777777" w:rsidR="00C019CF" w:rsidRPr="00BF3760" w:rsidRDefault="00000000">
            <w:pPr>
              <w:pStyle w:val="TableParagraph"/>
              <w:spacing w:before="75" w:line="235" w:lineRule="exact"/>
              <w:ind w:left="112"/>
              <w:rPr>
                <w:b/>
                <w:sz w:val="18"/>
                <w:szCs w:val="21"/>
              </w:rPr>
            </w:pPr>
            <w:r w:rsidRPr="00BF3760">
              <w:rPr>
                <w:b/>
                <w:sz w:val="18"/>
                <w:szCs w:val="21"/>
                <w:lang w:bidi="fr-CA"/>
              </w:rPr>
              <w:t>À mi-parcours</w:t>
            </w:r>
          </w:p>
        </w:tc>
        <w:tc>
          <w:tcPr>
            <w:tcW w:w="1257" w:type="dxa"/>
            <w:tcBorders>
              <w:left w:val="double" w:sz="1" w:space="0" w:color="000000"/>
            </w:tcBorders>
            <w:shd w:val="clear" w:color="auto" w:fill="C4BB95"/>
          </w:tcPr>
          <w:p w14:paraId="55D22D87" w14:textId="77777777" w:rsidR="00C019CF" w:rsidRPr="00BF3760" w:rsidRDefault="00000000">
            <w:pPr>
              <w:pStyle w:val="TableParagraph"/>
              <w:spacing w:before="75" w:line="235" w:lineRule="exact"/>
              <w:ind w:left="96"/>
              <w:rPr>
                <w:b/>
                <w:sz w:val="18"/>
                <w:szCs w:val="21"/>
              </w:rPr>
            </w:pPr>
            <w:r w:rsidRPr="00BF3760">
              <w:rPr>
                <w:b/>
                <w:sz w:val="18"/>
                <w:szCs w:val="21"/>
                <w:lang w:bidi="fr-CA"/>
              </w:rPr>
              <w:t>Finale</w:t>
            </w:r>
          </w:p>
        </w:tc>
      </w:tr>
      <w:tr w:rsidR="00C019CF" w:rsidRPr="00BF3760" w14:paraId="622FB2D3" w14:textId="77777777">
        <w:trPr>
          <w:trHeight w:val="287"/>
        </w:trPr>
        <w:tc>
          <w:tcPr>
            <w:tcW w:w="10528" w:type="dxa"/>
            <w:shd w:val="clear" w:color="auto" w:fill="F0F0F0"/>
          </w:tcPr>
          <w:p w14:paraId="036B7A9C" w14:textId="77777777" w:rsidR="00C019CF" w:rsidRPr="00BF3760" w:rsidRDefault="00000000">
            <w:pPr>
              <w:pStyle w:val="TableParagraph"/>
              <w:spacing w:before="32" w:line="235" w:lineRule="exact"/>
              <w:ind w:left="833"/>
              <w:rPr>
                <w:b/>
                <w:sz w:val="18"/>
                <w:szCs w:val="21"/>
              </w:rPr>
            </w:pPr>
            <w:r w:rsidRPr="00BF3760">
              <w:rPr>
                <w:b/>
                <w:sz w:val="18"/>
                <w:szCs w:val="21"/>
                <w:lang w:bidi="fr-CA"/>
              </w:rPr>
              <w:t>Eau potable</w:t>
            </w:r>
          </w:p>
        </w:tc>
        <w:tc>
          <w:tcPr>
            <w:tcW w:w="1351" w:type="dxa"/>
            <w:tcBorders>
              <w:right w:val="double" w:sz="1" w:space="0" w:color="000000"/>
            </w:tcBorders>
            <w:shd w:val="clear" w:color="auto" w:fill="F0F0F0"/>
          </w:tcPr>
          <w:p w14:paraId="4D4B585C" w14:textId="77777777" w:rsidR="00C019CF" w:rsidRPr="00BF3760" w:rsidRDefault="00000000">
            <w:pPr>
              <w:pStyle w:val="TableParagraph"/>
              <w:spacing w:before="23"/>
              <w:ind w:left="112"/>
              <w:rPr>
                <w:b/>
                <w:sz w:val="18"/>
                <w:szCs w:val="21"/>
              </w:rPr>
            </w:pPr>
            <w:r w:rsidRPr="00BF3760">
              <w:rPr>
                <w:b/>
                <w:sz w:val="18"/>
                <w:szCs w:val="21"/>
                <w:lang w:bidi="fr-CA"/>
              </w:rPr>
              <w:t>Note</w:t>
            </w:r>
          </w:p>
        </w:tc>
        <w:tc>
          <w:tcPr>
            <w:tcW w:w="1257" w:type="dxa"/>
            <w:tcBorders>
              <w:left w:val="double" w:sz="1" w:space="0" w:color="000000"/>
            </w:tcBorders>
            <w:shd w:val="clear" w:color="auto" w:fill="F0F0F0"/>
          </w:tcPr>
          <w:p w14:paraId="5E89A945" w14:textId="77777777" w:rsidR="00C019CF" w:rsidRPr="00BF3760" w:rsidRDefault="00000000">
            <w:pPr>
              <w:pStyle w:val="TableParagraph"/>
              <w:spacing w:before="23"/>
              <w:ind w:left="96"/>
              <w:rPr>
                <w:b/>
                <w:sz w:val="18"/>
                <w:szCs w:val="21"/>
              </w:rPr>
            </w:pPr>
            <w:r w:rsidRPr="00BF3760">
              <w:rPr>
                <w:b/>
                <w:sz w:val="18"/>
                <w:szCs w:val="21"/>
                <w:lang w:bidi="fr-CA"/>
              </w:rPr>
              <w:t>Note</w:t>
            </w:r>
          </w:p>
        </w:tc>
      </w:tr>
      <w:tr w:rsidR="00C019CF" w:rsidRPr="00BF3760" w14:paraId="5E02C589" w14:textId="77777777">
        <w:trPr>
          <w:trHeight w:val="328"/>
        </w:trPr>
        <w:tc>
          <w:tcPr>
            <w:tcW w:w="10528" w:type="dxa"/>
          </w:tcPr>
          <w:p w14:paraId="5AEC4508" w14:textId="77777777" w:rsidR="00C019CF" w:rsidRPr="00BF3760" w:rsidRDefault="00000000">
            <w:pPr>
              <w:pStyle w:val="TableParagraph"/>
              <w:spacing w:before="47"/>
              <w:ind w:left="112"/>
              <w:rPr>
                <w:sz w:val="18"/>
                <w:szCs w:val="21"/>
              </w:rPr>
            </w:pPr>
            <w:r w:rsidRPr="00BF3760">
              <w:rPr>
                <w:sz w:val="18"/>
                <w:szCs w:val="21"/>
                <w:lang w:bidi="fr-CA"/>
              </w:rPr>
              <w:t>Effectuer une inspection/visite complète et approfondie d’une installation/d’un système de traitement des eaux de surface et/ou souterraines.</w:t>
            </w:r>
          </w:p>
        </w:tc>
        <w:tc>
          <w:tcPr>
            <w:tcW w:w="1351" w:type="dxa"/>
            <w:tcBorders>
              <w:right w:val="double" w:sz="1" w:space="0" w:color="000000"/>
            </w:tcBorders>
          </w:tcPr>
          <w:p w14:paraId="352131D4"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55815766" w14:textId="77777777" w:rsidR="00C019CF" w:rsidRPr="00BF3760" w:rsidRDefault="00C019CF">
            <w:pPr>
              <w:pStyle w:val="TableParagraph"/>
              <w:rPr>
                <w:rFonts w:ascii="Times New Roman"/>
                <w:sz w:val="16"/>
                <w:szCs w:val="21"/>
              </w:rPr>
            </w:pPr>
          </w:p>
        </w:tc>
      </w:tr>
      <w:tr w:rsidR="00C019CF" w:rsidRPr="00BF3760" w14:paraId="462E494B" w14:textId="77777777">
        <w:trPr>
          <w:trHeight w:val="330"/>
        </w:trPr>
        <w:tc>
          <w:tcPr>
            <w:tcW w:w="10528" w:type="dxa"/>
          </w:tcPr>
          <w:p w14:paraId="2B60FEAC" w14:textId="77777777" w:rsidR="00C019CF" w:rsidRPr="00BF3760" w:rsidRDefault="00000000">
            <w:pPr>
              <w:pStyle w:val="TableParagraph"/>
              <w:spacing w:before="47"/>
              <w:ind w:left="112"/>
              <w:rPr>
                <w:sz w:val="18"/>
                <w:szCs w:val="21"/>
              </w:rPr>
            </w:pPr>
            <w:r w:rsidRPr="00BF3760">
              <w:rPr>
                <w:sz w:val="18"/>
                <w:szCs w:val="21"/>
                <w:lang w:bidi="fr-CA"/>
              </w:rPr>
              <w:t>Expliquer les paramètres bactériologiques et chimiques/métaux lourds pour l’eau potable au Canada.</w:t>
            </w:r>
          </w:p>
        </w:tc>
        <w:tc>
          <w:tcPr>
            <w:tcW w:w="1351" w:type="dxa"/>
            <w:tcBorders>
              <w:right w:val="double" w:sz="1" w:space="0" w:color="000000"/>
            </w:tcBorders>
          </w:tcPr>
          <w:p w14:paraId="4316E786"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60BCCDC1" w14:textId="77777777" w:rsidR="00C019CF" w:rsidRPr="00BF3760" w:rsidRDefault="00C019CF">
            <w:pPr>
              <w:pStyle w:val="TableParagraph"/>
              <w:rPr>
                <w:rFonts w:ascii="Times New Roman"/>
                <w:sz w:val="16"/>
                <w:szCs w:val="21"/>
              </w:rPr>
            </w:pPr>
          </w:p>
        </w:tc>
      </w:tr>
      <w:tr w:rsidR="00C019CF" w:rsidRPr="00BF3760" w14:paraId="52A0D8B1" w14:textId="77777777">
        <w:trPr>
          <w:trHeight w:val="330"/>
        </w:trPr>
        <w:tc>
          <w:tcPr>
            <w:tcW w:w="10528" w:type="dxa"/>
          </w:tcPr>
          <w:p w14:paraId="78BE9676" w14:textId="77777777" w:rsidR="00C019CF" w:rsidRPr="00BF3760" w:rsidRDefault="00000000">
            <w:pPr>
              <w:pStyle w:val="TableParagraph"/>
              <w:spacing w:before="47"/>
              <w:ind w:left="112"/>
              <w:rPr>
                <w:sz w:val="18"/>
                <w:szCs w:val="21"/>
              </w:rPr>
            </w:pPr>
            <w:r w:rsidRPr="00BF3760">
              <w:rPr>
                <w:sz w:val="18"/>
                <w:szCs w:val="21"/>
                <w:lang w:bidi="fr-CA"/>
              </w:rPr>
              <w:t>Expliquer les dangers et les risques associés à l’eau potable et aux pratiques d’assainissement.</w:t>
            </w:r>
          </w:p>
        </w:tc>
        <w:tc>
          <w:tcPr>
            <w:tcW w:w="1351" w:type="dxa"/>
            <w:tcBorders>
              <w:right w:val="double" w:sz="1" w:space="0" w:color="000000"/>
            </w:tcBorders>
          </w:tcPr>
          <w:p w14:paraId="429F335D"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7082526B" w14:textId="77777777" w:rsidR="00C019CF" w:rsidRPr="00BF3760" w:rsidRDefault="00C019CF">
            <w:pPr>
              <w:pStyle w:val="TableParagraph"/>
              <w:rPr>
                <w:rFonts w:ascii="Times New Roman"/>
                <w:sz w:val="16"/>
                <w:szCs w:val="21"/>
              </w:rPr>
            </w:pPr>
          </w:p>
        </w:tc>
      </w:tr>
      <w:tr w:rsidR="00C019CF" w:rsidRPr="00BF3760" w14:paraId="60EF6E18" w14:textId="77777777">
        <w:trPr>
          <w:trHeight w:val="458"/>
        </w:trPr>
        <w:tc>
          <w:tcPr>
            <w:tcW w:w="10528" w:type="dxa"/>
          </w:tcPr>
          <w:p w14:paraId="7FA5E805" w14:textId="7AABF97D" w:rsidR="00C019CF" w:rsidRPr="00BF3760" w:rsidRDefault="00000000">
            <w:pPr>
              <w:pStyle w:val="TableParagraph"/>
              <w:spacing w:line="229" w:lineRule="exact"/>
              <w:ind w:left="112"/>
              <w:rPr>
                <w:sz w:val="18"/>
                <w:szCs w:val="21"/>
              </w:rPr>
            </w:pPr>
            <w:r w:rsidRPr="00BF3760">
              <w:rPr>
                <w:sz w:val="18"/>
                <w:szCs w:val="21"/>
                <w:lang w:bidi="fr-CA"/>
              </w:rPr>
              <w:t>Expliquer les méthodes utilisées pour protéger, traiter et distribuer l’eau potable de surface, souterraine et côtière et en indiquer</w:t>
            </w:r>
          </w:p>
          <w:p w14:paraId="1AC31356" w14:textId="77777777" w:rsidR="00C019CF" w:rsidRPr="00BF3760" w:rsidRDefault="00000000">
            <w:pPr>
              <w:pStyle w:val="TableParagraph"/>
              <w:spacing w:line="209" w:lineRule="exact"/>
              <w:ind w:left="112"/>
              <w:rPr>
                <w:sz w:val="18"/>
                <w:szCs w:val="21"/>
              </w:rPr>
            </w:pPr>
            <w:r w:rsidRPr="00BF3760">
              <w:rPr>
                <w:sz w:val="18"/>
                <w:szCs w:val="21"/>
                <w:lang w:bidi="fr-CA"/>
              </w:rPr>
              <w:t>les limites et les dangers. (Exemples : puits, petits systèmes d’alimentation en eau, bassins de retenue, plans d’eau ouverts, etc.)</w:t>
            </w:r>
          </w:p>
        </w:tc>
        <w:tc>
          <w:tcPr>
            <w:tcW w:w="1351" w:type="dxa"/>
            <w:tcBorders>
              <w:right w:val="double" w:sz="1" w:space="0" w:color="000000"/>
            </w:tcBorders>
          </w:tcPr>
          <w:p w14:paraId="48C9861C"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762ABF07" w14:textId="77777777" w:rsidR="00C019CF" w:rsidRPr="00BF3760" w:rsidRDefault="00C019CF">
            <w:pPr>
              <w:pStyle w:val="TableParagraph"/>
              <w:rPr>
                <w:rFonts w:ascii="Times New Roman"/>
                <w:sz w:val="16"/>
                <w:szCs w:val="21"/>
              </w:rPr>
            </w:pPr>
          </w:p>
        </w:tc>
      </w:tr>
      <w:tr w:rsidR="00C019CF" w:rsidRPr="00BF3760" w14:paraId="4A9E30B7" w14:textId="77777777">
        <w:trPr>
          <w:trHeight w:val="327"/>
        </w:trPr>
        <w:tc>
          <w:tcPr>
            <w:tcW w:w="10528" w:type="dxa"/>
            <w:tcBorders>
              <w:bottom w:val="double" w:sz="1" w:space="0" w:color="000000"/>
            </w:tcBorders>
          </w:tcPr>
          <w:p w14:paraId="5C5F86FA" w14:textId="77777777" w:rsidR="00C019CF" w:rsidRPr="00BF3760" w:rsidRDefault="00000000">
            <w:pPr>
              <w:pStyle w:val="TableParagraph"/>
              <w:spacing w:before="50"/>
              <w:ind w:left="112"/>
              <w:rPr>
                <w:sz w:val="18"/>
                <w:szCs w:val="21"/>
              </w:rPr>
            </w:pPr>
            <w:r w:rsidRPr="00BF3760">
              <w:rPr>
                <w:sz w:val="18"/>
                <w:szCs w:val="21"/>
                <w:lang w:bidi="fr-CA"/>
              </w:rPr>
              <w:t>Expliquer les limites de l’avis de faire bouillir l’eau et les procédures/le plan d’action associés. (Résidentiel/industriel)</w:t>
            </w:r>
          </w:p>
        </w:tc>
        <w:tc>
          <w:tcPr>
            <w:tcW w:w="1351" w:type="dxa"/>
            <w:tcBorders>
              <w:bottom w:val="double" w:sz="1" w:space="0" w:color="000000"/>
              <w:right w:val="double" w:sz="1" w:space="0" w:color="000000"/>
            </w:tcBorders>
          </w:tcPr>
          <w:p w14:paraId="57CA131D"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7E4C27C2" w14:textId="77777777" w:rsidR="00C019CF" w:rsidRPr="00BF3760" w:rsidRDefault="00C019CF">
            <w:pPr>
              <w:pStyle w:val="TableParagraph"/>
              <w:rPr>
                <w:rFonts w:ascii="Times New Roman"/>
                <w:sz w:val="16"/>
                <w:szCs w:val="21"/>
              </w:rPr>
            </w:pPr>
          </w:p>
        </w:tc>
      </w:tr>
      <w:tr w:rsidR="00C019CF" w:rsidRPr="00BF3760" w14:paraId="0BD900B4" w14:textId="77777777">
        <w:trPr>
          <w:trHeight w:val="321"/>
        </w:trPr>
        <w:tc>
          <w:tcPr>
            <w:tcW w:w="11879" w:type="dxa"/>
            <w:gridSpan w:val="2"/>
            <w:tcBorders>
              <w:top w:val="double" w:sz="1" w:space="0" w:color="000000"/>
              <w:left w:val="double" w:sz="1" w:space="0" w:color="000000"/>
              <w:bottom w:val="double" w:sz="1" w:space="0" w:color="000000"/>
              <w:right w:val="double" w:sz="1" w:space="0" w:color="000000"/>
            </w:tcBorders>
            <w:shd w:val="clear" w:color="auto" w:fill="D9D9D9"/>
          </w:tcPr>
          <w:p w14:paraId="31BFC468" w14:textId="77777777" w:rsidR="00C019CF" w:rsidRPr="00BF3760" w:rsidRDefault="00000000">
            <w:pPr>
              <w:pStyle w:val="TableParagraph"/>
              <w:spacing w:before="41"/>
              <w:ind w:left="688"/>
              <w:rPr>
                <w:b/>
                <w:sz w:val="18"/>
                <w:szCs w:val="21"/>
              </w:rPr>
            </w:pPr>
            <w:r w:rsidRPr="00BF3760">
              <w:rPr>
                <w:b/>
                <w:sz w:val="18"/>
                <w:szCs w:val="21"/>
                <w:lang w:bidi="fr-CA"/>
              </w:rPr>
              <w:t>Heures de stage</w:t>
            </w:r>
          </w:p>
        </w:tc>
        <w:tc>
          <w:tcPr>
            <w:tcW w:w="1257" w:type="dxa"/>
            <w:tcBorders>
              <w:top w:val="double" w:sz="1" w:space="0" w:color="000000"/>
              <w:left w:val="double" w:sz="1" w:space="0" w:color="000000"/>
              <w:bottom w:val="double" w:sz="1" w:space="0" w:color="000000"/>
              <w:right w:val="double" w:sz="1" w:space="0" w:color="000000"/>
            </w:tcBorders>
          </w:tcPr>
          <w:p w14:paraId="24DEA126" w14:textId="77777777" w:rsidR="00C019CF" w:rsidRPr="00BF3760" w:rsidRDefault="00C019CF">
            <w:pPr>
              <w:pStyle w:val="TableParagraph"/>
              <w:rPr>
                <w:rFonts w:ascii="Times New Roman"/>
                <w:sz w:val="16"/>
                <w:szCs w:val="21"/>
              </w:rPr>
            </w:pPr>
          </w:p>
        </w:tc>
      </w:tr>
      <w:tr w:rsidR="00C019CF" w:rsidRPr="00BF3760" w14:paraId="3F85934B" w14:textId="77777777">
        <w:trPr>
          <w:trHeight w:val="283"/>
        </w:trPr>
        <w:tc>
          <w:tcPr>
            <w:tcW w:w="10528" w:type="dxa"/>
            <w:tcBorders>
              <w:top w:val="double" w:sz="1" w:space="0" w:color="000000"/>
            </w:tcBorders>
            <w:shd w:val="clear" w:color="auto" w:fill="F0F0F0"/>
          </w:tcPr>
          <w:p w14:paraId="1EFCC153" w14:textId="77777777" w:rsidR="00C019CF" w:rsidRPr="00BF3760" w:rsidRDefault="00000000">
            <w:pPr>
              <w:pStyle w:val="TableParagraph"/>
              <w:spacing w:before="21" w:line="242" w:lineRule="exact"/>
              <w:ind w:left="833"/>
              <w:rPr>
                <w:b/>
                <w:sz w:val="18"/>
                <w:szCs w:val="21"/>
              </w:rPr>
            </w:pPr>
            <w:r w:rsidRPr="00BF3760">
              <w:rPr>
                <w:b/>
                <w:sz w:val="18"/>
                <w:szCs w:val="21"/>
                <w:lang w:bidi="fr-CA"/>
              </w:rPr>
              <w:t>Installations aquatiques récréatives</w:t>
            </w:r>
          </w:p>
        </w:tc>
        <w:tc>
          <w:tcPr>
            <w:tcW w:w="1351" w:type="dxa"/>
            <w:tcBorders>
              <w:top w:val="double" w:sz="1" w:space="0" w:color="000000"/>
              <w:right w:val="double" w:sz="1" w:space="0" w:color="000000"/>
            </w:tcBorders>
            <w:shd w:val="clear" w:color="auto" w:fill="F0F0F0"/>
          </w:tcPr>
          <w:p w14:paraId="61914F03" w14:textId="77777777" w:rsidR="00C019CF" w:rsidRPr="00BF3760" w:rsidRDefault="00000000">
            <w:pPr>
              <w:pStyle w:val="TableParagraph"/>
              <w:spacing w:before="21" w:line="242" w:lineRule="exact"/>
              <w:ind w:left="112"/>
              <w:rPr>
                <w:b/>
                <w:sz w:val="18"/>
                <w:szCs w:val="21"/>
              </w:rPr>
            </w:pPr>
            <w:r w:rsidRPr="00BF3760">
              <w:rPr>
                <w:b/>
                <w:sz w:val="18"/>
                <w:szCs w:val="21"/>
                <w:lang w:bidi="fr-CA"/>
              </w:rPr>
              <w:t>Note</w:t>
            </w:r>
          </w:p>
        </w:tc>
        <w:tc>
          <w:tcPr>
            <w:tcW w:w="1257" w:type="dxa"/>
            <w:tcBorders>
              <w:top w:val="double" w:sz="1" w:space="0" w:color="000000"/>
              <w:left w:val="double" w:sz="1" w:space="0" w:color="000000"/>
            </w:tcBorders>
            <w:shd w:val="clear" w:color="auto" w:fill="F0F0F0"/>
          </w:tcPr>
          <w:p w14:paraId="1E911955" w14:textId="77777777" w:rsidR="00C019CF" w:rsidRPr="00BF3760" w:rsidRDefault="00000000">
            <w:pPr>
              <w:pStyle w:val="TableParagraph"/>
              <w:spacing w:before="21" w:line="242" w:lineRule="exact"/>
              <w:ind w:left="98"/>
              <w:rPr>
                <w:b/>
                <w:sz w:val="18"/>
                <w:szCs w:val="21"/>
              </w:rPr>
            </w:pPr>
            <w:r w:rsidRPr="00BF3760">
              <w:rPr>
                <w:b/>
                <w:sz w:val="18"/>
                <w:szCs w:val="21"/>
                <w:lang w:bidi="fr-CA"/>
              </w:rPr>
              <w:t>Note</w:t>
            </w:r>
          </w:p>
        </w:tc>
      </w:tr>
      <w:tr w:rsidR="00C019CF" w:rsidRPr="00BF3760" w14:paraId="66BA5CA0" w14:textId="77777777">
        <w:trPr>
          <w:trHeight w:val="330"/>
        </w:trPr>
        <w:tc>
          <w:tcPr>
            <w:tcW w:w="10528" w:type="dxa"/>
          </w:tcPr>
          <w:p w14:paraId="02706DAE" w14:textId="77777777" w:rsidR="00C019CF" w:rsidRPr="00BF3760" w:rsidRDefault="00000000">
            <w:pPr>
              <w:pStyle w:val="TableParagraph"/>
              <w:spacing w:before="47"/>
              <w:ind w:left="112"/>
              <w:rPr>
                <w:sz w:val="18"/>
                <w:szCs w:val="21"/>
              </w:rPr>
            </w:pPr>
            <w:r w:rsidRPr="00BF3760">
              <w:rPr>
                <w:sz w:val="18"/>
                <w:szCs w:val="21"/>
                <w:lang w:bidi="fr-CA"/>
              </w:rPr>
              <w:t>Effectuer des inspections approfondies et complètes des installations récréatives saisonnières naturelles/artificielles et des installations aquatiques fixes.</w:t>
            </w:r>
          </w:p>
        </w:tc>
        <w:tc>
          <w:tcPr>
            <w:tcW w:w="1351" w:type="dxa"/>
            <w:tcBorders>
              <w:right w:val="double" w:sz="1" w:space="0" w:color="000000"/>
            </w:tcBorders>
          </w:tcPr>
          <w:p w14:paraId="2E2C5FFD"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776B3417" w14:textId="77777777" w:rsidR="00C019CF" w:rsidRPr="00BF3760" w:rsidRDefault="00C019CF">
            <w:pPr>
              <w:pStyle w:val="TableParagraph"/>
              <w:rPr>
                <w:rFonts w:ascii="Times New Roman"/>
                <w:sz w:val="16"/>
                <w:szCs w:val="21"/>
              </w:rPr>
            </w:pPr>
          </w:p>
        </w:tc>
      </w:tr>
      <w:tr w:rsidR="00C019CF" w:rsidRPr="00BF3760" w14:paraId="118CA756" w14:textId="77777777">
        <w:trPr>
          <w:trHeight w:val="328"/>
        </w:trPr>
        <w:tc>
          <w:tcPr>
            <w:tcW w:w="10528" w:type="dxa"/>
          </w:tcPr>
          <w:p w14:paraId="16805326" w14:textId="77777777" w:rsidR="00C019CF" w:rsidRPr="00BF3760" w:rsidRDefault="00000000">
            <w:pPr>
              <w:pStyle w:val="TableParagraph"/>
              <w:spacing w:before="47"/>
              <w:ind w:left="112"/>
              <w:rPr>
                <w:sz w:val="18"/>
                <w:szCs w:val="21"/>
              </w:rPr>
            </w:pPr>
            <w:r w:rsidRPr="00BF3760">
              <w:rPr>
                <w:sz w:val="18"/>
                <w:szCs w:val="21"/>
                <w:lang w:bidi="fr-CA"/>
              </w:rPr>
              <w:t>Expliquer et comprendre les paramètres bactériologiques pour les installations aquatiques récréatives fixes. (Intérieur/extérieur)</w:t>
            </w:r>
          </w:p>
        </w:tc>
        <w:tc>
          <w:tcPr>
            <w:tcW w:w="1351" w:type="dxa"/>
            <w:tcBorders>
              <w:right w:val="double" w:sz="1" w:space="0" w:color="000000"/>
            </w:tcBorders>
          </w:tcPr>
          <w:p w14:paraId="5402974B"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027304D2" w14:textId="77777777" w:rsidR="00C019CF" w:rsidRPr="00BF3760" w:rsidRDefault="00C019CF">
            <w:pPr>
              <w:pStyle w:val="TableParagraph"/>
              <w:rPr>
                <w:rFonts w:ascii="Times New Roman"/>
                <w:sz w:val="16"/>
                <w:szCs w:val="21"/>
              </w:rPr>
            </w:pPr>
          </w:p>
        </w:tc>
      </w:tr>
      <w:tr w:rsidR="00C019CF" w:rsidRPr="00BF3760" w14:paraId="1ED08E6B" w14:textId="77777777">
        <w:trPr>
          <w:trHeight w:val="330"/>
        </w:trPr>
        <w:tc>
          <w:tcPr>
            <w:tcW w:w="10528" w:type="dxa"/>
          </w:tcPr>
          <w:p w14:paraId="5BFC46D0" w14:textId="77777777" w:rsidR="00C019CF" w:rsidRPr="00BF3760" w:rsidRDefault="00000000">
            <w:pPr>
              <w:pStyle w:val="TableParagraph"/>
              <w:spacing w:before="47"/>
              <w:ind w:left="112"/>
              <w:rPr>
                <w:sz w:val="18"/>
                <w:szCs w:val="21"/>
              </w:rPr>
            </w:pPr>
            <w:r w:rsidRPr="00BF3760">
              <w:rPr>
                <w:sz w:val="18"/>
                <w:szCs w:val="21"/>
                <w:lang w:bidi="fr-CA"/>
              </w:rPr>
              <w:t>Expliquer les risques physiques et chimiques associés aux eaux récréatives fixes.</w:t>
            </w:r>
          </w:p>
        </w:tc>
        <w:tc>
          <w:tcPr>
            <w:tcW w:w="1351" w:type="dxa"/>
            <w:tcBorders>
              <w:right w:val="double" w:sz="1" w:space="0" w:color="000000"/>
            </w:tcBorders>
          </w:tcPr>
          <w:p w14:paraId="78358FB9"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39D79735" w14:textId="77777777" w:rsidR="00C019CF" w:rsidRPr="00BF3760" w:rsidRDefault="00C019CF">
            <w:pPr>
              <w:pStyle w:val="TableParagraph"/>
              <w:rPr>
                <w:rFonts w:ascii="Times New Roman"/>
                <w:sz w:val="16"/>
                <w:szCs w:val="21"/>
              </w:rPr>
            </w:pPr>
          </w:p>
        </w:tc>
      </w:tr>
      <w:tr w:rsidR="00C019CF" w:rsidRPr="00BF3760" w14:paraId="1BF5B7B1" w14:textId="77777777">
        <w:trPr>
          <w:trHeight w:val="330"/>
        </w:trPr>
        <w:tc>
          <w:tcPr>
            <w:tcW w:w="10528" w:type="dxa"/>
          </w:tcPr>
          <w:p w14:paraId="41F46142" w14:textId="77777777" w:rsidR="00C019CF" w:rsidRPr="00BF3760" w:rsidRDefault="00000000">
            <w:pPr>
              <w:pStyle w:val="TableParagraph"/>
              <w:spacing w:before="47"/>
              <w:ind w:left="112"/>
              <w:rPr>
                <w:sz w:val="18"/>
                <w:szCs w:val="21"/>
              </w:rPr>
            </w:pPr>
            <w:r w:rsidRPr="00BF3760">
              <w:rPr>
                <w:sz w:val="18"/>
                <w:szCs w:val="21"/>
                <w:lang w:bidi="fr-CA"/>
              </w:rPr>
              <w:t>Montrer l’utilisation, l’entretien et l’étalonnage de l’équipement d’analyse de l’eau.</w:t>
            </w:r>
          </w:p>
        </w:tc>
        <w:tc>
          <w:tcPr>
            <w:tcW w:w="1351" w:type="dxa"/>
            <w:tcBorders>
              <w:right w:val="double" w:sz="1" w:space="0" w:color="000000"/>
            </w:tcBorders>
          </w:tcPr>
          <w:p w14:paraId="5743F844"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659839FE" w14:textId="77777777" w:rsidR="00C019CF" w:rsidRPr="00BF3760" w:rsidRDefault="00C019CF">
            <w:pPr>
              <w:pStyle w:val="TableParagraph"/>
              <w:rPr>
                <w:rFonts w:ascii="Times New Roman"/>
                <w:sz w:val="16"/>
                <w:szCs w:val="21"/>
              </w:rPr>
            </w:pPr>
          </w:p>
        </w:tc>
      </w:tr>
      <w:tr w:rsidR="00C019CF" w:rsidRPr="00BF3760" w14:paraId="6F13D167" w14:textId="77777777">
        <w:trPr>
          <w:trHeight w:val="324"/>
        </w:trPr>
        <w:tc>
          <w:tcPr>
            <w:tcW w:w="10528" w:type="dxa"/>
            <w:tcBorders>
              <w:bottom w:val="double" w:sz="1" w:space="0" w:color="000000"/>
            </w:tcBorders>
          </w:tcPr>
          <w:p w14:paraId="3C94C2CA" w14:textId="77777777" w:rsidR="00C019CF" w:rsidRPr="00BF3760" w:rsidRDefault="00000000">
            <w:pPr>
              <w:pStyle w:val="TableParagraph"/>
              <w:spacing w:before="47"/>
              <w:ind w:left="112"/>
              <w:rPr>
                <w:sz w:val="18"/>
                <w:szCs w:val="21"/>
              </w:rPr>
            </w:pPr>
            <w:r w:rsidRPr="00BF3760">
              <w:rPr>
                <w:sz w:val="18"/>
                <w:szCs w:val="21"/>
                <w:lang w:bidi="fr-CA"/>
              </w:rPr>
              <w:t>Effectuer un examen complet du plan d’une installation d’eau récréative.</w:t>
            </w:r>
          </w:p>
        </w:tc>
        <w:tc>
          <w:tcPr>
            <w:tcW w:w="1351" w:type="dxa"/>
            <w:tcBorders>
              <w:bottom w:val="double" w:sz="1" w:space="0" w:color="000000"/>
              <w:right w:val="double" w:sz="1" w:space="0" w:color="000000"/>
            </w:tcBorders>
          </w:tcPr>
          <w:p w14:paraId="32018FC8"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00F5C1AE" w14:textId="77777777" w:rsidR="00C019CF" w:rsidRPr="00BF3760" w:rsidRDefault="00C019CF">
            <w:pPr>
              <w:pStyle w:val="TableParagraph"/>
              <w:rPr>
                <w:rFonts w:ascii="Times New Roman"/>
                <w:sz w:val="16"/>
                <w:szCs w:val="21"/>
              </w:rPr>
            </w:pPr>
          </w:p>
        </w:tc>
      </w:tr>
      <w:tr w:rsidR="00C019CF" w:rsidRPr="00BF3760" w14:paraId="528068A5" w14:textId="77777777">
        <w:trPr>
          <w:trHeight w:val="323"/>
        </w:trPr>
        <w:tc>
          <w:tcPr>
            <w:tcW w:w="11879" w:type="dxa"/>
            <w:gridSpan w:val="2"/>
            <w:tcBorders>
              <w:top w:val="double" w:sz="1" w:space="0" w:color="000000"/>
              <w:left w:val="double" w:sz="1" w:space="0" w:color="000000"/>
              <w:bottom w:val="double" w:sz="1" w:space="0" w:color="000000"/>
              <w:right w:val="double" w:sz="1" w:space="0" w:color="000000"/>
            </w:tcBorders>
            <w:shd w:val="clear" w:color="auto" w:fill="D9D9D9"/>
          </w:tcPr>
          <w:p w14:paraId="6655482A" w14:textId="77777777" w:rsidR="00C019CF" w:rsidRPr="00BF3760" w:rsidRDefault="00000000">
            <w:pPr>
              <w:pStyle w:val="TableParagraph"/>
              <w:spacing w:before="43"/>
              <w:ind w:left="688"/>
              <w:rPr>
                <w:b/>
                <w:sz w:val="18"/>
                <w:szCs w:val="21"/>
              </w:rPr>
            </w:pPr>
            <w:r w:rsidRPr="00BF3760">
              <w:rPr>
                <w:b/>
                <w:sz w:val="18"/>
                <w:szCs w:val="21"/>
                <w:lang w:bidi="fr-CA"/>
              </w:rPr>
              <w:t>Heures de stage</w:t>
            </w:r>
          </w:p>
        </w:tc>
        <w:tc>
          <w:tcPr>
            <w:tcW w:w="1257" w:type="dxa"/>
            <w:tcBorders>
              <w:top w:val="double" w:sz="1" w:space="0" w:color="000000"/>
              <w:left w:val="double" w:sz="1" w:space="0" w:color="000000"/>
              <w:bottom w:val="double" w:sz="1" w:space="0" w:color="000000"/>
              <w:right w:val="double" w:sz="1" w:space="0" w:color="000000"/>
            </w:tcBorders>
          </w:tcPr>
          <w:p w14:paraId="70BE6047" w14:textId="77777777" w:rsidR="00C019CF" w:rsidRPr="00BF3760" w:rsidRDefault="00C019CF">
            <w:pPr>
              <w:pStyle w:val="TableParagraph"/>
              <w:rPr>
                <w:rFonts w:ascii="Times New Roman"/>
                <w:sz w:val="16"/>
                <w:szCs w:val="21"/>
              </w:rPr>
            </w:pPr>
          </w:p>
        </w:tc>
      </w:tr>
      <w:tr w:rsidR="00C019CF" w:rsidRPr="00BF3760" w14:paraId="2B01399B" w14:textId="77777777">
        <w:trPr>
          <w:trHeight w:val="281"/>
        </w:trPr>
        <w:tc>
          <w:tcPr>
            <w:tcW w:w="10528" w:type="dxa"/>
            <w:tcBorders>
              <w:top w:val="double" w:sz="1" w:space="0" w:color="000000"/>
            </w:tcBorders>
            <w:shd w:val="clear" w:color="auto" w:fill="F0F0F0"/>
          </w:tcPr>
          <w:p w14:paraId="233B6EAA" w14:textId="77777777" w:rsidR="00C019CF" w:rsidRPr="00BF3760" w:rsidRDefault="00000000">
            <w:pPr>
              <w:pStyle w:val="TableParagraph"/>
              <w:spacing w:before="19" w:line="242" w:lineRule="exact"/>
              <w:ind w:left="833"/>
              <w:rPr>
                <w:b/>
                <w:sz w:val="18"/>
                <w:szCs w:val="21"/>
              </w:rPr>
            </w:pPr>
            <w:r w:rsidRPr="00BF3760">
              <w:rPr>
                <w:b/>
                <w:sz w:val="18"/>
                <w:szCs w:val="21"/>
                <w:lang w:bidi="fr-CA"/>
              </w:rPr>
              <w:t>Gestion des déchets liquides municipaux</w:t>
            </w:r>
          </w:p>
        </w:tc>
        <w:tc>
          <w:tcPr>
            <w:tcW w:w="1351" w:type="dxa"/>
            <w:tcBorders>
              <w:top w:val="double" w:sz="1" w:space="0" w:color="000000"/>
              <w:right w:val="double" w:sz="1" w:space="0" w:color="000000"/>
            </w:tcBorders>
            <w:shd w:val="clear" w:color="auto" w:fill="F0F0F0"/>
          </w:tcPr>
          <w:p w14:paraId="3A1138BD" w14:textId="77777777" w:rsidR="00C019CF" w:rsidRPr="00BF3760" w:rsidRDefault="00000000">
            <w:pPr>
              <w:pStyle w:val="TableParagraph"/>
              <w:spacing w:before="19" w:line="242" w:lineRule="exact"/>
              <w:ind w:left="112"/>
              <w:rPr>
                <w:b/>
                <w:sz w:val="18"/>
                <w:szCs w:val="21"/>
              </w:rPr>
            </w:pPr>
            <w:r w:rsidRPr="00BF3760">
              <w:rPr>
                <w:b/>
                <w:sz w:val="18"/>
                <w:szCs w:val="21"/>
                <w:lang w:bidi="fr-CA"/>
              </w:rPr>
              <w:t>Note</w:t>
            </w:r>
          </w:p>
        </w:tc>
        <w:tc>
          <w:tcPr>
            <w:tcW w:w="1257" w:type="dxa"/>
            <w:tcBorders>
              <w:top w:val="double" w:sz="1" w:space="0" w:color="000000"/>
              <w:left w:val="double" w:sz="1" w:space="0" w:color="000000"/>
            </w:tcBorders>
            <w:shd w:val="clear" w:color="auto" w:fill="F0F0F0"/>
          </w:tcPr>
          <w:p w14:paraId="41BA815A" w14:textId="77777777" w:rsidR="00C019CF" w:rsidRPr="00BF3760" w:rsidRDefault="00000000">
            <w:pPr>
              <w:pStyle w:val="TableParagraph"/>
              <w:spacing w:before="19" w:line="242" w:lineRule="exact"/>
              <w:ind w:left="98"/>
              <w:rPr>
                <w:b/>
                <w:sz w:val="18"/>
                <w:szCs w:val="21"/>
              </w:rPr>
            </w:pPr>
            <w:r w:rsidRPr="00BF3760">
              <w:rPr>
                <w:b/>
                <w:sz w:val="18"/>
                <w:szCs w:val="21"/>
                <w:lang w:bidi="fr-CA"/>
              </w:rPr>
              <w:t>Note</w:t>
            </w:r>
          </w:p>
        </w:tc>
      </w:tr>
      <w:tr w:rsidR="00C019CF" w:rsidRPr="00BF3760" w14:paraId="5E8FA56F" w14:textId="77777777">
        <w:trPr>
          <w:trHeight w:val="330"/>
        </w:trPr>
        <w:tc>
          <w:tcPr>
            <w:tcW w:w="10528" w:type="dxa"/>
          </w:tcPr>
          <w:p w14:paraId="690BB5F7" w14:textId="77777777" w:rsidR="00C019CF" w:rsidRPr="00BF3760" w:rsidRDefault="00000000">
            <w:pPr>
              <w:pStyle w:val="TableParagraph"/>
              <w:spacing w:before="47"/>
              <w:ind w:left="112"/>
              <w:rPr>
                <w:sz w:val="18"/>
                <w:szCs w:val="21"/>
              </w:rPr>
            </w:pPr>
            <w:r w:rsidRPr="00BF3760">
              <w:rPr>
                <w:sz w:val="18"/>
                <w:szCs w:val="21"/>
                <w:lang w:bidi="fr-CA"/>
              </w:rPr>
              <w:t>Effectuer une inspection/visite complète et approfondie des installations de gestion des déchets municipaux.</w:t>
            </w:r>
          </w:p>
        </w:tc>
        <w:tc>
          <w:tcPr>
            <w:tcW w:w="1351" w:type="dxa"/>
            <w:tcBorders>
              <w:right w:val="double" w:sz="1" w:space="0" w:color="000000"/>
            </w:tcBorders>
          </w:tcPr>
          <w:p w14:paraId="0150A997"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0E86A5B4" w14:textId="77777777" w:rsidR="00C019CF" w:rsidRPr="00BF3760" w:rsidRDefault="00C019CF">
            <w:pPr>
              <w:pStyle w:val="TableParagraph"/>
              <w:rPr>
                <w:rFonts w:ascii="Times New Roman"/>
                <w:sz w:val="16"/>
                <w:szCs w:val="21"/>
              </w:rPr>
            </w:pPr>
          </w:p>
        </w:tc>
      </w:tr>
      <w:tr w:rsidR="00C019CF" w:rsidRPr="00BF3760" w14:paraId="25B2C748" w14:textId="77777777">
        <w:trPr>
          <w:trHeight w:val="330"/>
        </w:trPr>
        <w:tc>
          <w:tcPr>
            <w:tcW w:w="10528" w:type="dxa"/>
          </w:tcPr>
          <w:p w14:paraId="47CA7DC2" w14:textId="77777777" w:rsidR="00C019CF" w:rsidRPr="00BF3760" w:rsidRDefault="00000000">
            <w:pPr>
              <w:pStyle w:val="TableParagraph"/>
              <w:spacing w:before="47"/>
              <w:ind w:left="112"/>
              <w:rPr>
                <w:sz w:val="18"/>
                <w:szCs w:val="21"/>
              </w:rPr>
            </w:pPr>
            <w:r w:rsidRPr="00BF3760">
              <w:rPr>
                <w:sz w:val="18"/>
                <w:szCs w:val="21"/>
                <w:lang w:bidi="fr-CA"/>
              </w:rPr>
              <w:t>Expliquer les dangers et les risques associés à la gestion des déchets liquides municipaux.</w:t>
            </w:r>
          </w:p>
        </w:tc>
        <w:tc>
          <w:tcPr>
            <w:tcW w:w="1351" w:type="dxa"/>
            <w:tcBorders>
              <w:right w:val="double" w:sz="1" w:space="0" w:color="000000"/>
            </w:tcBorders>
          </w:tcPr>
          <w:p w14:paraId="3E476952"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54A05391" w14:textId="77777777" w:rsidR="00C019CF" w:rsidRPr="00BF3760" w:rsidRDefault="00C019CF">
            <w:pPr>
              <w:pStyle w:val="TableParagraph"/>
              <w:rPr>
                <w:rFonts w:ascii="Times New Roman"/>
                <w:sz w:val="16"/>
                <w:szCs w:val="21"/>
              </w:rPr>
            </w:pPr>
          </w:p>
        </w:tc>
      </w:tr>
      <w:tr w:rsidR="00C019CF" w:rsidRPr="00BF3760" w14:paraId="73D59665" w14:textId="77777777">
        <w:trPr>
          <w:trHeight w:val="324"/>
        </w:trPr>
        <w:tc>
          <w:tcPr>
            <w:tcW w:w="10528" w:type="dxa"/>
            <w:tcBorders>
              <w:bottom w:val="double" w:sz="1" w:space="0" w:color="000000"/>
            </w:tcBorders>
          </w:tcPr>
          <w:p w14:paraId="5693D452" w14:textId="77777777" w:rsidR="00C019CF" w:rsidRPr="00BF3760" w:rsidRDefault="00000000">
            <w:pPr>
              <w:pStyle w:val="TableParagraph"/>
              <w:spacing w:before="49"/>
              <w:ind w:left="112"/>
              <w:rPr>
                <w:sz w:val="18"/>
                <w:szCs w:val="21"/>
              </w:rPr>
            </w:pPr>
            <w:r w:rsidRPr="00BF3760">
              <w:rPr>
                <w:sz w:val="18"/>
                <w:szCs w:val="21"/>
                <w:lang w:bidi="fr-CA"/>
              </w:rPr>
              <w:t>Expliquer le traitement et la distribution des installations de gestion des déchets municipaux.</w:t>
            </w:r>
          </w:p>
        </w:tc>
        <w:tc>
          <w:tcPr>
            <w:tcW w:w="1351" w:type="dxa"/>
            <w:tcBorders>
              <w:bottom w:val="double" w:sz="1" w:space="0" w:color="000000"/>
              <w:right w:val="double" w:sz="1" w:space="0" w:color="000000"/>
            </w:tcBorders>
          </w:tcPr>
          <w:p w14:paraId="00452C5A"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78C33502" w14:textId="77777777" w:rsidR="00C019CF" w:rsidRPr="00BF3760" w:rsidRDefault="00C019CF">
            <w:pPr>
              <w:pStyle w:val="TableParagraph"/>
              <w:rPr>
                <w:rFonts w:ascii="Times New Roman"/>
                <w:sz w:val="16"/>
                <w:szCs w:val="21"/>
              </w:rPr>
            </w:pPr>
          </w:p>
        </w:tc>
      </w:tr>
      <w:tr w:rsidR="00C019CF" w:rsidRPr="00BF3760" w14:paraId="3CE6A30A" w14:textId="77777777">
        <w:trPr>
          <w:trHeight w:val="323"/>
        </w:trPr>
        <w:tc>
          <w:tcPr>
            <w:tcW w:w="11879" w:type="dxa"/>
            <w:gridSpan w:val="2"/>
            <w:tcBorders>
              <w:top w:val="double" w:sz="1" w:space="0" w:color="000000"/>
              <w:left w:val="double" w:sz="1" w:space="0" w:color="000000"/>
              <w:bottom w:val="double" w:sz="1" w:space="0" w:color="000000"/>
              <w:right w:val="double" w:sz="1" w:space="0" w:color="000000"/>
            </w:tcBorders>
            <w:shd w:val="clear" w:color="auto" w:fill="D9D9D9"/>
          </w:tcPr>
          <w:p w14:paraId="63F794E7" w14:textId="77777777" w:rsidR="00C019CF" w:rsidRPr="00BF3760" w:rsidRDefault="00000000">
            <w:pPr>
              <w:pStyle w:val="TableParagraph"/>
              <w:spacing w:before="43"/>
              <w:ind w:left="688"/>
              <w:rPr>
                <w:b/>
                <w:sz w:val="18"/>
                <w:szCs w:val="21"/>
              </w:rPr>
            </w:pPr>
            <w:r w:rsidRPr="00BF3760">
              <w:rPr>
                <w:b/>
                <w:sz w:val="18"/>
                <w:szCs w:val="21"/>
                <w:lang w:bidi="fr-CA"/>
              </w:rPr>
              <w:t>Heures de stage</w:t>
            </w:r>
          </w:p>
        </w:tc>
        <w:tc>
          <w:tcPr>
            <w:tcW w:w="1257" w:type="dxa"/>
            <w:tcBorders>
              <w:top w:val="double" w:sz="1" w:space="0" w:color="000000"/>
              <w:left w:val="double" w:sz="1" w:space="0" w:color="000000"/>
              <w:bottom w:val="double" w:sz="1" w:space="0" w:color="000000"/>
              <w:right w:val="double" w:sz="1" w:space="0" w:color="000000"/>
            </w:tcBorders>
          </w:tcPr>
          <w:p w14:paraId="2C1857A2" w14:textId="77777777" w:rsidR="00C019CF" w:rsidRPr="00BF3760" w:rsidRDefault="00C019CF">
            <w:pPr>
              <w:pStyle w:val="TableParagraph"/>
              <w:rPr>
                <w:rFonts w:ascii="Times New Roman"/>
                <w:sz w:val="16"/>
                <w:szCs w:val="21"/>
              </w:rPr>
            </w:pPr>
          </w:p>
        </w:tc>
      </w:tr>
      <w:tr w:rsidR="00C019CF" w:rsidRPr="00BF3760" w14:paraId="1022F8CE" w14:textId="77777777">
        <w:trPr>
          <w:trHeight w:val="281"/>
        </w:trPr>
        <w:tc>
          <w:tcPr>
            <w:tcW w:w="10528" w:type="dxa"/>
            <w:tcBorders>
              <w:top w:val="double" w:sz="1" w:space="0" w:color="000000"/>
            </w:tcBorders>
            <w:shd w:val="clear" w:color="auto" w:fill="F0F0F0"/>
          </w:tcPr>
          <w:p w14:paraId="77099185" w14:textId="77777777" w:rsidR="00C019CF" w:rsidRPr="00BF3760" w:rsidRDefault="00000000">
            <w:pPr>
              <w:pStyle w:val="TableParagraph"/>
              <w:spacing w:before="19" w:line="242" w:lineRule="exact"/>
              <w:ind w:left="833"/>
              <w:rPr>
                <w:b/>
                <w:sz w:val="18"/>
                <w:szCs w:val="21"/>
              </w:rPr>
            </w:pPr>
            <w:r w:rsidRPr="00BF3760">
              <w:rPr>
                <w:b/>
                <w:sz w:val="18"/>
                <w:szCs w:val="21"/>
                <w:lang w:bidi="fr-CA"/>
              </w:rPr>
              <w:t>Gestion privée des déchets liquides</w:t>
            </w:r>
          </w:p>
        </w:tc>
        <w:tc>
          <w:tcPr>
            <w:tcW w:w="1351" w:type="dxa"/>
            <w:tcBorders>
              <w:top w:val="double" w:sz="1" w:space="0" w:color="000000"/>
              <w:right w:val="double" w:sz="1" w:space="0" w:color="000000"/>
            </w:tcBorders>
            <w:shd w:val="clear" w:color="auto" w:fill="F0F0F0"/>
          </w:tcPr>
          <w:p w14:paraId="452081D1" w14:textId="77777777" w:rsidR="00C019CF" w:rsidRPr="00BF3760" w:rsidRDefault="00000000">
            <w:pPr>
              <w:pStyle w:val="TableParagraph"/>
              <w:spacing w:before="19" w:line="242" w:lineRule="exact"/>
              <w:ind w:left="112"/>
              <w:rPr>
                <w:b/>
                <w:sz w:val="18"/>
                <w:szCs w:val="21"/>
              </w:rPr>
            </w:pPr>
            <w:r w:rsidRPr="00BF3760">
              <w:rPr>
                <w:b/>
                <w:sz w:val="18"/>
                <w:szCs w:val="21"/>
                <w:lang w:bidi="fr-CA"/>
              </w:rPr>
              <w:t>Note</w:t>
            </w:r>
          </w:p>
        </w:tc>
        <w:tc>
          <w:tcPr>
            <w:tcW w:w="1257" w:type="dxa"/>
            <w:tcBorders>
              <w:top w:val="double" w:sz="1" w:space="0" w:color="000000"/>
              <w:left w:val="double" w:sz="1" w:space="0" w:color="000000"/>
            </w:tcBorders>
            <w:shd w:val="clear" w:color="auto" w:fill="F0F0F0"/>
          </w:tcPr>
          <w:p w14:paraId="0B211B5A" w14:textId="77777777" w:rsidR="00C019CF" w:rsidRPr="00BF3760" w:rsidRDefault="00000000">
            <w:pPr>
              <w:pStyle w:val="TableParagraph"/>
              <w:spacing w:before="19" w:line="242" w:lineRule="exact"/>
              <w:ind w:left="98"/>
              <w:rPr>
                <w:b/>
                <w:sz w:val="18"/>
                <w:szCs w:val="21"/>
              </w:rPr>
            </w:pPr>
            <w:r w:rsidRPr="00BF3760">
              <w:rPr>
                <w:b/>
                <w:sz w:val="18"/>
                <w:szCs w:val="21"/>
                <w:lang w:bidi="fr-CA"/>
              </w:rPr>
              <w:t>Note</w:t>
            </w:r>
          </w:p>
        </w:tc>
      </w:tr>
      <w:tr w:rsidR="00C019CF" w:rsidRPr="00BF3760" w14:paraId="131D2991" w14:textId="77777777">
        <w:trPr>
          <w:trHeight w:val="460"/>
        </w:trPr>
        <w:tc>
          <w:tcPr>
            <w:tcW w:w="10528" w:type="dxa"/>
          </w:tcPr>
          <w:p w14:paraId="28AFB7A7" w14:textId="77777777" w:rsidR="00C019CF" w:rsidRPr="00BF3760" w:rsidRDefault="00000000">
            <w:pPr>
              <w:pStyle w:val="TableParagraph"/>
              <w:spacing w:line="229" w:lineRule="exact"/>
              <w:ind w:left="112"/>
              <w:rPr>
                <w:sz w:val="18"/>
                <w:szCs w:val="21"/>
              </w:rPr>
            </w:pPr>
            <w:r w:rsidRPr="00BF3760">
              <w:rPr>
                <w:sz w:val="18"/>
                <w:szCs w:val="21"/>
                <w:lang w:bidi="fr-CA"/>
              </w:rPr>
              <w:t>Effectuer une inspection/visite complète et approfondie d’un système privé d’évacuation des eaux usées. (Champs/</w:t>
            </w:r>
          </w:p>
          <w:p w14:paraId="782539B6" w14:textId="77777777" w:rsidR="00C019CF" w:rsidRPr="00BF3760" w:rsidRDefault="00000000">
            <w:pPr>
              <w:pStyle w:val="TableParagraph"/>
              <w:spacing w:line="212" w:lineRule="exact"/>
              <w:ind w:left="112"/>
              <w:rPr>
                <w:sz w:val="18"/>
                <w:szCs w:val="21"/>
              </w:rPr>
            </w:pPr>
            <w:r w:rsidRPr="00BF3760">
              <w:rPr>
                <w:sz w:val="18"/>
                <w:szCs w:val="21"/>
                <w:lang w:bidi="fr-CA"/>
              </w:rPr>
              <w:t>systèmes septiques/bassins de rétention, etc.)</w:t>
            </w:r>
          </w:p>
        </w:tc>
        <w:tc>
          <w:tcPr>
            <w:tcW w:w="1351" w:type="dxa"/>
            <w:tcBorders>
              <w:right w:val="double" w:sz="1" w:space="0" w:color="000000"/>
            </w:tcBorders>
          </w:tcPr>
          <w:p w14:paraId="4723F639"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49A9D354" w14:textId="77777777" w:rsidR="00C019CF" w:rsidRPr="00BF3760" w:rsidRDefault="00C019CF">
            <w:pPr>
              <w:pStyle w:val="TableParagraph"/>
              <w:rPr>
                <w:rFonts w:ascii="Times New Roman"/>
                <w:sz w:val="16"/>
                <w:szCs w:val="21"/>
              </w:rPr>
            </w:pPr>
          </w:p>
        </w:tc>
      </w:tr>
      <w:tr w:rsidR="00C019CF" w:rsidRPr="00BF3760" w14:paraId="5B066BA8" w14:textId="77777777">
        <w:trPr>
          <w:trHeight w:val="330"/>
        </w:trPr>
        <w:tc>
          <w:tcPr>
            <w:tcW w:w="10528" w:type="dxa"/>
          </w:tcPr>
          <w:p w14:paraId="60D0504D" w14:textId="77777777" w:rsidR="00C019CF" w:rsidRPr="00BF3760" w:rsidRDefault="00000000">
            <w:pPr>
              <w:pStyle w:val="TableParagraph"/>
              <w:spacing w:before="49"/>
              <w:ind w:left="112"/>
              <w:rPr>
                <w:sz w:val="18"/>
                <w:szCs w:val="21"/>
              </w:rPr>
            </w:pPr>
            <w:r w:rsidRPr="00BF3760">
              <w:rPr>
                <w:sz w:val="18"/>
                <w:szCs w:val="21"/>
                <w:lang w:bidi="fr-CA"/>
              </w:rPr>
              <w:t>Expliquer les dangers et les risques associés à la gestion privée des déchets liquides.</w:t>
            </w:r>
          </w:p>
        </w:tc>
        <w:tc>
          <w:tcPr>
            <w:tcW w:w="1351" w:type="dxa"/>
            <w:tcBorders>
              <w:right w:val="double" w:sz="1" w:space="0" w:color="000000"/>
            </w:tcBorders>
          </w:tcPr>
          <w:p w14:paraId="32A595C1"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156EE9A7" w14:textId="77777777" w:rsidR="00C019CF" w:rsidRPr="00BF3760" w:rsidRDefault="00C019CF">
            <w:pPr>
              <w:pStyle w:val="TableParagraph"/>
              <w:rPr>
                <w:rFonts w:ascii="Times New Roman"/>
                <w:sz w:val="16"/>
                <w:szCs w:val="21"/>
              </w:rPr>
            </w:pPr>
          </w:p>
        </w:tc>
      </w:tr>
      <w:tr w:rsidR="00C019CF" w:rsidRPr="00BF3760" w14:paraId="42DC5D87" w14:textId="77777777">
        <w:trPr>
          <w:trHeight w:val="330"/>
        </w:trPr>
        <w:tc>
          <w:tcPr>
            <w:tcW w:w="10528" w:type="dxa"/>
          </w:tcPr>
          <w:p w14:paraId="205CEA85" w14:textId="77777777" w:rsidR="00C019CF" w:rsidRPr="00BF3760" w:rsidRDefault="00000000">
            <w:pPr>
              <w:pStyle w:val="TableParagraph"/>
              <w:spacing w:before="47"/>
              <w:ind w:left="112"/>
              <w:rPr>
                <w:sz w:val="18"/>
                <w:szCs w:val="21"/>
              </w:rPr>
            </w:pPr>
            <w:r w:rsidRPr="00BF3760">
              <w:rPr>
                <w:sz w:val="18"/>
                <w:szCs w:val="21"/>
                <w:lang w:bidi="fr-CA"/>
              </w:rPr>
              <w:t>Expliquer le traitement et la distribution des systèmes privés d’évacuation des eaux usées.</w:t>
            </w:r>
          </w:p>
        </w:tc>
        <w:tc>
          <w:tcPr>
            <w:tcW w:w="1351" w:type="dxa"/>
            <w:tcBorders>
              <w:right w:val="double" w:sz="1" w:space="0" w:color="000000"/>
            </w:tcBorders>
          </w:tcPr>
          <w:p w14:paraId="279DA5AB"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65E9512F" w14:textId="77777777" w:rsidR="00C019CF" w:rsidRPr="00BF3760" w:rsidRDefault="00C019CF">
            <w:pPr>
              <w:pStyle w:val="TableParagraph"/>
              <w:rPr>
                <w:rFonts w:ascii="Times New Roman"/>
                <w:sz w:val="16"/>
                <w:szCs w:val="21"/>
              </w:rPr>
            </w:pPr>
          </w:p>
        </w:tc>
      </w:tr>
      <w:tr w:rsidR="00C019CF" w:rsidRPr="00BF3760" w14:paraId="00CABB03" w14:textId="77777777">
        <w:trPr>
          <w:trHeight w:val="324"/>
        </w:trPr>
        <w:tc>
          <w:tcPr>
            <w:tcW w:w="10528" w:type="dxa"/>
            <w:tcBorders>
              <w:bottom w:val="double" w:sz="1" w:space="0" w:color="000000"/>
            </w:tcBorders>
          </w:tcPr>
          <w:p w14:paraId="1AFCDBA3" w14:textId="77777777" w:rsidR="00C019CF" w:rsidRPr="00BF3760" w:rsidRDefault="00000000">
            <w:pPr>
              <w:pStyle w:val="TableParagraph"/>
              <w:spacing w:before="49"/>
              <w:ind w:left="112"/>
              <w:rPr>
                <w:sz w:val="18"/>
                <w:szCs w:val="21"/>
              </w:rPr>
            </w:pPr>
            <w:r w:rsidRPr="00BF3760">
              <w:rPr>
                <w:sz w:val="18"/>
                <w:szCs w:val="21"/>
                <w:lang w:bidi="fr-CA"/>
              </w:rPr>
              <w:t>Expliquer les paramètres de conception et d’entretien des systèmes privés d’évacuation des eaux usées.</w:t>
            </w:r>
          </w:p>
        </w:tc>
        <w:tc>
          <w:tcPr>
            <w:tcW w:w="1351" w:type="dxa"/>
            <w:tcBorders>
              <w:bottom w:val="double" w:sz="1" w:space="0" w:color="000000"/>
              <w:right w:val="double" w:sz="1" w:space="0" w:color="000000"/>
            </w:tcBorders>
          </w:tcPr>
          <w:p w14:paraId="7182BCA7"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3F8C3499" w14:textId="77777777" w:rsidR="00C019CF" w:rsidRPr="00BF3760" w:rsidRDefault="00C019CF">
            <w:pPr>
              <w:pStyle w:val="TableParagraph"/>
              <w:rPr>
                <w:rFonts w:ascii="Times New Roman"/>
                <w:sz w:val="16"/>
                <w:szCs w:val="21"/>
              </w:rPr>
            </w:pPr>
          </w:p>
        </w:tc>
      </w:tr>
      <w:tr w:rsidR="00C019CF" w:rsidRPr="00BF3760" w14:paraId="38142A80" w14:textId="77777777">
        <w:trPr>
          <w:trHeight w:val="323"/>
        </w:trPr>
        <w:tc>
          <w:tcPr>
            <w:tcW w:w="11879" w:type="dxa"/>
            <w:gridSpan w:val="2"/>
            <w:tcBorders>
              <w:top w:val="double" w:sz="1" w:space="0" w:color="000000"/>
              <w:left w:val="double" w:sz="1" w:space="0" w:color="000000"/>
              <w:bottom w:val="double" w:sz="1" w:space="0" w:color="000000"/>
              <w:right w:val="double" w:sz="1" w:space="0" w:color="000000"/>
            </w:tcBorders>
            <w:shd w:val="clear" w:color="auto" w:fill="D9D9D9"/>
          </w:tcPr>
          <w:p w14:paraId="7C750501" w14:textId="77777777" w:rsidR="00C019CF" w:rsidRPr="00BF3760" w:rsidRDefault="00000000">
            <w:pPr>
              <w:pStyle w:val="TableParagraph"/>
              <w:spacing w:before="43"/>
              <w:ind w:left="688"/>
              <w:rPr>
                <w:b/>
                <w:sz w:val="18"/>
                <w:szCs w:val="21"/>
              </w:rPr>
            </w:pPr>
            <w:r w:rsidRPr="00BF3760">
              <w:rPr>
                <w:b/>
                <w:sz w:val="18"/>
                <w:szCs w:val="21"/>
                <w:lang w:bidi="fr-CA"/>
              </w:rPr>
              <w:t>Heures de stage</w:t>
            </w:r>
          </w:p>
        </w:tc>
        <w:tc>
          <w:tcPr>
            <w:tcW w:w="1257" w:type="dxa"/>
            <w:tcBorders>
              <w:top w:val="double" w:sz="1" w:space="0" w:color="000000"/>
              <w:left w:val="double" w:sz="1" w:space="0" w:color="000000"/>
              <w:bottom w:val="double" w:sz="1" w:space="0" w:color="000000"/>
              <w:right w:val="double" w:sz="1" w:space="0" w:color="000000"/>
            </w:tcBorders>
          </w:tcPr>
          <w:p w14:paraId="304DE9EE" w14:textId="77777777" w:rsidR="00C019CF" w:rsidRPr="00BF3760" w:rsidRDefault="00C019CF">
            <w:pPr>
              <w:pStyle w:val="TableParagraph"/>
              <w:rPr>
                <w:rFonts w:ascii="Times New Roman"/>
                <w:sz w:val="16"/>
                <w:szCs w:val="21"/>
              </w:rPr>
            </w:pPr>
          </w:p>
        </w:tc>
      </w:tr>
    </w:tbl>
    <w:p w14:paraId="78AF3E92" w14:textId="77777777" w:rsidR="00C019CF" w:rsidRPr="00BF3760" w:rsidRDefault="00C019CF">
      <w:pPr>
        <w:rPr>
          <w:rFonts w:ascii="Times New Roman"/>
          <w:sz w:val="16"/>
          <w:szCs w:val="20"/>
        </w:rPr>
        <w:sectPr w:rsidR="00C019CF" w:rsidRPr="00BF3760" w:rsidSect="00874DA7">
          <w:pgSz w:w="15840" w:h="12240" w:orient="landscape"/>
          <w:pgMar w:top="1140" w:right="1220" w:bottom="1040" w:left="1220" w:header="0" w:footer="846" w:gutter="0"/>
          <w:cols w:space="720"/>
        </w:sect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0"/>
        <w:gridCol w:w="5929"/>
        <w:gridCol w:w="4672"/>
        <w:gridCol w:w="1261"/>
      </w:tblGrid>
      <w:tr w:rsidR="00C019CF" w:rsidRPr="00BF3760" w14:paraId="77985768" w14:textId="77777777">
        <w:trPr>
          <w:trHeight w:val="336"/>
        </w:trPr>
        <w:tc>
          <w:tcPr>
            <w:tcW w:w="11881" w:type="dxa"/>
            <w:gridSpan w:val="3"/>
            <w:tcBorders>
              <w:left w:val="double" w:sz="1" w:space="0" w:color="000000"/>
              <w:bottom w:val="double" w:sz="1" w:space="0" w:color="000000"/>
              <w:right w:val="double" w:sz="1" w:space="0" w:color="000000"/>
            </w:tcBorders>
            <w:shd w:val="clear" w:color="auto" w:fill="D9D9D9"/>
          </w:tcPr>
          <w:p w14:paraId="76007194" w14:textId="6CEDF2B3" w:rsidR="00C019CF" w:rsidRPr="00BF3760" w:rsidRDefault="00000000">
            <w:pPr>
              <w:pStyle w:val="TableParagraph"/>
              <w:tabs>
                <w:tab w:val="left" w:pos="2880"/>
              </w:tabs>
              <w:spacing w:before="54"/>
              <w:ind w:left="95"/>
              <w:rPr>
                <w:b/>
                <w:sz w:val="18"/>
                <w:szCs w:val="21"/>
              </w:rPr>
            </w:pPr>
            <w:r w:rsidRPr="00BF3760">
              <w:rPr>
                <w:b/>
                <w:sz w:val="18"/>
                <w:szCs w:val="21"/>
                <w:lang w:bidi="fr-CA"/>
              </w:rPr>
              <w:lastRenderedPageBreak/>
              <w:t>Note moyenne (des</w:t>
            </w:r>
            <w:r w:rsidRPr="00BF3760">
              <w:rPr>
                <w:b/>
                <w:sz w:val="18"/>
                <w:szCs w:val="21"/>
                <w:u w:val="single"/>
                <w:lang w:bidi="fr-CA"/>
              </w:rPr>
              <w:tab/>
            </w:r>
            <w:r w:rsidRPr="00BF3760">
              <w:rPr>
                <w:b/>
                <w:sz w:val="18"/>
                <w:szCs w:val="21"/>
                <w:lang w:bidi="fr-CA"/>
              </w:rPr>
              <w:t>éléments)</w:t>
            </w:r>
          </w:p>
        </w:tc>
        <w:tc>
          <w:tcPr>
            <w:tcW w:w="1261" w:type="dxa"/>
            <w:tcBorders>
              <w:top w:val="double" w:sz="1" w:space="0" w:color="000000"/>
              <w:left w:val="double" w:sz="1" w:space="0" w:color="000000"/>
              <w:bottom w:val="double" w:sz="1" w:space="0" w:color="000000"/>
              <w:right w:val="double" w:sz="1" w:space="0" w:color="000000"/>
            </w:tcBorders>
          </w:tcPr>
          <w:p w14:paraId="0A12356D" w14:textId="77777777" w:rsidR="00C019CF" w:rsidRPr="00BF3760" w:rsidRDefault="00C019CF">
            <w:pPr>
              <w:pStyle w:val="TableParagraph"/>
              <w:rPr>
                <w:rFonts w:ascii="Times New Roman"/>
                <w:sz w:val="16"/>
                <w:szCs w:val="21"/>
              </w:rPr>
            </w:pPr>
          </w:p>
        </w:tc>
      </w:tr>
      <w:tr w:rsidR="00C019CF" w:rsidRPr="00BF3760" w14:paraId="62BE4A10" w14:textId="77777777">
        <w:trPr>
          <w:trHeight w:val="311"/>
        </w:trPr>
        <w:tc>
          <w:tcPr>
            <w:tcW w:w="11881" w:type="dxa"/>
            <w:gridSpan w:val="3"/>
            <w:tcBorders>
              <w:top w:val="double" w:sz="1" w:space="0" w:color="000000"/>
              <w:left w:val="single" w:sz="4" w:space="0" w:color="000000"/>
              <w:bottom w:val="double" w:sz="1" w:space="0" w:color="000000"/>
              <w:right w:val="double" w:sz="1" w:space="0" w:color="000000"/>
            </w:tcBorders>
            <w:shd w:val="clear" w:color="auto" w:fill="C4BB95"/>
          </w:tcPr>
          <w:p w14:paraId="2A5E358E" w14:textId="603BC5AB" w:rsidR="00C019CF" w:rsidRPr="00BF3760" w:rsidRDefault="00000000">
            <w:pPr>
              <w:pStyle w:val="TableParagraph"/>
              <w:spacing w:before="41"/>
              <w:ind w:left="112"/>
              <w:rPr>
                <w:b/>
                <w:sz w:val="18"/>
                <w:szCs w:val="21"/>
              </w:rPr>
            </w:pPr>
            <w:r w:rsidRPr="00BF3760">
              <w:rPr>
                <w:b/>
                <w:sz w:val="18"/>
                <w:szCs w:val="21"/>
                <w:lang w:bidi="fr-CA"/>
              </w:rPr>
              <w:t xml:space="preserve">Domaine d’apprentissage : Section Eau </w:t>
            </w:r>
            <w:r w:rsidR="0098518B">
              <w:rPr>
                <w:b/>
                <w:sz w:val="18"/>
                <w:szCs w:val="21"/>
                <w:lang w:bidi="fr-CA"/>
              </w:rPr>
              <w:t>—</w:t>
            </w:r>
            <w:r w:rsidRPr="00BF3760">
              <w:rPr>
                <w:b/>
                <w:sz w:val="18"/>
                <w:szCs w:val="21"/>
                <w:lang w:bidi="fr-CA"/>
              </w:rPr>
              <w:t xml:space="preserve"> Nombre total d’heures de stage</w:t>
            </w:r>
          </w:p>
        </w:tc>
        <w:tc>
          <w:tcPr>
            <w:tcW w:w="1261" w:type="dxa"/>
            <w:tcBorders>
              <w:top w:val="double" w:sz="1" w:space="0" w:color="000000"/>
              <w:left w:val="double" w:sz="1" w:space="0" w:color="000000"/>
              <w:bottom w:val="double" w:sz="1" w:space="0" w:color="000000"/>
              <w:right w:val="double" w:sz="1" w:space="0" w:color="000000"/>
            </w:tcBorders>
            <w:shd w:val="clear" w:color="auto" w:fill="C4BB95"/>
          </w:tcPr>
          <w:p w14:paraId="7B395D54" w14:textId="77777777" w:rsidR="00C019CF" w:rsidRPr="00BF3760" w:rsidRDefault="00C019CF">
            <w:pPr>
              <w:pStyle w:val="TableParagraph"/>
              <w:rPr>
                <w:rFonts w:ascii="Times New Roman"/>
                <w:sz w:val="16"/>
                <w:szCs w:val="21"/>
              </w:rPr>
            </w:pPr>
          </w:p>
        </w:tc>
      </w:tr>
      <w:tr w:rsidR="00C019CF" w:rsidRPr="00BF3760" w14:paraId="43DB693C" w14:textId="77777777">
        <w:trPr>
          <w:trHeight w:val="1805"/>
        </w:trPr>
        <w:tc>
          <w:tcPr>
            <w:tcW w:w="1280" w:type="dxa"/>
            <w:tcBorders>
              <w:top w:val="double" w:sz="1" w:space="0" w:color="000000"/>
              <w:left w:val="single" w:sz="4" w:space="0" w:color="000000"/>
              <w:bottom w:val="single" w:sz="4" w:space="0" w:color="000000"/>
              <w:right w:val="single" w:sz="4" w:space="0" w:color="000000"/>
            </w:tcBorders>
            <w:shd w:val="clear" w:color="auto" w:fill="F0F0F0"/>
          </w:tcPr>
          <w:p w14:paraId="392C2D0B" w14:textId="77777777" w:rsidR="00C019CF" w:rsidRPr="00BF3760" w:rsidRDefault="00C019CF">
            <w:pPr>
              <w:pStyle w:val="TableParagraph"/>
              <w:rPr>
                <w:sz w:val="18"/>
                <w:szCs w:val="21"/>
              </w:rPr>
            </w:pPr>
          </w:p>
          <w:p w14:paraId="6EC8C1AE" w14:textId="77777777" w:rsidR="00C019CF" w:rsidRPr="00BF3760" w:rsidRDefault="00C019CF">
            <w:pPr>
              <w:pStyle w:val="TableParagraph"/>
              <w:rPr>
                <w:sz w:val="18"/>
                <w:szCs w:val="21"/>
              </w:rPr>
            </w:pPr>
          </w:p>
          <w:p w14:paraId="26BB2361" w14:textId="77777777" w:rsidR="00C019CF" w:rsidRPr="00BF3760" w:rsidRDefault="00C019CF">
            <w:pPr>
              <w:pStyle w:val="TableParagraph"/>
              <w:rPr>
                <w:sz w:val="24"/>
                <w:szCs w:val="21"/>
              </w:rPr>
            </w:pPr>
          </w:p>
          <w:p w14:paraId="7448FAC1" w14:textId="77777777" w:rsidR="00C019CF" w:rsidRPr="00BF3760" w:rsidRDefault="00000000">
            <w:pPr>
              <w:pStyle w:val="TableParagraph"/>
              <w:ind w:left="112"/>
              <w:rPr>
                <w:b/>
                <w:sz w:val="18"/>
                <w:szCs w:val="21"/>
              </w:rPr>
            </w:pPr>
            <w:r w:rsidRPr="00BF3760">
              <w:rPr>
                <w:b/>
                <w:sz w:val="18"/>
                <w:szCs w:val="21"/>
                <w:lang w:bidi="fr-CA"/>
              </w:rPr>
              <w:t>Commentaires</w:t>
            </w:r>
          </w:p>
        </w:tc>
        <w:tc>
          <w:tcPr>
            <w:tcW w:w="5929" w:type="dxa"/>
            <w:tcBorders>
              <w:top w:val="double" w:sz="1" w:space="0" w:color="000000"/>
              <w:left w:val="single" w:sz="4" w:space="0" w:color="000000"/>
              <w:bottom w:val="single" w:sz="4" w:space="0" w:color="000000"/>
              <w:right w:val="single" w:sz="4" w:space="0" w:color="000000"/>
            </w:tcBorders>
          </w:tcPr>
          <w:p w14:paraId="2EC8B8FF" w14:textId="77777777" w:rsidR="00C019CF" w:rsidRPr="00BF3760" w:rsidRDefault="00000000">
            <w:pPr>
              <w:pStyle w:val="TableParagraph"/>
              <w:ind w:left="109"/>
              <w:rPr>
                <w:b/>
                <w:sz w:val="18"/>
                <w:szCs w:val="21"/>
              </w:rPr>
            </w:pPr>
            <w:r w:rsidRPr="00BF3760">
              <w:rPr>
                <w:b/>
                <w:sz w:val="18"/>
                <w:szCs w:val="21"/>
                <w:lang w:bidi="fr-CA"/>
              </w:rPr>
              <w:t>Évaluation à mi-parcours</w:t>
            </w:r>
          </w:p>
        </w:tc>
        <w:tc>
          <w:tcPr>
            <w:tcW w:w="5933" w:type="dxa"/>
            <w:gridSpan w:val="2"/>
            <w:tcBorders>
              <w:top w:val="double" w:sz="1" w:space="0" w:color="000000"/>
              <w:left w:val="single" w:sz="4" w:space="0" w:color="000000"/>
              <w:bottom w:val="single" w:sz="4" w:space="0" w:color="000000"/>
              <w:right w:val="single" w:sz="4" w:space="0" w:color="000000"/>
            </w:tcBorders>
          </w:tcPr>
          <w:p w14:paraId="656DE447" w14:textId="77777777" w:rsidR="00C019CF" w:rsidRPr="00BF3760" w:rsidRDefault="00000000">
            <w:pPr>
              <w:pStyle w:val="TableParagraph"/>
              <w:ind w:left="107"/>
              <w:rPr>
                <w:b/>
                <w:sz w:val="18"/>
                <w:szCs w:val="21"/>
              </w:rPr>
            </w:pPr>
            <w:r w:rsidRPr="00BF3760">
              <w:rPr>
                <w:b/>
                <w:sz w:val="18"/>
                <w:szCs w:val="21"/>
                <w:lang w:bidi="fr-CA"/>
              </w:rPr>
              <w:t>Évaluation finale</w:t>
            </w:r>
          </w:p>
        </w:tc>
      </w:tr>
    </w:tbl>
    <w:p w14:paraId="5360FCC9" w14:textId="77777777" w:rsidR="00C019CF" w:rsidRPr="00BF3760" w:rsidRDefault="00C019CF">
      <w:pPr>
        <w:pStyle w:val="BodyText"/>
        <w:rPr>
          <w:rFonts w:ascii="Calibri"/>
          <w:sz w:val="18"/>
          <w:szCs w:val="20"/>
        </w:rPr>
      </w:pPr>
    </w:p>
    <w:p w14:paraId="4ACE8AA1" w14:textId="77777777" w:rsidR="00C019CF" w:rsidRPr="00BF3760" w:rsidRDefault="00C019CF">
      <w:pPr>
        <w:pStyle w:val="BodyText"/>
        <w:spacing w:before="10"/>
        <w:rPr>
          <w:rFonts w:ascii="Calibri"/>
          <w:sz w:val="24"/>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5926"/>
        <w:gridCol w:w="3408"/>
        <w:gridCol w:w="1259"/>
        <w:gridCol w:w="1257"/>
      </w:tblGrid>
      <w:tr w:rsidR="00C019CF" w:rsidRPr="00BF3760" w14:paraId="7249D175" w14:textId="77777777">
        <w:trPr>
          <w:trHeight w:val="330"/>
        </w:trPr>
        <w:tc>
          <w:tcPr>
            <w:tcW w:w="10618" w:type="dxa"/>
            <w:gridSpan w:val="3"/>
            <w:shd w:val="clear" w:color="auto" w:fill="C4BB95"/>
          </w:tcPr>
          <w:p w14:paraId="70A913A2" w14:textId="77777777" w:rsidR="00C019CF" w:rsidRPr="00BF3760" w:rsidRDefault="00000000">
            <w:pPr>
              <w:pStyle w:val="TableParagraph"/>
              <w:spacing w:before="75" w:line="235" w:lineRule="exact"/>
              <w:ind w:left="112"/>
              <w:rPr>
                <w:b/>
                <w:sz w:val="18"/>
                <w:szCs w:val="21"/>
              </w:rPr>
            </w:pPr>
            <w:r w:rsidRPr="00BF3760">
              <w:rPr>
                <w:b/>
                <w:sz w:val="18"/>
                <w:szCs w:val="21"/>
                <w:lang w:bidi="fr-CA"/>
              </w:rPr>
              <w:t>Domaine d’apprentissage : Maladies transmissibles</w:t>
            </w:r>
          </w:p>
        </w:tc>
        <w:tc>
          <w:tcPr>
            <w:tcW w:w="1259" w:type="dxa"/>
            <w:tcBorders>
              <w:right w:val="double" w:sz="1" w:space="0" w:color="000000"/>
            </w:tcBorders>
            <w:shd w:val="clear" w:color="auto" w:fill="C4BB95"/>
          </w:tcPr>
          <w:p w14:paraId="21632331" w14:textId="77777777" w:rsidR="00C019CF" w:rsidRPr="00BF3760" w:rsidRDefault="00000000">
            <w:pPr>
              <w:pStyle w:val="TableParagraph"/>
              <w:spacing w:before="75" w:line="235" w:lineRule="exact"/>
              <w:ind w:left="114"/>
              <w:rPr>
                <w:b/>
                <w:sz w:val="18"/>
                <w:szCs w:val="21"/>
              </w:rPr>
            </w:pPr>
            <w:r w:rsidRPr="00BF3760">
              <w:rPr>
                <w:b/>
                <w:sz w:val="18"/>
                <w:szCs w:val="21"/>
                <w:lang w:bidi="fr-CA"/>
              </w:rPr>
              <w:t>À mi-parcours</w:t>
            </w:r>
          </w:p>
        </w:tc>
        <w:tc>
          <w:tcPr>
            <w:tcW w:w="1257" w:type="dxa"/>
            <w:tcBorders>
              <w:left w:val="double" w:sz="1" w:space="0" w:color="000000"/>
            </w:tcBorders>
            <w:shd w:val="clear" w:color="auto" w:fill="C4BB95"/>
          </w:tcPr>
          <w:p w14:paraId="7349D3A8" w14:textId="77777777" w:rsidR="00C019CF" w:rsidRPr="00BF3760" w:rsidRDefault="00000000">
            <w:pPr>
              <w:pStyle w:val="TableParagraph"/>
              <w:spacing w:before="75" w:line="235" w:lineRule="exact"/>
              <w:ind w:left="98"/>
              <w:rPr>
                <w:b/>
                <w:sz w:val="18"/>
                <w:szCs w:val="21"/>
              </w:rPr>
            </w:pPr>
            <w:r w:rsidRPr="00BF3760">
              <w:rPr>
                <w:b/>
                <w:sz w:val="18"/>
                <w:szCs w:val="21"/>
                <w:lang w:bidi="fr-CA"/>
              </w:rPr>
              <w:t>Finale</w:t>
            </w:r>
          </w:p>
        </w:tc>
      </w:tr>
      <w:tr w:rsidR="00C019CF" w:rsidRPr="00BF3760" w14:paraId="681EA153" w14:textId="77777777">
        <w:trPr>
          <w:trHeight w:val="287"/>
        </w:trPr>
        <w:tc>
          <w:tcPr>
            <w:tcW w:w="10618" w:type="dxa"/>
            <w:gridSpan w:val="3"/>
            <w:shd w:val="clear" w:color="auto" w:fill="F0F0F0"/>
          </w:tcPr>
          <w:p w14:paraId="14F57868" w14:textId="77777777" w:rsidR="00C019CF" w:rsidRPr="00BF3760" w:rsidRDefault="00C019CF">
            <w:pPr>
              <w:pStyle w:val="TableParagraph"/>
              <w:rPr>
                <w:rFonts w:ascii="Times New Roman"/>
                <w:sz w:val="16"/>
                <w:szCs w:val="21"/>
              </w:rPr>
            </w:pPr>
          </w:p>
        </w:tc>
        <w:tc>
          <w:tcPr>
            <w:tcW w:w="1259" w:type="dxa"/>
            <w:tcBorders>
              <w:right w:val="double" w:sz="1" w:space="0" w:color="000000"/>
            </w:tcBorders>
            <w:shd w:val="clear" w:color="auto" w:fill="F0F0F0"/>
          </w:tcPr>
          <w:p w14:paraId="2818EDD9" w14:textId="77777777" w:rsidR="00C019CF" w:rsidRPr="00BF3760" w:rsidRDefault="00000000">
            <w:pPr>
              <w:pStyle w:val="TableParagraph"/>
              <w:spacing w:before="23"/>
              <w:ind w:left="114"/>
              <w:rPr>
                <w:b/>
                <w:sz w:val="18"/>
                <w:szCs w:val="21"/>
              </w:rPr>
            </w:pPr>
            <w:r w:rsidRPr="00BF3760">
              <w:rPr>
                <w:b/>
                <w:sz w:val="18"/>
                <w:szCs w:val="21"/>
                <w:lang w:bidi="fr-CA"/>
              </w:rPr>
              <w:t>Note</w:t>
            </w:r>
          </w:p>
        </w:tc>
        <w:tc>
          <w:tcPr>
            <w:tcW w:w="1257" w:type="dxa"/>
            <w:tcBorders>
              <w:left w:val="double" w:sz="1" w:space="0" w:color="000000"/>
            </w:tcBorders>
            <w:shd w:val="clear" w:color="auto" w:fill="F0F0F0"/>
          </w:tcPr>
          <w:p w14:paraId="5F695CEC" w14:textId="77777777" w:rsidR="00C019CF" w:rsidRPr="00BF3760" w:rsidRDefault="00000000">
            <w:pPr>
              <w:pStyle w:val="TableParagraph"/>
              <w:spacing w:before="23"/>
              <w:ind w:left="98"/>
              <w:rPr>
                <w:b/>
                <w:sz w:val="18"/>
                <w:szCs w:val="21"/>
              </w:rPr>
            </w:pPr>
            <w:r w:rsidRPr="00BF3760">
              <w:rPr>
                <w:b/>
                <w:sz w:val="18"/>
                <w:szCs w:val="21"/>
                <w:lang w:bidi="fr-CA"/>
              </w:rPr>
              <w:t>Note</w:t>
            </w:r>
          </w:p>
        </w:tc>
      </w:tr>
      <w:tr w:rsidR="00C019CF" w:rsidRPr="00BF3760" w14:paraId="3231A183" w14:textId="77777777">
        <w:trPr>
          <w:trHeight w:val="328"/>
        </w:trPr>
        <w:tc>
          <w:tcPr>
            <w:tcW w:w="10618" w:type="dxa"/>
            <w:gridSpan w:val="3"/>
          </w:tcPr>
          <w:p w14:paraId="7A1FD3F3" w14:textId="77777777" w:rsidR="00C019CF" w:rsidRPr="00BF3760" w:rsidRDefault="00000000">
            <w:pPr>
              <w:pStyle w:val="TableParagraph"/>
              <w:spacing w:before="47"/>
              <w:ind w:left="112"/>
              <w:rPr>
                <w:sz w:val="18"/>
                <w:szCs w:val="21"/>
              </w:rPr>
            </w:pPr>
            <w:r w:rsidRPr="00BF3760">
              <w:rPr>
                <w:sz w:val="18"/>
                <w:szCs w:val="21"/>
                <w:lang w:bidi="fr-CA"/>
              </w:rPr>
              <w:t>Expliquer les conséquences des maladies transmissibles sur la santé publique.</w:t>
            </w:r>
          </w:p>
        </w:tc>
        <w:tc>
          <w:tcPr>
            <w:tcW w:w="1259" w:type="dxa"/>
            <w:tcBorders>
              <w:right w:val="double" w:sz="1" w:space="0" w:color="000000"/>
            </w:tcBorders>
          </w:tcPr>
          <w:p w14:paraId="32131993"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21C8DF77" w14:textId="77777777" w:rsidR="00C019CF" w:rsidRPr="00BF3760" w:rsidRDefault="00C019CF">
            <w:pPr>
              <w:pStyle w:val="TableParagraph"/>
              <w:rPr>
                <w:rFonts w:ascii="Times New Roman"/>
                <w:sz w:val="16"/>
                <w:szCs w:val="21"/>
              </w:rPr>
            </w:pPr>
          </w:p>
        </w:tc>
      </w:tr>
      <w:tr w:rsidR="00C019CF" w:rsidRPr="00BF3760" w14:paraId="5BF200EB" w14:textId="77777777">
        <w:trPr>
          <w:trHeight w:val="330"/>
        </w:trPr>
        <w:tc>
          <w:tcPr>
            <w:tcW w:w="10618" w:type="dxa"/>
            <w:gridSpan w:val="3"/>
          </w:tcPr>
          <w:p w14:paraId="350DEACB" w14:textId="77777777" w:rsidR="00C019CF" w:rsidRPr="00BF3760" w:rsidRDefault="00000000">
            <w:pPr>
              <w:pStyle w:val="TableParagraph"/>
              <w:spacing w:before="49"/>
              <w:ind w:left="112"/>
              <w:rPr>
                <w:sz w:val="18"/>
                <w:szCs w:val="21"/>
              </w:rPr>
            </w:pPr>
            <w:r w:rsidRPr="00BF3760">
              <w:rPr>
                <w:sz w:val="18"/>
                <w:szCs w:val="21"/>
                <w:lang w:bidi="fr-CA"/>
              </w:rPr>
              <w:t>Effectuer un suivi complet des cas de maladies transmissibles zoonotiques, telles que la rage.</w:t>
            </w:r>
          </w:p>
        </w:tc>
        <w:tc>
          <w:tcPr>
            <w:tcW w:w="1259" w:type="dxa"/>
            <w:tcBorders>
              <w:right w:val="double" w:sz="1" w:space="0" w:color="000000"/>
            </w:tcBorders>
          </w:tcPr>
          <w:p w14:paraId="71F53D2B"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68388923" w14:textId="77777777" w:rsidR="00C019CF" w:rsidRPr="00BF3760" w:rsidRDefault="00C019CF">
            <w:pPr>
              <w:pStyle w:val="TableParagraph"/>
              <w:rPr>
                <w:rFonts w:ascii="Times New Roman"/>
                <w:sz w:val="16"/>
                <w:szCs w:val="21"/>
              </w:rPr>
            </w:pPr>
          </w:p>
        </w:tc>
      </w:tr>
      <w:tr w:rsidR="00C019CF" w:rsidRPr="00BF3760" w14:paraId="023E47BE" w14:textId="77777777">
        <w:trPr>
          <w:trHeight w:val="330"/>
        </w:trPr>
        <w:tc>
          <w:tcPr>
            <w:tcW w:w="10618" w:type="dxa"/>
            <w:gridSpan w:val="3"/>
          </w:tcPr>
          <w:p w14:paraId="6E1A2537" w14:textId="77777777" w:rsidR="00C019CF" w:rsidRPr="00BF3760" w:rsidRDefault="00000000">
            <w:pPr>
              <w:pStyle w:val="TableParagraph"/>
              <w:spacing w:before="47"/>
              <w:ind w:left="112"/>
              <w:rPr>
                <w:sz w:val="18"/>
                <w:szCs w:val="21"/>
              </w:rPr>
            </w:pPr>
            <w:r w:rsidRPr="00BF3760">
              <w:rPr>
                <w:sz w:val="18"/>
                <w:szCs w:val="21"/>
                <w:lang w:bidi="fr-CA"/>
              </w:rPr>
              <w:t>Expliquer le rôle des services de santé publique dans les enquêtes sur les maladies transmissibles et les épidémies.</w:t>
            </w:r>
          </w:p>
        </w:tc>
        <w:tc>
          <w:tcPr>
            <w:tcW w:w="1259" w:type="dxa"/>
            <w:tcBorders>
              <w:right w:val="double" w:sz="1" w:space="0" w:color="000000"/>
            </w:tcBorders>
          </w:tcPr>
          <w:p w14:paraId="7C1293C1"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6FBB5F27" w14:textId="77777777" w:rsidR="00C019CF" w:rsidRPr="00BF3760" w:rsidRDefault="00C019CF">
            <w:pPr>
              <w:pStyle w:val="TableParagraph"/>
              <w:rPr>
                <w:rFonts w:ascii="Times New Roman"/>
                <w:sz w:val="16"/>
                <w:szCs w:val="21"/>
              </w:rPr>
            </w:pPr>
          </w:p>
        </w:tc>
      </w:tr>
      <w:tr w:rsidR="00C019CF" w:rsidRPr="00BF3760" w14:paraId="4D827E14" w14:textId="77777777">
        <w:trPr>
          <w:trHeight w:val="328"/>
        </w:trPr>
        <w:tc>
          <w:tcPr>
            <w:tcW w:w="10618" w:type="dxa"/>
            <w:gridSpan w:val="3"/>
          </w:tcPr>
          <w:p w14:paraId="2A52FF25" w14:textId="77777777" w:rsidR="00C019CF" w:rsidRPr="00BF3760" w:rsidRDefault="00000000">
            <w:pPr>
              <w:pStyle w:val="TableParagraph"/>
              <w:spacing w:before="47"/>
              <w:ind w:left="112"/>
              <w:rPr>
                <w:sz w:val="18"/>
                <w:szCs w:val="21"/>
              </w:rPr>
            </w:pPr>
            <w:r w:rsidRPr="00BF3760">
              <w:rPr>
                <w:sz w:val="18"/>
                <w:szCs w:val="21"/>
                <w:lang w:bidi="fr-CA"/>
              </w:rPr>
              <w:t>Expliquer les étapes de la prévention de la propagation des maladies transmissibles dans un établissement de soins pour adultes.</w:t>
            </w:r>
          </w:p>
        </w:tc>
        <w:tc>
          <w:tcPr>
            <w:tcW w:w="1259" w:type="dxa"/>
            <w:tcBorders>
              <w:right w:val="double" w:sz="1" w:space="0" w:color="000000"/>
            </w:tcBorders>
          </w:tcPr>
          <w:p w14:paraId="4D12EDFC"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6A40A839" w14:textId="77777777" w:rsidR="00C019CF" w:rsidRPr="00BF3760" w:rsidRDefault="00C019CF">
            <w:pPr>
              <w:pStyle w:val="TableParagraph"/>
              <w:rPr>
                <w:rFonts w:ascii="Times New Roman"/>
                <w:sz w:val="16"/>
                <w:szCs w:val="21"/>
              </w:rPr>
            </w:pPr>
          </w:p>
        </w:tc>
      </w:tr>
      <w:tr w:rsidR="00C019CF" w:rsidRPr="00BF3760" w14:paraId="68001D57" w14:textId="77777777">
        <w:trPr>
          <w:trHeight w:val="331"/>
        </w:trPr>
        <w:tc>
          <w:tcPr>
            <w:tcW w:w="10618" w:type="dxa"/>
            <w:gridSpan w:val="3"/>
          </w:tcPr>
          <w:p w14:paraId="222BAA45" w14:textId="77777777" w:rsidR="00C019CF" w:rsidRPr="00BF3760" w:rsidRDefault="00000000">
            <w:pPr>
              <w:pStyle w:val="TableParagraph"/>
              <w:spacing w:before="49"/>
              <w:ind w:left="112"/>
              <w:rPr>
                <w:sz w:val="18"/>
                <w:szCs w:val="21"/>
              </w:rPr>
            </w:pPr>
            <w:r w:rsidRPr="00BF3760">
              <w:rPr>
                <w:sz w:val="18"/>
                <w:szCs w:val="21"/>
                <w:lang w:bidi="fr-CA"/>
              </w:rPr>
              <w:t>Expliquer les étapes de la prévention de la propagation des maladies transmissibles dans un établissement de soins pour enfants.</w:t>
            </w:r>
          </w:p>
        </w:tc>
        <w:tc>
          <w:tcPr>
            <w:tcW w:w="1259" w:type="dxa"/>
            <w:tcBorders>
              <w:right w:val="double" w:sz="1" w:space="0" w:color="000000"/>
            </w:tcBorders>
          </w:tcPr>
          <w:p w14:paraId="002FED37"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49AC09C8" w14:textId="77777777" w:rsidR="00C019CF" w:rsidRPr="00BF3760" w:rsidRDefault="00C019CF">
            <w:pPr>
              <w:pStyle w:val="TableParagraph"/>
              <w:rPr>
                <w:rFonts w:ascii="Times New Roman"/>
                <w:sz w:val="16"/>
                <w:szCs w:val="21"/>
              </w:rPr>
            </w:pPr>
          </w:p>
        </w:tc>
      </w:tr>
      <w:tr w:rsidR="00C019CF" w:rsidRPr="00BF3760" w14:paraId="27795C19" w14:textId="77777777">
        <w:trPr>
          <w:trHeight w:val="460"/>
        </w:trPr>
        <w:tc>
          <w:tcPr>
            <w:tcW w:w="10618" w:type="dxa"/>
            <w:gridSpan w:val="3"/>
          </w:tcPr>
          <w:p w14:paraId="6772791B" w14:textId="77777777" w:rsidR="00C019CF" w:rsidRPr="00BF3760" w:rsidRDefault="00000000">
            <w:pPr>
              <w:pStyle w:val="TableParagraph"/>
              <w:spacing w:line="228" w:lineRule="exact"/>
              <w:ind w:left="112" w:right="42"/>
              <w:rPr>
                <w:sz w:val="18"/>
                <w:szCs w:val="21"/>
              </w:rPr>
            </w:pPr>
            <w:r w:rsidRPr="00BF3760">
              <w:rPr>
                <w:sz w:val="18"/>
                <w:szCs w:val="21"/>
                <w:lang w:bidi="fr-CA"/>
              </w:rPr>
              <w:t>Expliquer les mesures de contrôle nécessaires qu’un établissement de services personnels pourrait mettre en œuvre pour prévenir les infections et les blessures liées à un service.</w:t>
            </w:r>
          </w:p>
        </w:tc>
        <w:tc>
          <w:tcPr>
            <w:tcW w:w="1259" w:type="dxa"/>
            <w:tcBorders>
              <w:right w:val="double" w:sz="1" w:space="0" w:color="000000"/>
            </w:tcBorders>
          </w:tcPr>
          <w:p w14:paraId="2D9CED3B"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7845C3E7" w14:textId="77777777" w:rsidR="00C019CF" w:rsidRPr="00BF3760" w:rsidRDefault="00C019CF">
            <w:pPr>
              <w:pStyle w:val="TableParagraph"/>
              <w:rPr>
                <w:rFonts w:ascii="Times New Roman"/>
                <w:sz w:val="16"/>
                <w:szCs w:val="21"/>
              </w:rPr>
            </w:pPr>
          </w:p>
        </w:tc>
      </w:tr>
      <w:tr w:rsidR="00C019CF" w:rsidRPr="00BF3760" w14:paraId="2617B353" w14:textId="77777777">
        <w:trPr>
          <w:trHeight w:val="460"/>
        </w:trPr>
        <w:tc>
          <w:tcPr>
            <w:tcW w:w="10618" w:type="dxa"/>
            <w:gridSpan w:val="3"/>
            <w:tcBorders>
              <w:bottom w:val="double" w:sz="1" w:space="0" w:color="000000"/>
            </w:tcBorders>
          </w:tcPr>
          <w:p w14:paraId="75CEE333" w14:textId="77777777" w:rsidR="00C019CF" w:rsidRPr="00BF3760" w:rsidRDefault="00000000">
            <w:pPr>
              <w:pStyle w:val="TableParagraph"/>
              <w:spacing w:line="229" w:lineRule="exact"/>
              <w:ind w:left="112"/>
              <w:rPr>
                <w:sz w:val="18"/>
                <w:szCs w:val="21"/>
              </w:rPr>
            </w:pPr>
            <w:r w:rsidRPr="00BF3760">
              <w:rPr>
                <w:sz w:val="18"/>
                <w:szCs w:val="21"/>
                <w:lang w:bidi="fr-CA"/>
              </w:rPr>
              <w:t>Expliquer les mesures de contrôle de l’environnement pour les maladies infectieuses et contagieuses, telles que la grippe aviaire, dans les installations pour animaux</w:t>
            </w:r>
          </w:p>
          <w:p w14:paraId="1CEF1D9B" w14:textId="77777777" w:rsidR="00C019CF" w:rsidRPr="00BF3760" w:rsidRDefault="00000000">
            <w:pPr>
              <w:pStyle w:val="TableParagraph"/>
              <w:spacing w:line="211" w:lineRule="exact"/>
              <w:ind w:left="112"/>
              <w:rPr>
                <w:sz w:val="18"/>
                <w:szCs w:val="21"/>
              </w:rPr>
            </w:pPr>
            <w:r w:rsidRPr="00BF3760">
              <w:rPr>
                <w:sz w:val="18"/>
                <w:szCs w:val="21"/>
                <w:lang w:bidi="fr-CA"/>
              </w:rPr>
              <w:t>(exemple : exploitation avicole, chenil).</w:t>
            </w:r>
          </w:p>
        </w:tc>
        <w:tc>
          <w:tcPr>
            <w:tcW w:w="1259" w:type="dxa"/>
            <w:tcBorders>
              <w:bottom w:val="double" w:sz="1" w:space="0" w:color="000000"/>
              <w:right w:val="double" w:sz="1" w:space="0" w:color="000000"/>
            </w:tcBorders>
          </w:tcPr>
          <w:p w14:paraId="1C4F8360"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316FB8F7" w14:textId="77777777" w:rsidR="00C019CF" w:rsidRPr="00BF3760" w:rsidRDefault="00C019CF">
            <w:pPr>
              <w:pStyle w:val="TableParagraph"/>
              <w:rPr>
                <w:rFonts w:ascii="Times New Roman"/>
                <w:sz w:val="16"/>
                <w:szCs w:val="21"/>
              </w:rPr>
            </w:pPr>
          </w:p>
        </w:tc>
      </w:tr>
      <w:tr w:rsidR="00C019CF" w:rsidRPr="00BF3760" w14:paraId="36E27172" w14:textId="77777777">
        <w:trPr>
          <w:trHeight w:val="326"/>
        </w:trPr>
        <w:tc>
          <w:tcPr>
            <w:tcW w:w="11877" w:type="dxa"/>
            <w:gridSpan w:val="4"/>
            <w:tcBorders>
              <w:top w:val="double" w:sz="1" w:space="0" w:color="000000"/>
              <w:left w:val="double" w:sz="1" w:space="0" w:color="000000"/>
              <w:bottom w:val="double" w:sz="1" w:space="0" w:color="000000"/>
              <w:right w:val="double" w:sz="1" w:space="0" w:color="000000"/>
            </w:tcBorders>
            <w:shd w:val="clear" w:color="auto" w:fill="D9D9D9"/>
          </w:tcPr>
          <w:p w14:paraId="76473796" w14:textId="77777777" w:rsidR="00C019CF" w:rsidRPr="00BF3760" w:rsidRDefault="00000000">
            <w:pPr>
              <w:pStyle w:val="TableParagraph"/>
              <w:tabs>
                <w:tab w:val="left" w:pos="2202"/>
              </w:tabs>
              <w:spacing w:before="44"/>
              <w:ind w:left="98"/>
              <w:rPr>
                <w:b/>
                <w:sz w:val="18"/>
                <w:szCs w:val="21"/>
              </w:rPr>
            </w:pPr>
            <w:r w:rsidRPr="00BF3760">
              <w:rPr>
                <w:b/>
                <w:sz w:val="18"/>
                <w:szCs w:val="21"/>
                <w:lang w:bidi="fr-CA"/>
              </w:rPr>
              <w:t>Note moyenne (des</w:t>
            </w:r>
            <w:r w:rsidRPr="00BF3760">
              <w:rPr>
                <w:b/>
                <w:sz w:val="18"/>
                <w:szCs w:val="21"/>
                <w:u w:val="single"/>
                <w:lang w:bidi="fr-CA"/>
              </w:rPr>
              <w:tab/>
            </w:r>
            <w:r w:rsidRPr="00BF3760">
              <w:rPr>
                <w:b/>
                <w:sz w:val="18"/>
                <w:szCs w:val="21"/>
                <w:lang w:bidi="fr-CA"/>
              </w:rPr>
              <w:t>éléments)</w:t>
            </w:r>
          </w:p>
        </w:tc>
        <w:tc>
          <w:tcPr>
            <w:tcW w:w="1257" w:type="dxa"/>
            <w:tcBorders>
              <w:top w:val="double" w:sz="1" w:space="0" w:color="000000"/>
              <w:left w:val="double" w:sz="1" w:space="0" w:color="000000"/>
              <w:bottom w:val="double" w:sz="1" w:space="0" w:color="000000"/>
              <w:right w:val="double" w:sz="1" w:space="0" w:color="000000"/>
            </w:tcBorders>
          </w:tcPr>
          <w:p w14:paraId="252C7DCA" w14:textId="77777777" w:rsidR="00C019CF" w:rsidRPr="00BF3760" w:rsidRDefault="00C019CF">
            <w:pPr>
              <w:pStyle w:val="TableParagraph"/>
              <w:rPr>
                <w:rFonts w:ascii="Times New Roman"/>
                <w:sz w:val="16"/>
                <w:szCs w:val="21"/>
              </w:rPr>
            </w:pPr>
          </w:p>
        </w:tc>
      </w:tr>
      <w:tr w:rsidR="00C019CF" w:rsidRPr="00BF3760" w14:paraId="6B622F12" w14:textId="77777777">
        <w:trPr>
          <w:trHeight w:val="330"/>
        </w:trPr>
        <w:tc>
          <w:tcPr>
            <w:tcW w:w="11877" w:type="dxa"/>
            <w:gridSpan w:val="4"/>
            <w:tcBorders>
              <w:top w:val="double" w:sz="1" w:space="0" w:color="000000"/>
              <w:left w:val="double" w:sz="1" w:space="0" w:color="000000"/>
              <w:bottom w:val="nil"/>
              <w:right w:val="double" w:sz="1" w:space="0" w:color="000000"/>
            </w:tcBorders>
            <w:shd w:val="clear" w:color="auto" w:fill="C4BB95"/>
          </w:tcPr>
          <w:p w14:paraId="2826EBB2" w14:textId="596366D2" w:rsidR="00C019CF" w:rsidRPr="00BF3760" w:rsidRDefault="00000000">
            <w:pPr>
              <w:pStyle w:val="TableParagraph"/>
              <w:spacing w:before="41"/>
              <w:ind w:left="98"/>
              <w:rPr>
                <w:b/>
                <w:sz w:val="18"/>
                <w:szCs w:val="21"/>
              </w:rPr>
            </w:pPr>
            <w:r w:rsidRPr="00BF3760">
              <w:rPr>
                <w:b/>
                <w:sz w:val="18"/>
                <w:szCs w:val="21"/>
                <w:lang w:bidi="fr-CA"/>
              </w:rPr>
              <w:t xml:space="preserve">Domaine d’apprentissage : Maladies transmissibles </w:t>
            </w:r>
            <w:r w:rsidR="0098518B">
              <w:rPr>
                <w:b/>
                <w:sz w:val="18"/>
                <w:szCs w:val="21"/>
                <w:lang w:bidi="fr-CA"/>
              </w:rPr>
              <w:t>—</w:t>
            </w:r>
            <w:r w:rsidRPr="00BF3760">
              <w:rPr>
                <w:b/>
                <w:sz w:val="18"/>
                <w:szCs w:val="21"/>
                <w:lang w:bidi="fr-CA"/>
              </w:rPr>
              <w:t xml:space="preserve"> Nombre total d’heures de stage</w:t>
            </w:r>
          </w:p>
        </w:tc>
        <w:tc>
          <w:tcPr>
            <w:tcW w:w="1257" w:type="dxa"/>
            <w:tcBorders>
              <w:top w:val="double" w:sz="1" w:space="0" w:color="000000"/>
              <w:left w:val="double" w:sz="1" w:space="0" w:color="000000"/>
              <w:bottom w:val="double" w:sz="1" w:space="0" w:color="000000"/>
              <w:right w:val="double" w:sz="1" w:space="0" w:color="000000"/>
            </w:tcBorders>
          </w:tcPr>
          <w:p w14:paraId="782CD7DD" w14:textId="77777777" w:rsidR="00C019CF" w:rsidRPr="00BF3760" w:rsidRDefault="00C019CF">
            <w:pPr>
              <w:pStyle w:val="TableParagraph"/>
              <w:rPr>
                <w:rFonts w:ascii="Times New Roman"/>
                <w:sz w:val="16"/>
                <w:szCs w:val="21"/>
              </w:rPr>
            </w:pPr>
          </w:p>
        </w:tc>
      </w:tr>
      <w:tr w:rsidR="00C019CF" w:rsidRPr="00BF3760" w14:paraId="431FD654" w14:textId="77777777">
        <w:trPr>
          <w:trHeight w:val="1786"/>
        </w:trPr>
        <w:tc>
          <w:tcPr>
            <w:tcW w:w="1284" w:type="dxa"/>
            <w:tcBorders>
              <w:top w:val="double" w:sz="1" w:space="0" w:color="000000"/>
            </w:tcBorders>
            <w:shd w:val="clear" w:color="auto" w:fill="F0F0F0"/>
          </w:tcPr>
          <w:p w14:paraId="30B4B40F" w14:textId="77777777" w:rsidR="00C019CF" w:rsidRPr="00BF3760" w:rsidRDefault="00C019CF">
            <w:pPr>
              <w:pStyle w:val="TableParagraph"/>
              <w:rPr>
                <w:sz w:val="18"/>
                <w:szCs w:val="21"/>
              </w:rPr>
            </w:pPr>
          </w:p>
          <w:p w14:paraId="1F6C7A4B" w14:textId="77777777" w:rsidR="00C019CF" w:rsidRPr="00BF3760" w:rsidRDefault="00C019CF">
            <w:pPr>
              <w:pStyle w:val="TableParagraph"/>
              <w:rPr>
                <w:sz w:val="18"/>
                <w:szCs w:val="21"/>
              </w:rPr>
            </w:pPr>
          </w:p>
          <w:p w14:paraId="1F9C56BB" w14:textId="77777777" w:rsidR="00C019CF" w:rsidRPr="00BF3760" w:rsidRDefault="00C019CF">
            <w:pPr>
              <w:pStyle w:val="TableParagraph"/>
              <w:spacing w:before="9"/>
              <w:rPr>
                <w:sz w:val="21"/>
                <w:szCs w:val="21"/>
              </w:rPr>
            </w:pPr>
          </w:p>
          <w:p w14:paraId="4BB80259" w14:textId="77777777" w:rsidR="00C019CF" w:rsidRPr="00BF3760" w:rsidRDefault="00000000">
            <w:pPr>
              <w:pStyle w:val="TableParagraph"/>
              <w:ind w:left="112"/>
              <w:rPr>
                <w:b/>
                <w:sz w:val="18"/>
                <w:szCs w:val="21"/>
              </w:rPr>
            </w:pPr>
            <w:r w:rsidRPr="00BF3760">
              <w:rPr>
                <w:b/>
                <w:sz w:val="18"/>
                <w:szCs w:val="21"/>
                <w:lang w:bidi="fr-CA"/>
              </w:rPr>
              <w:t>Commentaires</w:t>
            </w:r>
          </w:p>
        </w:tc>
        <w:tc>
          <w:tcPr>
            <w:tcW w:w="5926" w:type="dxa"/>
            <w:tcBorders>
              <w:top w:val="double" w:sz="1" w:space="0" w:color="000000"/>
            </w:tcBorders>
          </w:tcPr>
          <w:p w14:paraId="6D3EF5EF" w14:textId="77777777" w:rsidR="00C019CF" w:rsidRPr="00BF3760" w:rsidRDefault="00000000">
            <w:pPr>
              <w:pStyle w:val="TableParagraph"/>
              <w:spacing w:line="223" w:lineRule="exact"/>
              <w:ind w:left="113"/>
              <w:rPr>
                <w:b/>
                <w:sz w:val="18"/>
                <w:szCs w:val="21"/>
              </w:rPr>
            </w:pPr>
            <w:r w:rsidRPr="00BF3760">
              <w:rPr>
                <w:b/>
                <w:sz w:val="18"/>
                <w:szCs w:val="21"/>
                <w:lang w:bidi="fr-CA"/>
              </w:rPr>
              <w:t>Évaluation à mi-parcours</w:t>
            </w:r>
          </w:p>
        </w:tc>
        <w:tc>
          <w:tcPr>
            <w:tcW w:w="5924" w:type="dxa"/>
            <w:gridSpan w:val="3"/>
            <w:tcBorders>
              <w:top w:val="double" w:sz="1" w:space="0" w:color="000000"/>
            </w:tcBorders>
          </w:tcPr>
          <w:p w14:paraId="236DB75B" w14:textId="77777777" w:rsidR="00C019CF" w:rsidRPr="00BF3760" w:rsidRDefault="00000000">
            <w:pPr>
              <w:pStyle w:val="TableParagraph"/>
              <w:spacing w:line="223" w:lineRule="exact"/>
              <w:ind w:left="113"/>
              <w:rPr>
                <w:b/>
                <w:sz w:val="18"/>
                <w:szCs w:val="21"/>
              </w:rPr>
            </w:pPr>
            <w:r w:rsidRPr="00BF3760">
              <w:rPr>
                <w:b/>
                <w:sz w:val="18"/>
                <w:szCs w:val="21"/>
                <w:lang w:bidi="fr-CA"/>
              </w:rPr>
              <w:t>Évaluation finale</w:t>
            </w:r>
          </w:p>
        </w:tc>
      </w:tr>
    </w:tbl>
    <w:p w14:paraId="376E3E2A" w14:textId="77777777" w:rsidR="00C019CF" w:rsidRPr="00BF3760" w:rsidRDefault="00C019CF">
      <w:pPr>
        <w:spacing w:line="223" w:lineRule="exact"/>
        <w:rPr>
          <w:sz w:val="18"/>
          <w:szCs w:val="20"/>
        </w:rPr>
        <w:sectPr w:rsidR="00C019CF" w:rsidRPr="00BF3760" w:rsidSect="00874DA7">
          <w:pgSz w:w="15840" w:h="12240" w:orient="landscape"/>
          <w:pgMar w:top="1140" w:right="1220" w:bottom="1040" w:left="1220" w:header="0" w:footer="846" w:gutter="0"/>
          <w:cols w:space="720"/>
        </w:sectPr>
      </w:pPr>
    </w:p>
    <w:p w14:paraId="1B53AF72" w14:textId="77777777" w:rsidR="00C019CF" w:rsidRPr="00BF3760" w:rsidRDefault="00C019CF">
      <w:pPr>
        <w:pStyle w:val="BodyText"/>
        <w:rPr>
          <w:rFonts w:ascii="Calibri"/>
          <w:sz w:val="18"/>
          <w:szCs w:val="20"/>
        </w:rPr>
      </w:pPr>
    </w:p>
    <w:p w14:paraId="747E6840" w14:textId="77777777" w:rsidR="00C019CF" w:rsidRPr="00BF3760" w:rsidRDefault="00C019CF">
      <w:pPr>
        <w:pStyle w:val="BodyText"/>
        <w:spacing w:before="12"/>
        <w:rPr>
          <w:rFonts w:ascii="Calibri"/>
          <w:sz w:val="15"/>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5926"/>
        <w:gridCol w:w="3408"/>
        <w:gridCol w:w="1259"/>
        <w:gridCol w:w="1257"/>
      </w:tblGrid>
      <w:tr w:rsidR="00C019CF" w:rsidRPr="00BF3760" w14:paraId="14E7499E" w14:textId="77777777">
        <w:trPr>
          <w:trHeight w:val="330"/>
        </w:trPr>
        <w:tc>
          <w:tcPr>
            <w:tcW w:w="10618" w:type="dxa"/>
            <w:gridSpan w:val="3"/>
            <w:shd w:val="clear" w:color="auto" w:fill="C4BB95"/>
          </w:tcPr>
          <w:p w14:paraId="3072562A" w14:textId="77777777" w:rsidR="00C019CF" w:rsidRPr="00BF3760" w:rsidRDefault="00000000">
            <w:pPr>
              <w:pStyle w:val="TableParagraph"/>
              <w:spacing w:before="44"/>
              <w:ind w:left="112"/>
              <w:rPr>
                <w:b/>
                <w:sz w:val="18"/>
                <w:szCs w:val="21"/>
              </w:rPr>
            </w:pPr>
            <w:r w:rsidRPr="00BF3760">
              <w:rPr>
                <w:b/>
                <w:sz w:val="18"/>
                <w:szCs w:val="21"/>
                <w:lang w:bidi="fr-CA"/>
              </w:rPr>
              <w:t>Domaine d’apprentissage : Maladies non transmissibles</w:t>
            </w:r>
          </w:p>
        </w:tc>
        <w:tc>
          <w:tcPr>
            <w:tcW w:w="1259" w:type="dxa"/>
            <w:tcBorders>
              <w:right w:val="double" w:sz="1" w:space="0" w:color="000000"/>
            </w:tcBorders>
            <w:shd w:val="clear" w:color="auto" w:fill="C4BB95"/>
          </w:tcPr>
          <w:p w14:paraId="2D6046ED" w14:textId="77777777" w:rsidR="00C019CF" w:rsidRPr="00BF3760" w:rsidRDefault="00000000">
            <w:pPr>
              <w:pStyle w:val="TableParagraph"/>
              <w:spacing w:before="75" w:line="235" w:lineRule="exact"/>
              <w:ind w:left="114"/>
              <w:rPr>
                <w:b/>
                <w:sz w:val="18"/>
                <w:szCs w:val="21"/>
              </w:rPr>
            </w:pPr>
            <w:r w:rsidRPr="00BF3760">
              <w:rPr>
                <w:b/>
                <w:sz w:val="18"/>
                <w:szCs w:val="21"/>
                <w:lang w:bidi="fr-CA"/>
              </w:rPr>
              <w:t>À mi-parcours</w:t>
            </w:r>
          </w:p>
        </w:tc>
        <w:tc>
          <w:tcPr>
            <w:tcW w:w="1257" w:type="dxa"/>
            <w:tcBorders>
              <w:left w:val="double" w:sz="1" w:space="0" w:color="000000"/>
            </w:tcBorders>
            <w:shd w:val="clear" w:color="auto" w:fill="C4BB95"/>
          </w:tcPr>
          <w:p w14:paraId="618DB861" w14:textId="77777777" w:rsidR="00C019CF" w:rsidRPr="00BF3760" w:rsidRDefault="00000000">
            <w:pPr>
              <w:pStyle w:val="TableParagraph"/>
              <w:spacing w:before="75" w:line="235" w:lineRule="exact"/>
              <w:ind w:left="98"/>
              <w:rPr>
                <w:b/>
                <w:sz w:val="18"/>
                <w:szCs w:val="21"/>
              </w:rPr>
            </w:pPr>
            <w:r w:rsidRPr="00BF3760">
              <w:rPr>
                <w:b/>
                <w:sz w:val="18"/>
                <w:szCs w:val="21"/>
                <w:lang w:bidi="fr-CA"/>
              </w:rPr>
              <w:t>Finale</w:t>
            </w:r>
          </w:p>
        </w:tc>
      </w:tr>
      <w:tr w:rsidR="00C019CF" w:rsidRPr="00BF3760" w14:paraId="0C43CBC4" w14:textId="77777777">
        <w:trPr>
          <w:trHeight w:val="287"/>
        </w:trPr>
        <w:tc>
          <w:tcPr>
            <w:tcW w:w="10618" w:type="dxa"/>
            <w:gridSpan w:val="3"/>
            <w:shd w:val="clear" w:color="auto" w:fill="F0F0F0"/>
          </w:tcPr>
          <w:p w14:paraId="07FFE6DA" w14:textId="77777777" w:rsidR="00C019CF" w:rsidRPr="00BF3760" w:rsidRDefault="00000000">
            <w:pPr>
              <w:pStyle w:val="TableParagraph"/>
              <w:spacing w:before="23"/>
              <w:ind w:left="833"/>
              <w:rPr>
                <w:b/>
                <w:sz w:val="18"/>
                <w:szCs w:val="21"/>
              </w:rPr>
            </w:pPr>
            <w:r w:rsidRPr="00BF3760">
              <w:rPr>
                <w:b/>
                <w:sz w:val="18"/>
                <w:szCs w:val="21"/>
                <w:lang w:bidi="fr-CA"/>
              </w:rPr>
              <w:t>Agents physiques</w:t>
            </w:r>
          </w:p>
        </w:tc>
        <w:tc>
          <w:tcPr>
            <w:tcW w:w="1259" w:type="dxa"/>
            <w:tcBorders>
              <w:right w:val="double" w:sz="1" w:space="0" w:color="000000"/>
            </w:tcBorders>
            <w:shd w:val="clear" w:color="auto" w:fill="F0F0F0"/>
          </w:tcPr>
          <w:p w14:paraId="7F47F25D" w14:textId="77777777" w:rsidR="00C019CF" w:rsidRPr="00BF3760" w:rsidRDefault="00000000">
            <w:pPr>
              <w:pStyle w:val="TableParagraph"/>
              <w:spacing w:before="23"/>
              <w:ind w:left="114"/>
              <w:rPr>
                <w:b/>
                <w:sz w:val="18"/>
                <w:szCs w:val="21"/>
              </w:rPr>
            </w:pPr>
            <w:r w:rsidRPr="00BF3760">
              <w:rPr>
                <w:b/>
                <w:sz w:val="18"/>
                <w:szCs w:val="21"/>
                <w:lang w:bidi="fr-CA"/>
              </w:rPr>
              <w:t>Note</w:t>
            </w:r>
          </w:p>
        </w:tc>
        <w:tc>
          <w:tcPr>
            <w:tcW w:w="1257" w:type="dxa"/>
            <w:tcBorders>
              <w:left w:val="double" w:sz="1" w:space="0" w:color="000000"/>
            </w:tcBorders>
            <w:shd w:val="clear" w:color="auto" w:fill="F0F0F0"/>
          </w:tcPr>
          <w:p w14:paraId="0629CA55" w14:textId="77777777" w:rsidR="00C019CF" w:rsidRPr="00BF3760" w:rsidRDefault="00000000">
            <w:pPr>
              <w:pStyle w:val="TableParagraph"/>
              <w:spacing w:before="23"/>
              <w:ind w:left="98"/>
              <w:rPr>
                <w:b/>
                <w:sz w:val="18"/>
                <w:szCs w:val="21"/>
              </w:rPr>
            </w:pPr>
            <w:r w:rsidRPr="00BF3760">
              <w:rPr>
                <w:b/>
                <w:sz w:val="18"/>
                <w:szCs w:val="21"/>
                <w:lang w:bidi="fr-CA"/>
              </w:rPr>
              <w:t>Note</w:t>
            </w:r>
          </w:p>
        </w:tc>
      </w:tr>
      <w:tr w:rsidR="00C019CF" w:rsidRPr="00BF3760" w14:paraId="3853877C" w14:textId="77777777">
        <w:trPr>
          <w:trHeight w:val="454"/>
        </w:trPr>
        <w:tc>
          <w:tcPr>
            <w:tcW w:w="10618" w:type="dxa"/>
            <w:gridSpan w:val="3"/>
            <w:tcBorders>
              <w:bottom w:val="double" w:sz="1" w:space="0" w:color="000000"/>
            </w:tcBorders>
          </w:tcPr>
          <w:p w14:paraId="1FECCA1D" w14:textId="77777777" w:rsidR="00C019CF" w:rsidRPr="00BF3760" w:rsidRDefault="00000000">
            <w:pPr>
              <w:pStyle w:val="TableParagraph"/>
              <w:spacing w:line="229" w:lineRule="exact"/>
              <w:ind w:left="112"/>
              <w:rPr>
                <w:sz w:val="18"/>
                <w:szCs w:val="21"/>
              </w:rPr>
            </w:pPr>
            <w:r w:rsidRPr="00BF3760">
              <w:rPr>
                <w:sz w:val="18"/>
                <w:szCs w:val="21"/>
                <w:lang w:bidi="fr-CA"/>
              </w:rPr>
              <w:t>Effectuer une évaluation complète d’un agent physique à l’aide de dispositifs appropriés. (Exemples : bruits, radiations ionisantes ou non ionisantes,</w:t>
            </w:r>
          </w:p>
          <w:p w14:paraId="5A127EF2" w14:textId="77777777" w:rsidR="00C019CF" w:rsidRPr="00BF3760" w:rsidRDefault="00000000">
            <w:pPr>
              <w:pStyle w:val="TableParagraph"/>
              <w:spacing w:line="205" w:lineRule="exact"/>
              <w:ind w:left="112"/>
              <w:rPr>
                <w:sz w:val="18"/>
                <w:szCs w:val="21"/>
              </w:rPr>
            </w:pPr>
            <w:r w:rsidRPr="00BF3760">
              <w:rPr>
                <w:sz w:val="18"/>
                <w:szCs w:val="21"/>
                <w:lang w:bidi="fr-CA"/>
              </w:rPr>
              <w:t>températures extrêmes, etc.)</w:t>
            </w:r>
          </w:p>
        </w:tc>
        <w:tc>
          <w:tcPr>
            <w:tcW w:w="1259" w:type="dxa"/>
            <w:tcBorders>
              <w:bottom w:val="double" w:sz="1" w:space="0" w:color="000000"/>
              <w:right w:val="double" w:sz="1" w:space="0" w:color="000000"/>
            </w:tcBorders>
          </w:tcPr>
          <w:p w14:paraId="129CDD8A"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26EB9F85" w14:textId="77777777" w:rsidR="00C019CF" w:rsidRPr="00BF3760" w:rsidRDefault="00C019CF">
            <w:pPr>
              <w:pStyle w:val="TableParagraph"/>
              <w:rPr>
                <w:rFonts w:ascii="Times New Roman"/>
                <w:sz w:val="16"/>
                <w:szCs w:val="21"/>
              </w:rPr>
            </w:pPr>
          </w:p>
        </w:tc>
      </w:tr>
      <w:tr w:rsidR="00C019CF" w:rsidRPr="00BF3760" w14:paraId="24E2D973" w14:textId="77777777">
        <w:trPr>
          <w:trHeight w:val="320"/>
        </w:trPr>
        <w:tc>
          <w:tcPr>
            <w:tcW w:w="11877" w:type="dxa"/>
            <w:gridSpan w:val="4"/>
            <w:tcBorders>
              <w:top w:val="double" w:sz="1" w:space="0" w:color="000000"/>
              <w:left w:val="double" w:sz="1" w:space="0" w:color="000000"/>
              <w:bottom w:val="double" w:sz="1" w:space="0" w:color="000000"/>
              <w:right w:val="double" w:sz="1" w:space="0" w:color="000000"/>
            </w:tcBorders>
            <w:shd w:val="clear" w:color="auto" w:fill="D9D9D9"/>
          </w:tcPr>
          <w:p w14:paraId="77817589" w14:textId="77777777" w:rsidR="00C019CF" w:rsidRPr="00BF3760" w:rsidRDefault="00000000">
            <w:pPr>
              <w:pStyle w:val="TableParagraph"/>
              <w:spacing w:before="41"/>
              <w:ind w:left="688"/>
              <w:rPr>
                <w:b/>
                <w:sz w:val="18"/>
                <w:szCs w:val="21"/>
              </w:rPr>
            </w:pPr>
            <w:r w:rsidRPr="00BF3760">
              <w:rPr>
                <w:b/>
                <w:sz w:val="18"/>
                <w:szCs w:val="21"/>
                <w:lang w:bidi="fr-CA"/>
              </w:rPr>
              <w:t>Heures de stage</w:t>
            </w:r>
          </w:p>
        </w:tc>
        <w:tc>
          <w:tcPr>
            <w:tcW w:w="1257" w:type="dxa"/>
            <w:tcBorders>
              <w:top w:val="double" w:sz="1" w:space="0" w:color="000000"/>
              <w:left w:val="double" w:sz="1" w:space="0" w:color="000000"/>
              <w:bottom w:val="double" w:sz="1" w:space="0" w:color="000000"/>
              <w:right w:val="double" w:sz="1" w:space="0" w:color="000000"/>
            </w:tcBorders>
          </w:tcPr>
          <w:p w14:paraId="3C8712A3" w14:textId="77777777" w:rsidR="00C019CF" w:rsidRPr="00BF3760" w:rsidRDefault="00C019CF">
            <w:pPr>
              <w:pStyle w:val="TableParagraph"/>
              <w:rPr>
                <w:rFonts w:ascii="Times New Roman"/>
                <w:sz w:val="16"/>
                <w:szCs w:val="21"/>
              </w:rPr>
            </w:pPr>
          </w:p>
        </w:tc>
      </w:tr>
      <w:tr w:rsidR="00C019CF" w:rsidRPr="00BF3760" w14:paraId="5EBBD674" w14:textId="77777777">
        <w:trPr>
          <w:trHeight w:val="281"/>
        </w:trPr>
        <w:tc>
          <w:tcPr>
            <w:tcW w:w="10618" w:type="dxa"/>
            <w:gridSpan w:val="3"/>
            <w:tcBorders>
              <w:top w:val="double" w:sz="1" w:space="0" w:color="000000"/>
            </w:tcBorders>
            <w:shd w:val="clear" w:color="auto" w:fill="F0F0F0"/>
          </w:tcPr>
          <w:p w14:paraId="2DBCC946" w14:textId="77777777" w:rsidR="00C019CF" w:rsidRPr="00BF3760" w:rsidRDefault="00000000">
            <w:pPr>
              <w:pStyle w:val="TableParagraph"/>
              <w:spacing w:before="21" w:line="240" w:lineRule="exact"/>
              <w:ind w:left="833"/>
              <w:rPr>
                <w:b/>
                <w:sz w:val="18"/>
                <w:szCs w:val="21"/>
              </w:rPr>
            </w:pPr>
            <w:r w:rsidRPr="00BF3760">
              <w:rPr>
                <w:b/>
                <w:sz w:val="18"/>
                <w:szCs w:val="21"/>
                <w:lang w:bidi="fr-CA"/>
              </w:rPr>
              <w:t>Qualité de l’air ambiant</w:t>
            </w:r>
          </w:p>
        </w:tc>
        <w:tc>
          <w:tcPr>
            <w:tcW w:w="1259" w:type="dxa"/>
            <w:tcBorders>
              <w:top w:val="double" w:sz="1" w:space="0" w:color="000000"/>
              <w:right w:val="double" w:sz="1" w:space="0" w:color="000000"/>
            </w:tcBorders>
            <w:shd w:val="clear" w:color="auto" w:fill="F0F0F0"/>
          </w:tcPr>
          <w:p w14:paraId="3E825A9F" w14:textId="77777777" w:rsidR="00C019CF" w:rsidRPr="00BF3760" w:rsidRDefault="00C019CF">
            <w:pPr>
              <w:pStyle w:val="TableParagraph"/>
              <w:rPr>
                <w:rFonts w:ascii="Times New Roman"/>
                <w:sz w:val="16"/>
                <w:szCs w:val="21"/>
              </w:rPr>
            </w:pPr>
          </w:p>
        </w:tc>
        <w:tc>
          <w:tcPr>
            <w:tcW w:w="1257" w:type="dxa"/>
            <w:tcBorders>
              <w:top w:val="double" w:sz="1" w:space="0" w:color="000000"/>
              <w:left w:val="double" w:sz="1" w:space="0" w:color="000000"/>
            </w:tcBorders>
            <w:shd w:val="clear" w:color="auto" w:fill="F0F0F0"/>
          </w:tcPr>
          <w:p w14:paraId="29DB5796" w14:textId="77777777" w:rsidR="00C019CF" w:rsidRPr="00BF3760" w:rsidRDefault="00C019CF">
            <w:pPr>
              <w:pStyle w:val="TableParagraph"/>
              <w:rPr>
                <w:rFonts w:ascii="Times New Roman"/>
                <w:sz w:val="16"/>
                <w:szCs w:val="21"/>
              </w:rPr>
            </w:pPr>
          </w:p>
        </w:tc>
      </w:tr>
      <w:tr w:rsidR="00C019CF" w:rsidRPr="00BF3760" w14:paraId="09969797" w14:textId="77777777">
        <w:trPr>
          <w:trHeight w:val="333"/>
        </w:trPr>
        <w:tc>
          <w:tcPr>
            <w:tcW w:w="10618" w:type="dxa"/>
            <w:gridSpan w:val="3"/>
          </w:tcPr>
          <w:p w14:paraId="671F0C7C" w14:textId="77777777" w:rsidR="00C019CF" w:rsidRPr="00BF3760" w:rsidRDefault="00000000">
            <w:pPr>
              <w:pStyle w:val="TableParagraph"/>
              <w:spacing w:before="51"/>
              <w:ind w:left="112"/>
              <w:rPr>
                <w:sz w:val="18"/>
                <w:szCs w:val="21"/>
              </w:rPr>
            </w:pPr>
            <w:r w:rsidRPr="00BF3760">
              <w:rPr>
                <w:sz w:val="18"/>
                <w:szCs w:val="21"/>
                <w:lang w:bidi="fr-CA"/>
              </w:rPr>
              <w:t>Déterminer et expliquer les risques ou les dangers pour la santé associés aux contaminants courants de l’air extérieur.</w:t>
            </w:r>
          </w:p>
        </w:tc>
        <w:tc>
          <w:tcPr>
            <w:tcW w:w="1259" w:type="dxa"/>
            <w:tcBorders>
              <w:right w:val="double" w:sz="1" w:space="0" w:color="000000"/>
            </w:tcBorders>
          </w:tcPr>
          <w:p w14:paraId="2D2EE3EA"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7AEA4CF0" w14:textId="77777777" w:rsidR="00C019CF" w:rsidRPr="00BF3760" w:rsidRDefault="00C019CF">
            <w:pPr>
              <w:pStyle w:val="TableParagraph"/>
              <w:rPr>
                <w:rFonts w:ascii="Times New Roman"/>
                <w:sz w:val="16"/>
                <w:szCs w:val="21"/>
              </w:rPr>
            </w:pPr>
          </w:p>
        </w:tc>
      </w:tr>
      <w:tr w:rsidR="00C019CF" w:rsidRPr="00BF3760" w14:paraId="7E910BF1" w14:textId="77777777">
        <w:trPr>
          <w:trHeight w:val="331"/>
        </w:trPr>
        <w:tc>
          <w:tcPr>
            <w:tcW w:w="10618" w:type="dxa"/>
            <w:gridSpan w:val="3"/>
          </w:tcPr>
          <w:p w14:paraId="71422DD4" w14:textId="77777777" w:rsidR="00C019CF" w:rsidRPr="00BF3760" w:rsidRDefault="00000000">
            <w:pPr>
              <w:pStyle w:val="TableParagraph"/>
              <w:spacing w:before="50"/>
              <w:ind w:left="112"/>
              <w:rPr>
                <w:sz w:val="18"/>
                <w:szCs w:val="21"/>
              </w:rPr>
            </w:pPr>
            <w:r w:rsidRPr="00BF3760">
              <w:rPr>
                <w:sz w:val="18"/>
                <w:szCs w:val="21"/>
                <w:lang w:bidi="fr-CA"/>
              </w:rPr>
              <w:t>Déterminer et expliquer les populations à risque en cas de mauvaise qualité de l’air.</w:t>
            </w:r>
          </w:p>
        </w:tc>
        <w:tc>
          <w:tcPr>
            <w:tcW w:w="1259" w:type="dxa"/>
            <w:tcBorders>
              <w:right w:val="double" w:sz="1" w:space="0" w:color="000000"/>
            </w:tcBorders>
          </w:tcPr>
          <w:p w14:paraId="12E52424"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7BA831F2" w14:textId="77777777" w:rsidR="00C019CF" w:rsidRPr="00BF3760" w:rsidRDefault="00C019CF">
            <w:pPr>
              <w:pStyle w:val="TableParagraph"/>
              <w:rPr>
                <w:rFonts w:ascii="Times New Roman"/>
                <w:sz w:val="16"/>
                <w:szCs w:val="21"/>
              </w:rPr>
            </w:pPr>
          </w:p>
        </w:tc>
      </w:tr>
      <w:tr w:rsidR="00C019CF" w:rsidRPr="00BF3760" w14:paraId="00EB582E" w14:textId="77777777">
        <w:trPr>
          <w:trHeight w:val="327"/>
        </w:trPr>
        <w:tc>
          <w:tcPr>
            <w:tcW w:w="10618" w:type="dxa"/>
            <w:gridSpan w:val="3"/>
            <w:tcBorders>
              <w:bottom w:val="double" w:sz="1" w:space="0" w:color="000000"/>
            </w:tcBorders>
          </w:tcPr>
          <w:p w14:paraId="1D8426A5" w14:textId="77777777" w:rsidR="00C019CF" w:rsidRPr="00BF3760" w:rsidRDefault="00000000">
            <w:pPr>
              <w:pStyle w:val="TableParagraph"/>
              <w:spacing w:before="49"/>
              <w:ind w:left="112"/>
              <w:rPr>
                <w:sz w:val="18"/>
                <w:szCs w:val="21"/>
              </w:rPr>
            </w:pPr>
            <w:r w:rsidRPr="00BF3760">
              <w:rPr>
                <w:sz w:val="18"/>
                <w:szCs w:val="21"/>
                <w:lang w:bidi="fr-CA"/>
              </w:rPr>
              <w:t>Expliquer les mesures d’atténuation des risques que la population générale devrait suivre en cas de mauvaise qualité de l’air.</w:t>
            </w:r>
          </w:p>
        </w:tc>
        <w:tc>
          <w:tcPr>
            <w:tcW w:w="1259" w:type="dxa"/>
            <w:tcBorders>
              <w:bottom w:val="double" w:sz="1" w:space="0" w:color="000000"/>
              <w:right w:val="double" w:sz="1" w:space="0" w:color="000000"/>
            </w:tcBorders>
          </w:tcPr>
          <w:p w14:paraId="71CB58C9"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211A16D9" w14:textId="77777777" w:rsidR="00C019CF" w:rsidRPr="00BF3760" w:rsidRDefault="00C019CF">
            <w:pPr>
              <w:pStyle w:val="TableParagraph"/>
              <w:rPr>
                <w:rFonts w:ascii="Times New Roman"/>
                <w:sz w:val="16"/>
                <w:szCs w:val="21"/>
              </w:rPr>
            </w:pPr>
          </w:p>
        </w:tc>
      </w:tr>
      <w:tr w:rsidR="00C019CF" w:rsidRPr="00BF3760" w14:paraId="670DAA41" w14:textId="77777777">
        <w:trPr>
          <w:trHeight w:val="320"/>
        </w:trPr>
        <w:tc>
          <w:tcPr>
            <w:tcW w:w="11877" w:type="dxa"/>
            <w:gridSpan w:val="4"/>
            <w:tcBorders>
              <w:top w:val="double" w:sz="1" w:space="0" w:color="000000"/>
              <w:left w:val="double" w:sz="1" w:space="0" w:color="000000"/>
              <w:bottom w:val="double" w:sz="1" w:space="0" w:color="000000"/>
              <w:right w:val="double" w:sz="1" w:space="0" w:color="000000"/>
            </w:tcBorders>
            <w:shd w:val="clear" w:color="auto" w:fill="D9D9D9"/>
          </w:tcPr>
          <w:p w14:paraId="5FA28BEA" w14:textId="77777777" w:rsidR="00C019CF" w:rsidRPr="00BF3760" w:rsidRDefault="00000000">
            <w:pPr>
              <w:pStyle w:val="TableParagraph"/>
              <w:spacing w:before="41"/>
              <w:ind w:left="688"/>
              <w:rPr>
                <w:b/>
                <w:sz w:val="18"/>
                <w:szCs w:val="21"/>
              </w:rPr>
            </w:pPr>
            <w:r w:rsidRPr="00BF3760">
              <w:rPr>
                <w:b/>
                <w:sz w:val="18"/>
                <w:szCs w:val="21"/>
                <w:lang w:bidi="fr-CA"/>
              </w:rPr>
              <w:t>Heures de stage</w:t>
            </w:r>
          </w:p>
        </w:tc>
        <w:tc>
          <w:tcPr>
            <w:tcW w:w="1257" w:type="dxa"/>
            <w:tcBorders>
              <w:top w:val="double" w:sz="1" w:space="0" w:color="000000"/>
              <w:left w:val="double" w:sz="1" w:space="0" w:color="000000"/>
              <w:bottom w:val="double" w:sz="1" w:space="0" w:color="000000"/>
              <w:right w:val="double" w:sz="1" w:space="0" w:color="000000"/>
            </w:tcBorders>
          </w:tcPr>
          <w:p w14:paraId="79DE7A7B" w14:textId="77777777" w:rsidR="00C019CF" w:rsidRPr="00BF3760" w:rsidRDefault="00C019CF">
            <w:pPr>
              <w:pStyle w:val="TableParagraph"/>
              <w:rPr>
                <w:rFonts w:ascii="Times New Roman"/>
                <w:sz w:val="16"/>
                <w:szCs w:val="21"/>
              </w:rPr>
            </w:pPr>
          </w:p>
        </w:tc>
      </w:tr>
      <w:tr w:rsidR="00C019CF" w:rsidRPr="00BF3760" w14:paraId="52985BCA" w14:textId="77777777">
        <w:trPr>
          <w:trHeight w:val="283"/>
        </w:trPr>
        <w:tc>
          <w:tcPr>
            <w:tcW w:w="10618" w:type="dxa"/>
            <w:gridSpan w:val="3"/>
            <w:tcBorders>
              <w:top w:val="double" w:sz="1" w:space="0" w:color="000000"/>
            </w:tcBorders>
            <w:shd w:val="clear" w:color="auto" w:fill="F0F0F0"/>
          </w:tcPr>
          <w:p w14:paraId="12497D45" w14:textId="77777777" w:rsidR="00C019CF" w:rsidRPr="00BF3760" w:rsidRDefault="00000000">
            <w:pPr>
              <w:pStyle w:val="TableParagraph"/>
              <w:spacing w:before="21" w:line="242" w:lineRule="exact"/>
              <w:ind w:left="833"/>
              <w:rPr>
                <w:b/>
                <w:sz w:val="18"/>
                <w:szCs w:val="21"/>
              </w:rPr>
            </w:pPr>
            <w:r w:rsidRPr="00BF3760">
              <w:rPr>
                <w:b/>
                <w:sz w:val="18"/>
                <w:szCs w:val="21"/>
                <w:lang w:bidi="fr-CA"/>
              </w:rPr>
              <w:t>Qualité de l’air intérieur</w:t>
            </w:r>
          </w:p>
        </w:tc>
        <w:tc>
          <w:tcPr>
            <w:tcW w:w="1259" w:type="dxa"/>
            <w:tcBorders>
              <w:top w:val="double" w:sz="1" w:space="0" w:color="000000"/>
              <w:right w:val="double" w:sz="1" w:space="0" w:color="000000"/>
            </w:tcBorders>
            <w:shd w:val="clear" w:color="auto" w:fill="F0F0F0"/>
          </w:tcPr>
          <w:p w14:paraId="28578AFF" w14:textId="77777777" w:rsidR="00C019CF" w:rsidRPr="00BF3760" w:rsidRDefault="00000000">
            <w:pPr>
              <w:pStyle w:val="TableParagraph"/>
              <w:spacing w:before="21" w:line="242" w:lineRule="exact"/>
              <w:ind w:left="114"/>
              <w:rPr>
                <w:b/>
                <w:sz w:val="18"/>
                <w:szCs w:val="21"/>
              </w:rPr>
            </w:pPr>
            <w:r w:rsidRPr="00BF3760">
              <w:rPr>
                <w:b/>
                <w:sz w:val="18"/>
                <w:szCs w:val="21"/>
                <w:lang w:bidi="fr-CA"/>
              </w:rPr>
              <w:t>Note</w:t>
            </w:r>
          </w:p>
        </w:tc>
        <w:tc>
          <w:tcPr>
            <w:tcW w:w="1257" w:type="dxa"/>
            <w:tcBorders>
              <w:top w:val="double" w:sz="1" w:space="0" w:color="000000"/>
              <w:left w:val="double" w:sz="1" w:space="0" w:color="000000"/>
            </w:tcBorders>
            <w:shd w:val="clear" w:color="auto" w:fill="F0F0F0"/>
          </w:tcPr>
          <w:p w14:paraId="417C24B0" w14:textId="77777777" w:rsidR="00C019CF" w:rsidRPr="00BF3760" w:rsidRDefault="00000000">
            <w:pPr>
              <w:pStyle w:val="TableParagraph"/>
              <w:spacing w:before="21" w:line="242" w:lineRule="exact"/>
              <w:ind w:left="100"/>
              <w:rPr>
                <w:b/>
                <w:sz w:val="18"/>
                <w:szCs w:val="21"/>
              </w:rPr>
            </w:pPr>
            <w:r w:rsidRPr="00BF3760">
              <w:rPr>
                <w:b/>
                <w:sz w:val="18"/>
                <w:szCs w:val="21"/>
                <w:lang w:bidi="fr-CA"/>
              </w:rPr>
              <w:t>Note</w:t>
            </w:r>
          </w:p>
        </w:tc>
      </w:tr>
      <w:tr w:rsidR="00C019CF" w:rsidRPr="00BF3760" w14:paraId="71D4312A" w14:textId="77777777">
        <w:trPr>
          <w:trHeight w:val="330"/>
        </w:trPr>
        <w:tc>
          <w:tcPr>
            <w:tcW w:w="10618" w:type="dxa"/>
            <w:gridSpan w:val="3"/>
          </w:tcPr>
          <w:p w14:paraId="3A0624C8" w14:textId="77777777" w:rsidR="00C019CF" w:rsidRPr="00BF3760" w:rsidRDefault="00000000">
            <w:pPr>
              <w:pStyle w:val="TableParagraph"/>
              <w:spacing w:before="47"/>
              <w:ind w:left="112"/>
              <w:rPr>
                <w:sz w:val="18"/>
                <w:szCs w:val="21"/>
              </w:rPr>
            </w:pPr>
            <w:r w:rsidRPr="00BF3760">
              <w:rPr>
                <w:sz w:val="18"/>
                <w:szCs w:val="21"/>
                <w:lang w:bidi="fr-CA"/>
              </w:rPr>
              <w:t>Réaliser des évaluations complètes de la qualité de l’air en utilisant l’équipement de test de la qualité de l’air disponible.</w:t>
            </w:r>
          </w:p>
        </w:tc>
        <w:tc>
          <w:tcPr>
            <w:tcW w:w="1259" w:type="dxa"/>
            <w:tcBorders>
              <w:right w:val="double" w:sz="1" w:space="0" w:color="000000"/>
            </w:tcBorders>
          </w:tcPr>
          <w:p w14:paraId="18BDE2AD"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47ADCE67" w14:textId="77777777" w:rsidR="00C019CF" w:rsidRPr="00BF3760" w:rsidRDefault="00C019CF">
            <w:pPr>
              <w:pStyle w:val="TableParagraph"/>
              <w:rPr>
                <w:rFonts w:ascii="Times New Roman"/>
                <w:sz w:val="16"/>
                <w:szCs w:val="21"/>
              </w:rPr>
            </w:pPr>
          </w:p>
        </w:tc>
      </w:tr>
      <w:tr w:rsidR="00C019CF" w:rsidRPr="00BF3760" w14:paraId="3EC7BC88" w14:textId="77777777">
        <w:trPr>
          <w:trHeight w:val="328"/>
        </w:trPr>
        <w:tc>
          <w:tcPr>
            <w:tcW w:w="10618" w:type="dxa"/>
            <w:gridSpan w:val="3"/>
          </w:tcPr>
          <w:p w14:paraId="746EF9BD" w14:textId="77777777" w:rsidR="00C019CF" w:rsidRPr="00BF3760" w:rsidRDefault="00000000">
            <w:pPr>
              <w:pStyle w:val="TableParagraph"/>
              <w:spacing w:before="47"/>
              <w:ind w:left="112"/>
              <w:rPr>
                <w:sz w:val="18"/>
                <w:szCs w:val="21"/>
              </w:rPr>
            </w:pPr>
            <w:r w:rsidRPr="00BF3760">
              <w:rPr>
                <w:sz w:val="18"/>
                <w:szCs w:val="21"/>
                <w:lang w:bidi="fr-CA"/>
              </w:rPr>
              <w:t>Déterminer et expliquer les risques ou les dangers pour la santé associés aux contaminants courants de l’air intérieur.</w:t>
            </w:r>
          </w:p>
        </w:tc>
        <w:tc>
          <w:tcPr>
            <w:tcW w:w="1259" w:type="dxa"/>
            <w:tcBorders>
              <w:right w:val="double" w:sz="1" w:space="0" w:color="000000"/>
            </w:tcBorders>
          </w:tcPr>
          <w:p w14:paraId="606FADA3" w14:textId="77777777" w:rsidR="00C019CF" w:rsidRPr="00BF3760" w:rsidRDefault="00C019CF">
            <w:pPr>
              <w:pStyle w:val="TableParagraph"/>
              <w:rPr>
                <w:rFonts w:ascii="Times New Roman"/>
                <w:sz w:val="16"/>
                <w:szCs w:val="21"/>
              </w:rPr>
            </w:pPr>
          </w:p>
        </w:tc>
        <w:tc>
          <w:tcPr>
            <w:tcW w:w="1257" w:type="dxa"/>
            <w:tcBorders>
              <w:left w:val="double" w:sz="1" w:space="0" w:color="000000"/>
            </w:tcBorders>
          </w:tcPr>
          <w:p w14:paraId="3765284C" w14:textId="77777777" w:rsidR="00C019CF" w:rsidRPr="00BF3760" w:rsidRDefault="00C019CF">
            <w:pPr>
              <w:pStyle w:val="TableParagraph"/>
              <w:rPr>
                <w:rFonts w:ascii="Times New Roman"/>
                <w:sz w:val="16"/>
                <w:szCs w:val="21"/>
              </w:rPr>
            </w:pPr>
          </w:p>
        </w:tc>
      </w:tr>
      <w:tr w:rsidR="00C019CF" w:rsidRPr="00BF3760" w14:paraId="5CF9A9AC" w14:textId="77777777">
        <w:trPr>
          <w:trHeight w:val="330"/>
        </w:trPr>
        <w:tc>
          <w:tcPr>
            <w:tcW w:w="10618" w:type="dxa"/>
            <w:gridSpan w:val="3"/>
            <w:tcBorders>
              <w:bottom w:val="double" w:sz="1" w:space="0" w:color="000000"/>
            </w:tcBorders>
          </w:tcPr>
          <w:p w14:paraId="0F988DD8" w14:textId="77777777" w:rsidR="00C019CF" w:rsidRPr="00BF3760" w:rsidRDefault="00000000">
            <w:pPr>
              <w:pStyle w:val="TableParagraph"/>
              <w:spacing w:before="49"/>
              <w:ind w:left="112"/>
              <w:rPr>
                <w:sz w:val="18"/>
                <w:szCs w:val="21"/>
              </w:rPr>
            </w:pPr>
            <w:r w:rsidRPr="00BF3760">
              <w:rPr>
                <w:sz w:val="18"/>
                <w:szCs w:val="21"/>
                <w:lang w:bidi="fr-CA"/>
              </w:rPr>
              <w:t>Expliquer les mesures d’atténuation des risques pour réduire les risques associés à une mauvaise qualité de l’air intérieur.</w:t>
            </w:r>
          </w:p>
        </w:tc>
        <w:tc>
          <w:tcPr>
            <w:tcW w:w="1259" w:type="dxa"/>
            <w:tcBorders>
              <w:bottom w:val="double" w:sz="1" w:space="0" w:color="000000"/>
              <w:right w:val="double" w:sz="1" w:space="0" w:color="000000"/>
            </w:tcBorders>
          </w:tcPr>
          <w:p w14:paraId="6A86422D" w14:textId="77777777" w:rsidR="00C019CF" w:rsidRPr="00BF3760" w:rsidRDefault="00C019CF">
            <w:pPr>
              <w:pStyle w:val="TableParagraph"/>
              <w:rPr>
                <w:rFonts w:ascii="Times New Roman"/>
                <w:sz w:val="16"/>
                <w:szCs w:val="21"/>
              </w:rPr>
            </w:pPr>
          </w:p>
        </w:tc>
        <w:tc>
          <w:tcPr>
            <w:tcW w:w="1257" w:type="dxa"/>
            <w:tcBorders>
              <w:left w:val="double" w:sz="1" w:space="0" w:color="000000"/>
              <w:bottom w:val="double" w:sz="1" w:space="0" w:color="000000"/>
            </w:tcBorders>
          </w:tcPr>
          <w:p w14:paraId="3BA5A6B8" w14:textId="77777777" w:rsidR="00C019CF" w:rsidRPr="00BF3760" w:rsidRDefault="00C019CF">
            <w:pPr>
              <w:pStyle w:val="TableParagraph"/>
              <w:rPr>
                <w:rFonts w:ascii="Times New Roman"/>
                <w:sz w:val="16"/>
                <w:szCs w:val="21"/>
              </w:rPr>
            </w:pPr>
          </w:p>
        </w:tc>
      </w:tr>
      <w:tr w:rsidR="00C019CF" w:rsidRPr="00BF3760" w14:paraId="66787B23" w14:textId="77777777">
        <w:trPr>
          <w:trHeight w:val="326"/>
        </w:trPr>
        <w:tc>
          <w:tcPr>
            <w:tcW w:w="11877" w:type="dxa"/>
            <w:gridSpan w:val="4"/>
            <w:tcBorders>
              <w:top w:val="double" w:sz="1" w:space="0" w:color="000000"/>
              <w:left w:val="double" w:sz="1" w:space="0" w:color="000000"/>
              <w:bottom w:val="double" w:sz="1" w:space="0" w:color="000000"/>
              <w:right w:val="double" w:sz="1" w:space="0" w:color="000000"/>
            </w:tcBorders>
            <w:shd w:val="clear" w:color="auto" w:fill="D9D9D9"/>
          </w:tcPr>
          <w:p w14:paraId="70EF1A9A" w14:textId="77777777" w:rsidR="00C019CF" w:rsidRPr="00BF3760" w:rsidRDefault="00000000">
            <w:pPr>
              <w:pStyle w:val="TableParagraph"/>
              <w:tabs>
                <w:tab w:val="left" w:pos="2202"/>
              </w:tabs>
              <w:spacing w:before="44"/>
              <w:ind w:left="98"/>
              <w:rPr>
                <w:b/>
                <w:sz w:val="18"/>
                <w:szCs w:val="21"/>
              </w:rPr>
            </w:pPr>
            <w:r w:rsidRPr="00BF3760">
              <w:rPr>
                <w:b/>
                <w:sz w:val="18"/>
                <w:szCs w:val="21"/>
                <w:lang w:bidi="fr-CA"/>
              </w:rPr>
              <w:t>Note moyenne (des</w:t>
            </w:r>
            <w:r w:rsidRPr="00BF3760">
              <w:rPr>
                <w:b/>
                <w:sz w:val="18"/>
                <w:szCs w:val="21"/>
                <w:u w:val="single"/>
                <w:lang w:bidi="fr-CA"/>
              </w:rPr>
              <w:tab/>
            </w:r>
            <w:r w:rsidRPr="00BF3760">
              <w:rPr>
                <w:b/>
                <w:sz w:val="18"/>
                <w:szCs w:val="21"/>
                <w:lang w:bidi="fr-CA"/>
              </w:rPr>
              <w:t>éléments)</w:t>
            </w:r>
          </w:p>
        </w:tc>
        <w:tc>
          <w:tcPr>
            <w:tcW w:w="1257" w:type="dxa"/>
            <w:tcBorders>
              <w:top w:val="double" w:sz="1" w:space="0" w:color="000000"/>
              <w:left w:val="double" w:sz="1" w:space="0" w:color="000000"/>
              <w:bottom w:val="double" w:sz="1" w:space="0" w:color="000000"/>
              <w:right w:val="double" w:sz="1" w:space="0" w:color="000000"/>
            </w:tcBorders>
          </w:tcPr>
          <w:p w14:paraId="1FDC6E19" w14:textId="77777777" w:rsidR="00C019CF" w:rsidRPr="00BF3760" w:rsidRDefault="00C019CF">
            <w:pPr>
              <w:pStyle w:val="TableParagraph"/>
              <w:rPr>
                <w:rFonts w:ascii="Times New Roman"/>
                <w:sz w:val="16"/>
                <w:szCs w:val="21"/>
              </w:rPr>
            </w:pPr>
          </w:p>
        </w:tc>
      </w:tr>
      <w:tr w:rsidR="00C019CF" w:rsidRPr="00BF3760" w14:paraId="7C01B0AD" w14:textId="77777777">
        <w:trPr>
          <w:trHeight w:val="331"/>
        </w:trPr>
        <w:tc>
          <w:tcPr>
            <w:tcW w:w="11877" w:type="dxa"/>
            <w:gridSpan w:val="4"/>
            <w:tcBorders>
              <w:top w:val="double" w:sz="1" w:space="0" w:color="000000"/>
              <w:left w:val="double" w:sz="1" w:space="0" w:color="000000"/>
              <w:bottom w:val="double" w:sz="1" w:space="0" w:color="000000"/>
              <w:right w:val="double" w:sz="1" w:space="0" w:color="000000"/>
            </w:tcBorders>
            <w:shd w:val="clear" w:color="auto" w:fill="C4BB95"/>
          </w:tcPr>
          <w:p w14:paraId="3718E78D" w14:textId="3C96424B" w:rsidR="00C019CF" w:rsidRPr="00BF3760" w:rsidRDefault="00000000">
            <w:pPr>
              <w:pStyle w:val="TableParagraph"/>
              <w:spacing w:before="41"/>
              <w:ind w:left="98"/>
              <w:rPr>
                <w:b/>
                <w:sz w:val="18"/>
                <w:szCs w:val="21"/>
              </w:rPr>
            </w:pPr>
            <w:r w:rsidRPr="00BF3760">
              <w:rPr>
                <w:b/>
                <w:sz w:val="18"/>
                <w:szCs w:val="21"/>
                <w:lang w:bidi="fr-CA"/>
              </w:rPr>
              <w:t xml:space="preserve">Domaine d’apprentissage : Maladies non transmissibles </w:t>
            </w:r>
            <w:r w:rsidR="0098518B">
              <w:rPr>
                <w:b/>
                <w:sz w:val="18"/>
                <w:szCs w:val="21"/>
                <w:lang w:bidi="fr-CA"/>
              </w:rPr>
              <w:t>—</w:t>
            </w:r>
            <w:r w:rsidRPr="00BF3760">
              <w:rPr>
                <w:b/>
                <w:sz w:val="18"/>
                <w:szCs w:val="21"/>
                <w:lang w:bidi="fr-CA"/>
              </w:rPr>
              <w:t xml:space="preserve"> Nombre total d’heures de stage</w:t>
            </w:r>
          </w:p>
        </w:tc>
        <w:tc>
          <w:tcPr>
            <w:tcW w:w="1257" w:type="dxa"/>
            <w:tcBorders>
              <w:top w:val="double" w:sz="1" w:space="0" w:color="000000"/>
              <w:left w:val="double" w:sz="1" w:space="0" w:color="000000"/>
              <w:bottom w:val="double" w:sz="1" w:space="0" w:color="000000"/>
              <w:right w:val="double" w:sz="1" w:space="0" w:color="000000"/>
            </w:tcBorders>
          </w:tcPr>
          <w:p w14:paraId="5177CD09" w14:textId="77777777" w:rsidR="00C019CF" w:rsidRPr="00BF3760" w:rsidRDefault="00C019CF">
            <w:pPr>
              <w:pStyle w:val="TableParagraph"/>
              <w:rPr>
                <w:rFonts w:ascii="Times New Roman"/>
                <w:sz w:val="16"/>
                <w:szCs w:val="21"/>
              </w:rPr>
            </w:pPr>
          </w:p>
        </w:tc>
      </w:tr>
      <w:tr w:rsidR="00C019CF" w:rsidRPr="00BF3760" w14:paraId="3F5266EB" w14:textId="77777777">
        <w:trPr>
          <w:trHeight w:val="1795"/>
        </w:trPr>
        <w:tc>
          <w:tcPr>
            <w:tcW w:w="1284" w:type="dxa"/>
            <w:tcBorders>
              <w:top w:val="double" w:sz="1" w:space="0" w:color="000000"/>
            </w:tcBorders>
          </w:tcPr>
          <w:p w14:paraId="67E3D7F4" w14:textId="77777777" w:rsidR="00C019CF" w:rsidRPr="00BF3760" w:rsidRDefault="00C019CF">
            <w:pPr>
              <w:pStyle w:val="TableParagraph"/>
              <w:rPr>
                <w:sz w:val="18"/>
                <w:szCs w:val="21"/>
              </w:rPr>
            </w:pPr>
          </w:p>
          <w:p w14:paraId="2AE09644" w14:textId="77777777" w:rsidR="00C019CF" w:rsidRPr="00BF3760" w:rsidRDefault="00C019CF">
            <w:pPr>
              <w:pStyle w:val="TableParagraph"/>
              <w:rPr>
                <w:sz w:val="18"/>
                <w:szCs w:val="21"/>
              </w:rPr>
            </w:pPr>
          </w:p>
          <w:p w14:paraId="04F17464" w14:textId="77777777" w:rsidR="00C019CF" w:rsidRPr="00BF3760" w:rsidRDefault="00C019CF">
            <w:pPr>
              <w:pStyle w:val="TableParagraph"/>
              <w:spacing w:before="8"/>
              <w:rPr>
                <w:szCs w:val="21"/>
              </w:rPr>
            </w:pPr>
          </w:p>
          <w:p w14:paraId="3E0AD0F5" w14:textId="77777777" w:rsidR="00C019CF" w:rsidRPr="00BF3760" w:rsidRDefault="00000000">
            <w:pPr>
              <w:pStyle w:val="TableParagraph"/>
              <w:ind w:left="112"/>
              <w:rPr>
                <w:b/>
                <w:sz w:val="18"/>
                <w:szCs w:val="21"/>
              </w:rPr>
            </w:pPr>
            <w:r w:rsidRPr="00BF3760">
              <w:rPr>
                <w:b/>
                <w:sz w:val="18"/>
                <w:szCs w:val="21"/>
                <w:lang w:bidi="fr-CA"/>
              </w:rPr>
              <w:t>Commentaires</w:t>
            </w:r>
          </w:p>
        </w:tc>
        <w:tc>
          <w:tcPr>
            <w:tcW w:w="5926" w:type="dxa"/>
            <w:tcBorders>
              <w:top w:val="double" w:sz="1" w:space="0" w:color="000000"/>
            </w:tcBorders>
          </w:tcPr>
          <w:p w14:paraId="3FFF1C6C" w14:textId="77777777" w:rsidR="00C019CF" w:rsidRPr="00BF3760" w:rsidRDefault="00000000">
            <w:pPr>
              <w:pStyle w:val="TableParagraph"/>
              <w:spacing w:line="227" w:lineRule="exact"/>
              <w:ind w:left="113"/>
              <w:rPr>
                <w:b/>
                <w:sz w:val="18"/>
                <w:szCs w:val="21"/>
              </w:rPr>
            </w:pPr>
            <w:r w:rsidRPr="00BF3760">
              <w:rPr>
                <w:b/>
                <w:sz w:val="18"/>
                <w:szCs w:val="21"/>
                <w:lang w:bidi="fr-CA"/>
              </w:rPr>
              <w:t>Évaluation à mi-parcours</w:t>
            </w:r>
          </w:p>
        </w:tc>
        <w:tc>
          <w:tcPr>
            <w:tcW w:w="5924" w:type="dxa"/>
            <w:gridSpan w:val="3"/>
            <w:tcBorders>
              <w:top w:val="double" w:sz="1" w:space="0" w:color="000000"/>
            </w:tcBorders>
          </w:tcPr>
          <w:p w14:paraId="38F237C6" w14:textId="77777777" w:rsidR="00C019CF" w:rsidRPr="00BF3760" w:rsidRDefault="00000000">
            <w:pPr>
              <w:pStyle w:val="TableParagraph"/>
              <w:spacing w:line="227" w:lineRule="exact"/>
              <w:ind w:left="113"/>
              <w:rPr>
                <w:b/>
                <w:sz w:val="18"/>
                <w:szCs w:val="21"/>
              </w:rPr>
            </w:pPr>
            <w:r w:rsidRPr="00BF3760">
              <w:rPr>
                <w:b/>
                <w:sz w:val="18"/>
                <w:szCs w:val="21"/>
                <w:lang w:bidi="fr-CA"/>
              </w:rPr>
              <w:t>Évaluation finale</w:t>
            </w:r>
          </w:p>
        </w:tc>
      </w:tr>
    </w:tbl>
    <w:p w14:paraId="574323DB" w14:textId="77777777" w:rsidR="00C019CF" w:rsidRPr="00BF3760" w:rsidRDefault="00C019CF">
      <w:pPr>
        <w:spacing w:line="227" w:lineRule="exact"/>
        <w:rPr>
          <w:sz w:val="18"/>
          <w:szCs w:val="20"/>
        </w:rPr>
        <w:sectPr w:rsidR="00C019CF" w:rsidRPr="00BF3760" w:rsidSect="00874DA7">
          <w:pgSz w:w="15840" w:h="12240" w:orient="landscape"/>
          <w:pgMar w:top="1140" w:right="1220" w:bottom="1040" w:left="1220" w:header="0" w:footer="846" w:gutter="0"/>
          <w:cols w:space="720"/>
        </w:sectPr>
      </w:pPr>
    </w:p>
    <w:p w14:paraId="45C36445" w14:textId="77777777" w:rsidR="00C019CF" w:rsidRPr="00BF3760" w:rsidRDefault="00C019CF">
      <w:pPr>
        <w:pStyle w:val="BodyText"/>
        <w:rPr>
          <w:rFonts w:ascii="Calibri"/>
          <w:sz w:val="18"/>
          <w:szCs w:val="20"/>
        </w:rPr>
      </w:pPr>
    </w:p>
    <w:p w14:paraId="73EA917E" w14:textId="77777777" w:rsidR="00C019CF" w:rsidRPr="00BF3760" w:rsidRDefault="00C019CF">
      <w:pPr>
        <w:pStyle w:val="BodyText"/>
        <w:rPr>
          <w:rFonts w:ascii="Calibri"/>
          <w:sz w:val="18"/>
          <w:szCs w:val="20"/>
        </w:rPr>
      </w:pPr>
    </w:p>
    <w:p w14:paraId="08DC743B" w14:textId="77777777" w:rsidR="00C019CF" w:rsidRPr="00BF3760" w:rsidRDefault="00C019CF">
      <w:pPr>
        <w:pStyle w:val="BodyText"/>
        <w:rPr>
          <w:rFonts w:ascii="Calibri"/>
          <w:sz w:val="18"/>
          <w:szCs w:val="20"/>
        </w:rPr>
      </w:pPr>
    </w:p>
    <w:p w14:paraId="0C63ACD1" w14:textId="77777777" w:rsidR="00C019CF" w:rsidRPr="00BF3760" w:rsidRDefault="00C019CF">
      <w:pPr>
        <w:pStyle w:val="BodyText"/>
        <w:spacing w:before="5"/>
        <w:rPr>
          <w:rFonts w:ascii="Calibri"/>
          <w:sz w:val="8"/>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gridCol w:w="1263"/>
        <w:gridCol w:w="1261"/>
      </w:tblGrid>
      <w:tr w:rsidR="00C019CF" w:rsidRPr="00BF3760" w14:paraId="491E4B97" w14:textId="77777777">
        <w:trPr>
          <w:trHeight w:val="330"/>
        </w:trPr>
        <w:tc>
          <w:tcPr>
            <w:tcW w:w="10620" w:type="dxa"/>
            <w:shd w:val="clear" w:color="auto" w:fill="C4BB95"/>
          </w:tcPr>
          <w:p w14:paraId="66E975EF" w14:textId="77777777" w:rsidR="00C019CF" w:rsidRPr="00BF3760" w:rsidRDefault="00000000">
            <w:pPr>
              <w:pStyle w:val="TableParagraph"/>
              <w:spacing w:before="75" w:line="235" w:lineRule="exact"/>
              <w:ind w:left="112"/>
              <w:rPr>
                <w:b/>
                <w:sz w:val="18"/>
                <w:szCs w:val="21"/>
              </w:rPr>
            </w:pPr>
            <w:r w:rsidRPr="00BF3760">
              <w:rPr>
                <w:b/>
                <w:sz w:val="18"/>
                <w:szCs w:val="21"/>
                <w:lang w:bidi="fr-CA"/>
              </w:rPr>
              <w:t>Domaine d’apprentissage : Installations fixes (non alimentaires)</w:t>
            </w:r>
          </w:p>
        </w:tc>
        <w:tc>
          <w:tcPr>
            <w:tcW w:w="1263" w:type="dxa"/>
            <w:tcBorders>
              <w:right w:val="double" w:sz="1" w:space="0" w:color="000000"/>
            </w:tcBorders>
            <w:shd w:val="clear" w:color="auto" w:fill="C4BB95"/>
          </w:tcPr>
          <w:p w14:paraId="255E51E1" w14:textId="77777777" w:rsidR="00C019CF" w:rsidRPr="00BF3760" w:rsidRDefault="00000000">
            <w:pPr>
              <w:pStyle w:val="TableParagraph"/>
              <w:spacing w:before="75" w:line="235" w:lineRule="exact"/>
              <w:ind w:left="112"/>
              <w:rPr>
                <w:b/>
                <w:sz w:val="18"/>
                <w:szCs w:val="21"/>
              </w:rPr>
            </w:pPr>
            <w:r w:rsidRPr="00BF3760">
              <w:rPr>
                <w:b/>
                <w:sz w:val="18"/>
                <w:szCs w:val="21"/>
                <w:lang w:bidi="fr-CA"/>
              </w:rPr>
              <w:t>À mi-parcours</w:t>
            </w:r>
          </w:p>
        </w:tc>
        <w:tc>
          <w:tcPr>
            <w:tcW w:w="1261" w:type="dxa"/>
            <w:tcBorders>
              <w:left w:val="double" w:sz="1" w:space="0" w:color="000000"/>
            </w:tcBorders>
            <w:shd w:val="clear" w:color="auto" w:fill="C4BB95"/>
          </w:tcPr>
          <w:p w14:paraId="2E77E87A" w14:textId="77777777" w:rsidR="00C019CF" w:rsidRPr="00BF3760" w:rsidRDefault="00000000">
            <w:pPr>
              <w:pStyle w:val="TableParagraph"/>
              <w:spacing w:before="75" w:line="235" w:lineRule="exact"/>
              <w:ind w:left="89"/>
              <w:rPr>
                <w:b/>
                <w:sz w:val="18"/>
                <w:szCs w:val="21"/>
              </w:rPr>
            </w:pPr>
            <w:r w:rsidRPr="00BF3760">
              <w:rPr>
                <w:b/>
                <w:sz w:val="18"/>
                <w:szCs w:val="21"/>
                <w:lang w:bidi="fr-CA"/>
              </w:rPr>
              <w:t>Finale</w:t>
            </w:r>
          </w:p>
        </w:tc>
      </w:tr>
      <w:tr w:rsidR="00C019CF" w:rsidRPr="00BF3760" w14:paraId="30283A9F" w14:textId="77777777">
        <w:trPr>
          <w:trHeight w:val="285"/>
        </w:trPr>
        <w:tc>
          <w:tcPr>
            <w:tcW w:w="10620" w:type="dxa"/>
            <w:shd w:val="clear" w:color="auto" w:fill="F0F0F0"/>
          </w:tcPr>
          <w:p w14:paraId="2A46AD55" w14:textId="77777777" w:rsidR="00C019CF" w:rsidRPr="00BF3760" w:rsidRDefault="00000000">
            <w:pPr>
              <w:pStyle w:val="TableParagraph"/>
              <w:spacing w:before="32" w:line="233" w:lineRule="exact"/>
              <w:ind w:left="833"/>
              <w:rPr>
                <w:b/>
                <w:sz w:val="18"/>
                <w:szCs w:val="21"/>
              </w:rPr>
            </w:pPr>
            <w:r w:rsidRPr="00BF3760">
              <w:rPr>
                <w:b/>
                <w:sz w:val="18"/>
                <w:szCs w:val="21"/>
                <w:lang w:bidi="fr-CA"/>
              </w:rPr>
              <w:t>Établissements de services personnels</w:t>
            </w:r>
          </w:p>
        </w:tc>
        <w:tc>
          <w:tcPr>
            <w:tcW w:w="1263" w:type="dxa"/>
            <w:tcBorders>
              <w:right w:val="double" w:sz="1" w:space="0" w:color="000000"/>
            </w:tcBorders>
            <w:shd w:val="clear" w:color="auto" w:fill="F0F0F0"/>
          </w:tcPr>
          <w:p w14:paraId="747468AC" w14:textId="77777777" w:rsidR="00C019CF" w:rsidRPr="00BF3760" w:rsidRDefault="00000000">
            <w:pPr>
              <w:pStyle w:val="TableParagraph"/>
              <w:spacing w:before="23" w:line="242" w:lineRule="exact"/>
              <w:ind w:left="112"/>
              <w:rPr>
                <w:b/>
                <w:sz w:val="18"/>
                <w:szCs w:val="21"/>
              </w:rPr>
            </w:pPr>
            <w:r w:rsidRPr="00BF3760">
              <w:rPr>
                <w:b/>
                <w:sz w:val="18"/>
                <w:szCs w:val="21"/>
                <w:lang w:bidi="fr-CA"/>
              </w:rPr>
              <w:t>Note</w:t>
            </w:r>
          </w:p>
        </w:tc>
        <w:tc>
          <w:tcPr>
            <w:tcW w:w="1261" w:type="dxa"/>
            <w:tcBorders>
              <w:left w:val="double" w:sz="1" w:space="0" w:color="000000"/>
            </w:tcBorders>
            <w:shd w:val="clear" w:color="auto" w:fill="F0F0F0"/>
          </w:tcPr>
          <w:p w14:paraId="30E083AC" w14:textId="77777777" w:rsidR="00C019CF" w:rsidRPr="00BF3760" w:rsidRDefault="00000000">
            <w:pPr>
              <w:pStyle w:val="TableParagraph"/>
              <w:spacing w:before="23" w:line="242" w:lineRule="exact"/>
              <w:ind w:left="89"/>
              <w:rPr>
                <w:b/>
                <w:sz w:val="18"/>
                <w:szCs w:val="21"/>
              </w:rPr>
            </w:pPr>
            <w:r w:rsidRPr="00BF3760">
              <w:rPr>
                <w:b/>
                <w:sz w:val="18"/>
                <w:szCs w:val="21"/>
                <w:lang w:bidi="fr-CA"/>
              </w:rPr>
              <w:t>Note</w:t>
            </w:r>
          </w:p>
        </w:tc>
      </w:tr>
      <w:tr w:rsidR="00C019CF" w:rsidRPr="00BF3760" w14:paraId="1EF0E2B3" w14:textId="77777777">
        <w:trPr>
          <w:trHeight w:val="330"/>
        </w:trPr>
        <w:tc>
          <w:tcPr>
            <w:tcW w:w="10620" w:type="dxa"/>
          </w:tcPr>
          <w:p w14:paraId="125DB723" w14:textId="77777777" w:rsidR="00C019CF" w:rsidRPr="00BF3760" w:rsidRDefault="00000000">
            <w:pPr>
              <w:pStyle w:val="TableParagraph"/>
              <w:spacing w:before="47"/>
              <w:ind w:left="112"/>
              <w:rPr>
                <w:sz w:val="18"/>
                <w:szCs w:val="21"/>
              </w:rPr>
            </w:pPr>
            <w:r w:rsidRPr="00BF3760">
              <w:rPr>
                <w:sz w:val="18"/>
                <w:szCs w:val="21"/>
                <w:lang w:bidi="fr-CA"/>
              </w:rPr>
              <w:t>Effectuer des inspections approfondies et complètes de différents types d’établissements de services personnels.</w:t>
            </w:r>
          </w:p>
        </w:tc>
        <w:tc>
          <w:tcPr>
            <w:tcW w:w="1263" w:type="dxa"/>
            <w:tcBorders>
              <w:right w:val="double" w:sz="1" w:space="0" w:color="000000"/>
            </w:tcBorders>
          </w:tcPr>
          <w:p w14:paraId="3047773B"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40B5F125" w14:textId="77777777" w:rsidR="00C019CF" w:rsidRPr="00BF3760" w:rsidRDefault="00C019CF">
            <w:pPr>
              <w:pStyle w:val="TableParagraph"/>
              <w:rPr>
                <w:rFonts w:ascii="Times New Roman"/>
                <w:sz w:val="16"/>
                <w:szCs w:val="21"/>
              </w:rPr>
            </w:pPr>
          </w:p>
        </w:tc>
      </w:tr>
      <w:tr w:rsidR="00C019CF" w:rsidRPr="00BF3760" w14:paraId="1ED616BB" w14:textId="77777777">
        <w:trPr>
          <w:trHeight w:val="330"/>
        </w:trPr>
        <w:tc>
          <w:tcPr>
            <w:tcW w:w="10620" w:type="dxa"/>
          </w:tcPr>
          <w:p w14:paraId="1A35A0BB" w14:textId="77777777" w:rsidR="00C019CF" w:rsidRPr="00BF3760" w:rsidRDefault="00000000">
            <w:pPr>
              <w:pStyle w:val="TableParagraph"/>
              <w:spacing w:before="47"/>
              <w:ind w:left="112"/>
              <w:rPr>
                <w:sz w:val="18"/>
                <w:szCs w:val="21"/>
              </w:rPr>
            </w:pPr>
            <w:r w:rsidRPr="00BF3760">
              <w:rPr>
                <w:sz w:val="18"/>
                <w:szCs w:val="21"/>
                <w:lang w:bidi="fr-CA"/>
              </w:rPr>
              <w:t>Déterminer les risques et les dangers pour la santé dans différents types d’établissements de services personnels.</w:t>
            </w:r>
          </w:p>
        </w:tc>
        <w:tc>
          <w:tcPr>
            <w:tcW w:w="1263" w:type="dxa"/>
            <w:tcBorders>
              <w:right w:val="double" w:sz="1" w:space="0" w:color="000000"/>
            </w:tcBorders>
          </w:tcPr>
          <w:p w14:paraId="1663E626"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11810CD6" w14:textId="77777777" w:rsidR="00C019CF" w:rsidRPr="00BF3760" w:rsidRDefault="00C019CF">
            <w:pPr>
              <w:pStyle w:val="TableParagraph"/>
              <w:rPr>
                <w:rFonts w:ascii="Times New Roman"/>
                <w:sz w:val="16"/>
                <w:szCs w:val="21"/>
              </w:rPr>
            </w:pPr>
          </w:p>
        </w:tc>
      </w:tr>
      <w:tr w:rsidR="00C019CF" w:rsidRPr="00BF3760" w14:paraId="578D2DC2" w14:textId="77777777">
        <w:trPr>
          <w:trHeight w:val="328"/>
        </w:trPr>
        <w:tc>
          <w:tcPr>
            <w:tcW w:w="10620" w:type="dxa"/>
          </w:tcPr>
          <w:p w14:paraId="1632C520" w14:textId="77777777" w:rsidR="00C019CF" w:rsidRPr="00BF3760" w:rsidRDefault="00000000">
            <w:pPr>
              <w:pStyle w:val="TableParagraph"/>
              <w:spacing w:before="47"/>
              <w:ind w:left="112"/>
              <w:rPr>
                <w:sz w:val="18"/>
                <w:szCs w:val="21"/>
              </w:rPr>
            </w:pPr>
            <w:r w:rsidRPr="00BF3760">
              <w:rPr>
                <w:sz w:val="18"/>
                <w:szCs w:val="21"/>
                <w:lang w:bidi="fr-CA"/>
              </w:rPr>
              <w:t>Expliquer aux exploitants/clients l’importance pour la santé publique des risques sanitaires déterminés.</w:t>
            </w:r>
          </w:p>
        </w:tc>
        <w:tc>
          <w:tcPr>
            <w:tcW w:w="1263" w:type="dxa"/>
            <w:tcBorders>
              <w:right w:val="double" w:sz="1" w:space="0" w:color="000000"/>
            </w:tcBorders>
          </w:tcPr>
          <w:p w14:paraId="34C11127"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6DBBC54E" w14:textId="77777777" w:rsidR="00C019CF" w:rsidRPr="00BF3760" w:rsidRDefault="00C019CF">
            <w:pPr>
              <w:pStyle w:val="TableParagraph"/>
              <w:rPr>
                <w:rFonts w:ascii="Times New Roman"/>
                <w:sz w:val="16"/>
                <w:szCs w:val="21"/>
              </w:rPr>
            </w:pPr>
          </w:p>
        </w:tc>
      </w:tr>
      <w:tr w:rsidR="00C019CF" w:rsidRPr="00BF3760" w14:paraId="03B38D27" w14:textId="77777777">
        <w:trPr>
          <w:trHeight w:val="331"/>
        </w:trPr>
        <w:tc>
          <w:tcPr>
            <w:tcW w:w="10620" w:type="dxa"/>
          </w:tcPr>
          <w:p w14:paraId="5E213F05" w14:textId="77777777" w:rsidR="00C019CF" w:rsidRPr="00BF3760" w:rsidRDefault="00000000">
            <w:pPr>
              <w:pStyle w:val="TableParagraph"/>
              <w:spacing w:before="47"/>
              <w:ind w:left="112"/>
              <w:rPr>
                <w:sz w:val="18"/>
                <w:szCs w:val="21"/>
              </w:rPr>
            </w:pPr>
            <w:r w:rsidRPr="00BF3760">
              <w:rPr>
                <w:sz w:val="18"/>
                <w:szCs w:val="21"/>
                <w:lang w:bidi="fr-CA"/>
              </w:rPr>
              <w:t>Expliquer les mesures correctives nécessaires pour protéger la santé publique et se conformer à la législation.</w:t>
            </w:r>
          </w:p>
        </w:tc>
        <w:tc>
          <w:tcPr>
            <w:tcW w:w="1263" w:type="dxa"/>
            <w:tcBorders>
              <w:right w:val="double" w:sz="1" w:space="0" w:color="000000"/>
            </w:tcBorders>
          </w:tcPr>
          <w:p w14:paraId="3C7B90F6"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6B7507A7" w14:textId="77777777" w:rsidR="00C019CF" w:rsidRPr="00BF3760" w:rsidRDefault="00C019CF">
            <w:pPr>
              <w:pStyle w:val="TableParagraph"/>
              <w:rPr>
                <w:rFonts w:ascii="Times New Roman"/>
                <w:sz w:val="16"/>
                <w:szCs w:val="21"/>
              </w:rPr>
            </w:pPr>
          </w:p>
        </w:tc>
      </w:tr>
      <w:tr w:rsidR="00C019CF" w:rsidRPr="00BF3760" w14:paraId="576A1E82" w14:textId="77777777">
        <w:trPr>
          <w:trHeight w:val="330"/>
        </w:trPr>
        <w:tc>
          <w:tcPr>
            <w:tcW w:w="10620" w:type="dxa"/>
          </w:tcPr>
          <w:p w14:paraId="1A3AD1D5" w14:textId="77777777" w:rsidR="00C019CF" w:rsidRPr="00BF3760" w:rsidRDefault="00000000">
            <w:pPr>
              <w:pStyle w:val="TableParagraph"/>
              <w:spacing w:before="49"/>
              <w:ind w:left="112"/>
              <w:rPr>
                <w:sz w:val="18"/>
                <w:szCs w:val="21"/>
              </w:rPr>
            </w:pPr>
            <w:r w:rsidRPr="00BF3760">
              <w:rPr>
                <w:sz w:val="18"/>
                <w:szCs w:val="21"/>
                <w:lang w:bidi="fr-CA"/>
              </w:rPr>
              <w:t>Expliquer les exigences de désinfection critiques et non critiques des équipements utilisés dans les établissements de services personnels.</w:t>
            </w:r>
          </w:p>
        </w:tc>
        <w:tc>
          <w:tcPr>
            <w:tcW w:w="1263" w:type="dxa"/>
            <w:tcBorders>
              <w:right w:val="double" w:sz="1" w:space="0" w:color="000000"/>
            </w:tcBorders>
          </w:tcPr>
          <w:p w14:paraId="5D90A8DA"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11AA902F" w14:textId="77777777" w:rsidR="00C019CF" w:rsidRPr="00BF3760" w:rsidRDefault="00C019CF">
            <w:pPr>
              <w:pStyle w:val="TableParagraph"/>
              <w:rPr>
                <w:rFonts w:ascii="Times New Roman"/>
                <w:sz w:val="16"/>
                <w:szCs w:val="21"/>
              </w:rPr>
            </w:pPr>
          </w:p>
        </w:tc>
      </w:tr>
      <w:tr w:rsidR="00C019CF" w:rsidRPr="00BF3760" w14:paraId="7DB81C67" w14:textId="77777777">
        <w:trPr>
          <w:trHeight w:val="327"/>
        </w:trPr>
        <w:tc>
          <w:tcPr>
            <w:tcW w:w="10620" w:type="dxa"/>
            <w:tcBorders>
              <w:bottom w:val="double" w:sz="1" w:space="0" w:color="000000"/>
            </w:tcBorders>
          </w:tcPr>
          <w:p w14:paraId="1D214D5A" w14:textId="77777777" w:rsidR="00C019CF" w:rsidRPr="00BF3760" w:rsidRDefault="00000000">
            <w:pPr>
              <w:pStyle w:val="TableParagraph"/>
              <w:spacing w:before="47"/>
              <w:ind w:left="112"/>
              <w:rPr>
                <w:sz w:val="18"/>
                <w:szCs w:val="21"/>
              </w:rPr>
            </w:pPr>
            <w:r w:rsidRPr="00BF3760">
              <w:rPr>
                <w:sz w:val="18"/>
                <w:szCs w:val="21"/>
                <w:lang w:bidi="fr-CA"/>
              </w:rPr>
              <w:t>Déterminer et expliquer les différents niveaux de désinfectants utilisés dans les différents établissements de services personnels.</w:t>
            </w:r>
          </w:p>
        </w:tc>
        <w:tc>
          <w:tcPr>
            <w:tcW w:w="1263" w:type="dxa"/>
            <w:tcBorders>
              <w:bottom w:val="double" w:sz="1" w:space="0" w:color="000000"/>
              <w:right w:val="double" w:sz="1" w:space="0" w:color="000000"/>
            </w:tcBorders>
          </w:tcPr>
          <w:p w14:paraId="21A12D4B" w14:textId="77777777" w:rsidR="00C019CF" w:rsidRPr="00BF3760" w:rsidRDefault="00C019CF">
            <w:pPr>
              <w:pStyle w:val="TableParagraph"/>
              <w:rPr>
                <w:rFonts w:ascii="Times New Roman"/>
                <w:sz w:val="16"/>
                <w:szCs w:val="21"/>
              </w:rPr>
            </w:pPr>
          </w:p>
        </w:tc>
        <w:tc>
          <w:tcPr>
            <w:tcW w:w="1261" w:type="dxa"/>
            <w:tcBorders>
              <w:left w:val="double" w:sz="1" w:space="0" w:color="000000"/>
              <w:bottom w:val="double" w:sz="1" w:space="0" w:color="000000"/>
            </w:tcBorders>
          </w:tcPr>
          <w:p w14:paraId="3F53678B" w14:textId="77777777" w:rsidR="00C019CF" w:rsidRPr="00BF3760" w:rsidRDefault="00C019CF">
            <w:pPr>
              <w:pStyle w:val="TableParagraph"/>
              <w:rPr>
                <w:rFonts w:ascii="Times New Roman"/>
                <w:sz w:val="16"/>
                <w:szCs w:val="21"/>
              </w:rPr>
            </w:pPr>
          </w:p>
        </w:tc>
      </w:tr>
      <w:tr w:rsidR="00C019CF" w:rsidRPr="00BF3760" w14:paraId="0FAEA278" w14:textId="77777777">
        <w:trPr>
          <w:trHeight w:val="323"/>
        </w:trPr>
        <w:tc>
          <w:tcPr>
            <w:tcW w:w="11883" w:type="dxa"/>
            <w:gridSpan w:val="2"/>
            <w:tcBorders>
              <w:top w:val="double" w:sz="1" w:space="0" w:color="000000"/>
              <w:left w:val="double" w:sz="1" w:space="0" w:color="000000"/>
              <w:bottom w:val="double" w:sz="1" w:space="0" w:color="000000"/>
              <w:right w:val="double" w:sz="1" w:space="0" w:color="000000"/>
            </w:tcBorders>
            <w:shd w:val="clear" w:color="auto" w:fill="D9D9D9"/>
          </w:tcPr>
          <w:p w14:paraId="1B26A49D" w14:textId="77777777" w:rsidR="00C019CF" w:rsidRPr="00BF3760" w:rsidRDefault="00000000">
            <w:pPr>
              <w:pStyle w:val="TableParagraph"/>
              <w:spacing w:before="41"/>
              <w:ind w:left="547"/>
              <w:rPr>
                <w:b/>
                <w:sz w:val="18"/>
                <w:szCs w:val="21"/>
              </w:rPr>
            </w:pPr>
            <w:r w:rsidRPr="00BF3760">
              <w:rPr>
                <w:b/>
                <w:sz w:val="18"/>
                <w:szCs w:val="21"/>
                <w:lang w:bidi="fr-CA"/>
              </w:rPr>
              <w:t>Heures de stage</w:t>
            </w:r>
          </w:p>
        </w:tc>
        <w:tc>
          <w:tcPr>
            <w:tcW w:w="1261" w:type="dxa"/>
            <w:tcBorders>
              <w:top w:val="double" w:sz="1" w:space="0" w:color="000000"/>
              <w:left w:val="double" w:sz="1" w:space="0" w:color="000000"/>
              <w:bottom w:val="double" w:sz="1" w:space="0" w:color="000000"/>
              <w:right w:val="double" w:sz="1" w:space="0" w:color="000000"/>
            </w:tcBorders>
          </w:tcPr>
          <w:p w14:paraId="3485E4FE" w14:textId="77777777" w:rsidR="00C019CF" w:rsidRPr="00BF3760" w:rsidRDefault="00C019CF">
            <w:pPr>
              <w:pStyle w:val="TableParagraph"/>
              <w:rPr>
                <w:rFonts w:ascii="Times New Roman"/>
                <w:sz w:val="16"/>
                <w:szCs w:val="21"/>
              </w:rPr>
            </w:pPr>
          </w:p>
        </w:tc>
      </w:tr>
      <w:tr w:rsidR="00C019CF" w:rsidRPr="00BF3760" w14:paraId="38C4C037" w14:textId="77777777">
        <w:trPr>
          <w:trHeight w:val="281"/>
        </w:trPr>
        <w:tc>
          <w:tcPr>
            <w:tcW w:w="10620" w:type="dxa"/>
            <w:tcBorders>
              <w:top w:val="double" w:sz="1" w:space="0" w:color="000000"/>
            </w:tcBorders>
            <w:shd w:val="clear" w:color="auto" w:fill="F0F0F0"/>
          </w:tcPr>
          <w:p w14:paraId="399B7FEE" w14:textId="77777777" w:rsidR="00C019CF" w:rsidRPr="00BF3760" w:rsidRDefault="00000000">
            <w:pPr>
              <w:pStyle w:val="TableParagraph"/>
              <w:spacing w:before="26" w:line="235" w:lineRule="exact"/>
              <w:ind w:left="833"/>
              <w:rPr>
                <w:b/>
                <w:sz w:val="18"/>
                <w:szCs w:val="21"/>
              </w:rPr>
            </w:pPr>
            <w:r w:rsidRPr="00BF3760">
              <w:rPr>
                <w:b/>
                <w:sz w:val="18"/>
                <w:szCs w:val="21"/>
                <w:lang w:bidi="fr-CA"/>
              </w:rPr>
              <w:t>Utilisation des sols</w:t>
            </w:r>
          </w:p>
        </w:tc>
        <w:tc>
          <w:tcPr>
            <w:tcW w:w="1263" w:type="dxa"/>
            <w:tcBorders>
              <w:top w:val="double" w:sz="1" w:space="0" w:color="000000"/>
              <w:right w:val="double" w:sz="1" w:space="0" w:color="000000"/>
            </w:tcBorders>
            <w:shd w:val="clear" w:color="auto" w:fill="F0F0F0"/>
          </w:tcPr>
          <w:p w14:paraId="1D8798FE" w14:textId="77777777" w:rsidR="00C019CF" w:rsidRPr="00BF3760" w:rsidRDefault="00000000">
            <w:pPr>
              <w:pStyle w:val="TableParagraph"/>
              <w:spacing w:before="26" w:line="235" w:lineRule="exact"/>
              <w:ind w:left="112"/>
              <w:rPr>
                <w:b/>
                <w:sz w:val="18"/>
                <w:szCs w:val="21"/>
              </w:rPr>
            </w:pPr>
            <w:r w:rsidRPr="00BF3760">
              <w:rPr>
                <w:b/>
                <w:sz w:val="18"/>
                <w:szCs w:val="21"/>
                <w:lang w:bidi="fr-CA"/>
              </w:rPr>
              <w:t>Note</w:t>
            </w:r>
          </w:p>
        </w:tc>
        <w:tc>
          <w:tcPr>
            <w:tcW w:w="1261" w:type="dxa"/>
            <w:tcBorders>
              <w:top w:val="double" w:sz="1" w:space="0" w:color="000000"/>
              <w:left w:val="double" w:sz="1" w:space="0" w:color="000000"/>
            </w:tcBorders>
            <w:shd w:val="clear" w:color="auto" w:fill="F0F0F0"/>
          </w:tcPr>
          <w:p w14:paraId="7604FF58" w14:textId="77777777" w:rsidR="00C019CF" w:rsidRPr="00BF3760" w:rsidRDefault="00000000">
            <w:pPr>
              <w:pStyle w:val="TableParagraph"/>
              <w:spacing w:before="26" w:line="235" w:lineRule="exact"/>
              <w:ind w:left="94"/>
              <w:rPr>
                <w:b/>
                <w:sz w:val="18"/>
                <w:szCs w:val="21"/>
              </w:rPr>
            </w:pPr>
            <w:r w:rsidRPr="00BF3760">
              <w:rPr>
                <w:b/>
                <w:sz w:val="18"/>
                <w:szCs w:val="21"/>
                <w:lang w:bidi="fr-CA"/>
              </w:rPr>
              <w:t>Note</w:t>
            </w:r>
          </w:p>
        </w:tc>
      </w:tr>
      <w:tr w:rsidR="00C019CF" w:rsidRPr="00BF3760" w14:paraId="3F24F169" w14:textId="77777777">
        <w:trPr>
          <w:trHeight w:val="328"/>
        </w:trPr>
        <w:tc>
          <w:tcPr>
            <w:tcW w:w="10620" w:type="dxa"/>
          </w:tcPr>
          <w:p w14:paraId="6F0ED186" w14:textId="77777777" w:rsidR="00C019CF" w:rsidRPr="00BF3760" w:rsidRDefault="00000000">
            <w:pPr>
              <w:pStyle w:val="TableParagraph"/>
              <w:spacing w:before="47"/>
              <w:ind w:left="112"/>
              <w:rPr>
                <w:sz w:val="18"/>
                <w:szCs w:val="21"/>
              </w:rPr>
            </w:pPr>
            <w:r w:rsidRPr="00BF3760">
              <w:rPr>
                <w:sz w:val="18"/>
                <w:szCs w:val="21"/>
                <w:lang w:bidi="fr-CA"/>
              </w:rPr>
              <w:t>Déterminer et expliquer les différents types de retrait qui peuvent être exigés dans un plan d’utilisation des sols.</w:t>
            </w:r>
          </w:p>
        </w:tc>
        <w:tc>
          <w:tcPr>
            <w:tcW w:w="1263" w:type="dxa"/>
            <w:tcBorders>
              <w:right w:val="double" w:sz="1" w:space="0" w:color="000000"/>
            </w:tcBorders>
          </w:tcPr>
          <w:p w14:paraId="2688EFD3"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6E654C17" w14:textId="77777777" w:rsidR="00C019CF" w:rsidRPr="00BF3760" w:rsidRDefault="00C019CF">
            <w:pPr>
              <w:pStyle w:val="TableParagraph"/>
              <w:rPr>
                <w:rFonts w:ascii="Times New Roman"/>
                <w:sz w:val="16"/>
                <w:szCs w:val="21"/>
              </w:rPr>
            </w:pPr>
          </w:p>
        </w:tc>
      </w:tr>
      <w:tr w:rsidR="00C019CF" w:rsidRPr="00BF3760" w14:paraId="0C021850" w14:textId="77777777">
        <w:trPr>
          <w:trHeight w:val="327"/>
        </w:trPr>
        <w:tc>
          <w:tcPr>
            <w:tcW w:w="10620" w:type="dxa"/>
            <w:tcBorders>
              <w:bottom w:val="double" w:sz="1" w:space="0" w:color="000000"/>
            </w:tcBorders>
          </w:tcPr>
          <w:p w14:paraId="074E2815" w14:textId="77777777" w:rsidR="00C019CF" w:rsidRPr="00BF3760" w:rsidRDefault="00000000">
            <w:pPr>
              <w:pStyle w:val="TableParagraph"/>
              <w:spacing w:before="49"/>
              <w:ind w:left="112"/>
              <w:rPr>
                <w:sz w:val="18"/>
                <w:szCs w:val="21"/>
              </w:rPr>
            </w:pPr>
            <w:r w:rsidRPr="00BF3760">
              <w:rPr>
                <w:sz w:val="18"/>
                <w:szCs w:val="21"/>
                <w:lang w:bidi="fr-CA"/>
              </w:rPr>
              <w:t>Déterminer et expliquer les sources potentielles de contamination de l’eau de surface ou de l’eau potable dans le cadre de l’aménagement des terres.</w:t>
            </w:r>
          </w:p>
        </w:tc>
        <w:tc>
          <w:tcPr>
            <w:tcW w:w="1263" w:type="dxa"/>
            <w:tcBorders>
              <w:bottom w:val="double" w:sz="1" w:space="0" w:color="000000"/>
              <w:right w:val="double" w:sz="1" w:space="0" w:color="000000"/>
            </w:tcBorders>
          </w:tcPr>
          <w:p w14:paraId="5C64666C" w14:textId="77777777" w:rsidR="00C019CF" w:rsidRPr="00BF3760" w:rsidRDefault="00C019CF">
            <w:pPr>
              <w:pStyle w:val="TableParagraph"/>
              <w:rPr>
                <w:rFonts w:ascii="Times New Roman"/>
                <w:sz w:val="16"/>
                <w:szCs w:val="21"/>
              </w:rPr>
            </w:pPr>
          </w:p>
        </w:tc>
        <w:tc>
          <w:tcPr>
            <w:tcW w:w="1261" w:type="dxa"/>
            <w:tcBorders>
              <w:left w:val="double" w:sz="1" w:space="0" w:color="000000"/>
              <w:bottom w:val="double" w:sz="1" w:space="0" w:color="000000"/>
            </w:tcBorders>
          </w:tcPr>
          <w:p w14:paraId="12BA314D" w14:textId="77777777" w:rsidR="00C019CF" w:rsidRPr="00BF3760" w:rsidRDefault="00C019CF">
            <w:pPr>
              <w:pStyle w:val="TableParagraph"/>
              <w:rPr>
                <w:rFonts w:ascii="Times New Roman"/>
                <w:sz w:val="16"/>
                <w:szCs w:val="21"/>
              </w:rPr>
            </w:pPr>
          </w:p>
        </w:tc>
      </w:tr>
      <w:tr w:rsidR="00C019CF" w:rsidRPr="00BF3760" w14:paraId="0D503D5D" w14:textId="77777777">
        <w:trPr>
          <w:trHeight w:val="323"/>
        </w:trPr>
        <w:tc>
          <w:tcPr>
            <w:tcW w:w="11883" w:type="dxa"/>
            <w:gridSpan w:val="2"/>
            <w:tcBorders>
              <w:top w:val="double" w:sz="1" w:space="0" w:color="000000"/>
              <w:left w:val="double" w:sz="1" w:space="0" w:color="000000"/>
              <w:bottom w:val="double" w:sz="1" w:space="0" w:color="000000"/>
              <w:right w:val="double" w:sz="1" w:space="0" w:color="000000"/>
            </w:tcBorders>
            <w:shd w:val="clear" w:color="auto" w:fill="D9D9D9"/>
          </w:tcPr>
          <w:p w14:paraId="476B7786" w14:textId="77777777" w:rsidR="00C019CF" w:rsidRPr="00BF3760" w:rsidRDefault="00000000">
            <w:pPr>
              <w:pStyle w:val="TableParagraph"/>
              <w:spacing w:before="41"/>
              <w:ind w:left="547"/>
              <w:rPr>
                <w:b/>
                <w:sz w:val="18"/>
                <w:szCs w:val="21"/>
              </w:rPr>
            </w:pPr>
            <w:r w:rsidRPr="00BF3760">
              <w:rPr>
                <w:b/>
                <w:sz w:val="18"/>
                <w:szCs w:val="21"/>
                <w:lang w:bidi="fr-CA"/>
              </w:rPr>
              <w:t>Heures de stage</w:t>
            </w:r>
          </w:p>
        </w:tc>
        <w:tc>
          <w:tcPr>
            <w:tcW w:w="1261" w:type="dxa"/>
            <w:tcBorders>
              <w:top w:val="double" w:sz="1" w:space="0" w:color="000000"/>
              <w:left w:val="double" w:sz="1" w:space="0" w:color="000000"/>
              <w:bottom w:val="double" w:sz="1" w:space="0" w:color="000000"/>
              <w:right w:val="double" w:sz="1" w:space="0" w:color="000000"/>
            </w:tcBorders>
          </w:tcPr>
          <w:p w14:paraId="00D52DF2" w14:textId="77777777" w:rsidR="00C019CF" w:rsidRPr="00BF3760" w:rsidRDefault="00C019CF">
            <w:pPr>
              <w:pStyle w:val="TableParagraph"/>
              <w:rPr>
                <w:rFonts w:ascii="Times New Roman"/>
                <w:sz w:val="16"/>
                <w:szCs w:val="21"/>
              </w:rPr>
            </w:pPr>
          </w:p>
        </w:tc>
      </w:tr>
      <w:tr w:rsidR="00C019CF" w:rsidRPr="00BF3760" w14:paraId="79626AC3" w14:textId="77777777">
        <w:trPr>
          <w:trHeight w:val="281"/>
        </w:trPr>
        <w:tc>
          <w:tcPr>
            <w:tcW w:w="10620" w:type="dxa"/>
            <w:tcBorders>
              <w:top w:val="double" w:sz="1" w:space="0" w:color="000000"/>
            </w:tcBorders>
            <w:shd w:val="clear" w:color="auto" w:fill="F0F0F0"/>
          </w:tcPr>
          <w:p w14:paraId="5A4EBED9" w14:textId="77777777" w:rsidR="00C019CF" w:rsidRPr="00BF3760" w:rsidRDefault="00000000">
            <w:pPr>
              <w:pStyle w:val="TableParagraph"/>
              <w:spacing w:before="29" w:line="233" w:lineRule="exact"/>
              <w:ind w:left="833"/>
              <w:rPr>
                <w:b/>
                <w:sz w:val="18"/>
                <w:szCs w:val="21"/>
              </w:rPr>
            </w:pPr>
            <w:r w:rsidRPr="00BF3760">
              <w:rPr>
                <w:b/>
                <w:sz w:val="18"/>
                <w:szCs w:val="21"/>
                <w:lang w:bidi="fr-CA"/>
              </w:rPr>
              <w:t>Installations pour animaux</w:t>
            </w:r>
          </w:p>
        </w:tc>
        <w:tc>
          <w:tcPr>
            <w:tcW w:w="1263" w:type="dxa"/>
            <w:tcBorders>
              <w:top w:val="double" w:sz="1" w:space="0" w:color="000000"/>
              <w:right w:val="double" w:sz="1" w:space="0" w:color="000000"/>
            </w:tcBorders>
            <w:shd w:val="clear" w:color="auto" w:fill="F0F0F0"/>
          </w:tcPr>
          <w:p w14:paraId="19FC7AAA" w14:textId="77777777" w:rsidR="00C019CF" w:rsidRPr="00BF3760" w:rsidRDefault="00000000">
            <w:pPr>
              <w:pStyle w:val="TableParagraph"/>
              <w:spacing w:before="29" w:line="233" w:lineRule="exact"/>
              <w:ind w:left="112"/>
              <w:rPr>
                <w:b/>
                <w:sz w:val="18"/>
                <w:szCs w:val="21"/>
              </w:rPr>
            </w:pPr>
            <w:r w:rsidRPr="00BF3760">
              <w:rPr>
                <w:b/>
                <w:sz w:val="18"/>
                <w:szCs w:val="21"/>
                <w:lang w:bidi="fr-CA"/>
              </w:rPr>
              <w:t>Note</w:t>
            </w:r>
          </w:p>
        </w:tc>
        <w:tc>
          <w:tcPr>
            <w:tcW w:w="1261" w:type="dxa"/>
            <w:tcBorders>
              <w:top w:val="double" w:sz="1" w:space="0" w:color="000000"/>
              <w:left w:val="double" w:sz="1" w:space="0" w:color="000000"/>
            </w:tcBorders>
            <w:shd w:val="clear" w:color="auto" w:fill="F0F0F0"/>
          </w:tcPr>
          <w:p w14:paraId="05FA963E" w14:textId="77777777" w:rsidR="00C019CF" w:rsidRPr="00BF3760" w:rsidRDefault="00000000">
            <w:pPr>
              <w:pStyle w:val="TableParagraph"/>
              <w:spacing w:before="29" w:line="233" w:lineRule="exact"/>
              <w:ind w:left="94"/>
              <w:rPr>
                <w:b/>
                <w:sz w:val="18"/>
                <w:szCs w:val="21"/>
              </w:rPr>
            </w:pPr>
            <w:r w:rsidRPr="00BF3760">
              <w:rPr>
                <w:b/>
                <w:sz w:val="18"/>
                <w:szCs w:val="21"/>
                <w:lang w:bidi="fr-CA"/>
              </w:rPr>
              <w:t>Note</w:t>
            </w:r>
          </w:p>
        </w:tc>
      </w:tr>
      <w:tr w:rsidR="00C019CF" w:rsidRPr="00BF3760" w14:paraId="651E0BD4" w14:textId="77777777">
        <w:trPr>
          <w:trHeight w:val="330"/>
        </w:trPr>
        <w:tc>
          <w:tcPr>
            <w:tcW w:w="10620" w:type="dxa"/>
          </w:tcPr>
          <w:p w14:paraId="4FA6BB6B" w14:textId="77777777" w:rsidR="00C019CF" w:rsidRPr="00BF3760" w:rsidRDefault="00000000">
            <w:pPr>
              <w:pStyle w:val="TableParagraph"/>
              <w:spacing w:before="49"/>
              <w:ind w:left="112"/>
              <w:rPr>
                <w:sz w:val="18"/>
                <w:szCs w:val="21"/>
              </w:rPr>
            </w:pPr>
            <w:r w:rsidRPr="00BF3760">
              <w:rPr>
                <w:sz w:val="18"/>
                <w:szCs w:val="21"/>
                <w:lang w:bidi="fr-CA"/>
              </w:rPr>
              <w:t>Déterminer et expliquer les exigences en matière de retrait dans le cadre d’un programme de contrôle des déchets d’une installation animale.</w:t>
            </w:r>
          </w:p>
        </w:tc>
        <w:tc>
          <w:tcPr>
            <w:tcW w:w="1263" w:type="dxa"/>
            <w:tcBorders>
              <w:right w:val="double" w:sz="1" w:space="0" w:color="000000"/>
            </w:tcBorders>
          </w:tcPr>
          <w:p w14:paraId="4A70C605"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636998F6" w14:textId="77777777" w:rsidR="00C019CF" w:rsidRPr="00BF3760" w:rsidRDefault="00C019CF">
            <w:pPr>
              <w:pStyle w:val="TableParagraph"/>
              <w:rPr>
                <w:rFonts w:ascii="Times New Roman"/>
                <w:sz w:val="16"/>
                <w:szCs w:val="21"/>
              </w:rPr>
            </w:pPr>
          </w:p>
        </w:tc>
      </w:tr>
      <w:tr w:rsidR="00C019CF" w:rsidRPr="00BF3760" w14:paraId="16244AED" w14:textId="77777777">
        <w:trPr>
          <w:trHeight w:val="454"/>
        </w:trPr>
        <w:tc>
          <w:tcPr>
            <w:tcW w:w="10620" w:type="dxa"/>
            <w:tcBorders>
              <w:bottom w:val="double" w:sz="1" w:space="0" w:color="000000"/>
            </w:tcBorders>
          </w:tcPr>
          <w:p w14:paraId="4CB8A486" w14:textId="77777777" w:rsidR="00C019CF" w:rsidRPr="00BF3760" w:rsidRDefault="00000000">
            <w:pPr>
              <w:pStyle w:val="TableParagraph"/>
              <w:spacing w:line="226" w:lineRule="exact"/>
              <w:ind w:left="112"/>
              <w:rPr>
                <w:sz w:val="18"/>
                <w:szCs w:val="21"/>
              </w:rPr>
            </w:pPr>
            <w:r w:rsidRPr="00BF3760">
              <w:rPr>
                <w:sz w:val="18"/>
                <w:szCs w:val="21"/>
                <w:lang w:bidi="fr-CA"/>
              </w:rPr>
              <w:t>Déterminer et expliquer les risques et les dangers pour la santé associés à une installation animale. (Par exemple : fermes porcines, exploitations d’élevage intensif, etc.)</w:t>
            </w:r>
          </w:p>
        </w:tc>
        <w:tc>
          <w:tcPr>
            <w:tcW w:w="1263" w:type="dxa"/>
            <w:tcBorders>
              <w:bottom w:val="double" w:sz="1" w:space="0" w:color="000000"/>
              <w:right w:val="double" w:sz="1" w:space="0" w:color="000000"/>
            </w:tcBorders>
          </w:tcPr>
          <w:p w14:paraId="628C80B8" w14:textId="77777777" w:rsidR="00C019CF" w:rsidRPr="00BF3760" w:rsidRDefault="00C019CF">
            <w:pPr>
              <w:pStyle w:val="TableParagraph"/>
              <w:rPr>
                <w:rFonts w:ascii="Times New Roman"/>
                <w:sz w:val="16"/>
                <w:szCs w:val="21"/>
              </w:rPr>
            </w:pPr>
          </w:p>
        </w:tc>
        <w:tc>
          <w:tcPr>
            <w:tcW w:w="1261" w:type="dxa"/>
            <w:tcBorders>
              <w:left w:val="double" w:sz="1" w:space="0" w:color="000000"/>
              <w:bottom w:val="double" w:sz="1" w:space="0" w:color="000000"/>
            </w:tcBorders>
          </w:tcPr>
          <w:p w14:paraId="4332FD18" w14:textId="77777777" w:rsidR="00C019CF" w:rsidRPr="00BF3760" w:rsidRDefault="00C019CF">
            <w:pPr>
              <w:pStyle w:val="TableParagraph"/>
              <w:rPr>
                <w:rFonts w:ascii="Times New Roman"/>
                <w:sz w:val="16"/>
                <w:szCs w:val="21"/>
              </w:rPr>
            </w:pPr>
          </w:p>
        </w:tc>
      </w:tr>
      <w:tr w:rsidR="00C019CF" w:rsidRPr="00BF3760" w14:paraId="7B1A3060" w14:textId="77777777">
        <w:trPr>
          <w:trHeight w:val="323"/>
        </w:trPr>
        <w:tc>
          <w:tcPr>
            <w:tcW w:w="11883" w:type="dxa"/>
            <w:gridSpan w:val="2"/>
            <w:tcBorders>
              <w:top w:val="double" w:sz="1" w:space="0" w:color="000000"/>
              <w:left w:val="double" w:sz="1" w:space="0" w:color="000000"/>
              <w:bottom w:val="double" w:sz="1" w:space="0" w:color="000000"/>
              <w:right w:val="double" w:sz="1" w:space="0" w:color="000000"/>
            </w:tcBorders>
            <w:shd w:val="clear" w:color="auto" w:fill="D9D9D9"/>
          </w:tcPr>
          <w:p w14:paraId="095B2B56" w14:textId="77777777" w:rsidR="00C019CF" w:rsidRPr="00BF3760" w:rsidRDefault="00000000">
            <w:pPr>
              <w:pStyle w:val="TableParagraph"/>
              <w:spacing w:before="43"/>
              <w:ind w:left="547"/>
              <w:rPr>
                <w:b/>
                <w:sz w:val="18"/>
                <w:szCs w:val="21"/>
              </w:rPr>
            </w:pPr>
            <w:r w:rsidRPr="00BF3760">
              <w:rPr>
                <w:b/>
                <w:sz w:val="18"/>
                <w:szCs w:val="21"/>
                <w:lang w:bidi="fr-CA"/>
              </w:rPr>
              <w:t>Heures de stage</w:t>
            </w:r>
          </w:p>
        </w:tc>
        <w:tc>
          <w:tcPr>
            <w:tcW w:w="1261" w:type="dxa"/>
            <w:tcBorders>
              <w:top w:val="double" w:sz="1" w:space="0" w:color="000000"/>
              <w:left w:val="double" w:sz="1" w:space="0" w:color="000000"/>
              <w:bottom w:val="double" w:sz="1" w:space="0" w:color="000000"/>
              <w:right w:val="double" w:sz="1" w:space="0" w:color="000000"/>
            </w:tcBorders>
          </w:tcPr>
          <w:p w14:paraId="099A2F6D" w14:textId="77777777" w:rsidR="00C019CF" w:rsidRPr="00BF3760" w:rsidRDefault="00C019CF">
            <w:pPr>
              <w:pStyle w:val="TableParagraph"/>
              <w:rPr>
                <w:rFonts w:ascii="Times New Roman"/>
                <w:sz w:val="16"/>
                <w:szCs w:val="21"/>
              </w:rPr>
            </w:pPr>
          </w:p>
        </w:tc>
      </w:tr>
      <w:tr w:rsidR="00C019CF" w:rsidRPr="00BF3760" w14:paraId="685B4619" w14:textId="77777777">
        <w:trPr>
          <w:trHeight w:val="281"/>
        </w:trPr>
        <w:tc>
          <w:tcPr>
            <w:tcW w:w="10620" w:type="dxa"/>
            <w:tcBorders>
              <w:top w:val="double" w:sz="1" w:space="0" w:color="000000"/>
            </w:tcBorders>
            <w:shd w:val="clear" w:color="auto" w:fill="F0F0F0"/>
          </w:tcPr>
          <w:p w14:paraId="36BED387" w14:textId="77777777" w:rsidR="00C019CF" w:rsidRPr="00BF3760" w:rsidRDefault="00000000">
            <w:pPr>
              <w:pStyle w:val="TableParagraph"/>
              <w:spacing w:before="19" w:line="242" w:lineRule="exact"/>
              <w:ind w:left="833"/>
              <w:rPr>
                <w:b/>
                <w:sz w:val="18"/>
                <w:szCs w:val="21"/>
              </w:rPr>
            </w:pPr>
            <w:r w:rsidRPr="00BF3760">
              <w:rPr>
                <w:b/>
                <w:sz w:val="18"/>
                <w:szCs w:val="21"/>
                <w:lang w:bidi="fr-CA"/>
              </w:rPr>
              <w:t>Environnement bâti sain</w:t>
            </w:r>
          </w:p>
        </w:tc>
        <w:tc>
          <w:tcPr>
            <w:tcW w:w="1263" w:type="dxa"/>
            <w:tcBorders>
              <w:top w:val="double" w:sz="1" w:space="0" w:color="000000"/>
              <w:right w:val="double" w:sz="1" w:space="0" w:color="000000"/>
            </w:tcBorders>
            <w:shd w:val="clear" w:color="auto" w:fill="F0F0F0"/>
          </w:tcPr>
          <w:p w14:paraId="51C5B73C" w14:textId="77777777" w:rsidR="00C019CF" w:rsidRPr="00BF3760" w:rsidRDefault="00000000">
            <w:pPr>
              <w:pStyle w:val="TableParagraph"/>
              <w:spacing w:before="19" w:line="242" w:lineRule="exact"/>
              <w:ind w:left="112"/>
              <w:rPr>
                <w:b/>
                <w:sz w:val="18"/>
                <w:szCs w:val="21"/>
              </w:rPr>
            </w:pPr>
            <w:r w:rsidRPr="00BF3760">
              <w:rPr>
                <w:b/>
                <w:sz w:val="18"/>
                <w:szCs w:val="21"/>
                <w:lang w:bidi="fr-CA"/>
              </w:rPr>
              <w:t>Note</w:t>
            </w:r>
          </w:p>
        </w:tc>
        <w:tc>
          <w:tcPr>
            <w:tcW w:w="1261" w:type="dxa"/>
            <w:tcBorders>
              <w:top w:val="double" w:sz="1" w:space="0" w:color="000000"/>
              <w:left w:val="double" w:sz="1" w:space="0" w:color="000000"/>
            </w:tcBorders>
            <w:shd w:val="clear" w:color="auto" w:fill="F0F0F0"/>
          </w:tcPr>
          <w:p w14:paraId="291366CB" w14:textId="77777777" w:rsidR="00C019CF" w:rsidRPr="00BF3760" w:rsidRDefault="00000000">
            <w:pPr>
              <w:pStyle w:val="TableParagraph"/>
              <w:spacing w:before="19" w:line="242" w:lineRule="exact"/>
              <w:ind w:left="94"/>
              <w:rPr>
                <w:b/>
                <w:sz w:val="18"/>
                <w:szCs w:val="21"/>
              </w:rPr>
            </w:pPr>
            <w:r w:rsidRPr="00BF3760">
              <w:rPr>
                <w:b/>
                <w:sz w:val="18"/>
                <w:szCs w:val="21"/>
                <w:lang w:bidi="fr-CA"/>
              </w:rPr>
              <w:t>Note</w:t>
            </w:r>
          </w:p>
        </w:tc>
      </w:tr>
      <w:tr w:rsidR="00C019CF" w:rsidRPr="00BF3760" w14:paraId="362D77BE" w14:textId="77777777">
        <w:trPr>
          <w:trHeight w:val="456"/>
        </w:trPr>
        <w:tc>
          <w:tcPr>
            <w:tcW w:w="10620" w:type="dxa"/>
            <w:tcBorders>
              <w:bottom w:val="double" w:sz="1" w:space="0" w:color="000000"/>
            </w:tcBorders>
          </w:tcPr>
          <w:p w14:paraId="109D0A72" w14:textId="77777777" w:rsidR="00C019CF" w:rsidRPr="00BF3760" w:rsidRDefault="00000000">
            <w:pPr>
              <w:pStyle w:val="TableParagraph"/>
              <w:spacing w:line="228" w:lineRule="exact"/>
              <w:ind w:left="112" w:right="358"/>
              <w:rPr>
                <w:sz w:val="18"/>
                <w:szCs w:val="21"/>
              </w:rPr>
            </w:pPr>
            <w:r w:rsidRPr="00BF3760">
              <w:rPr>
                <w:sz w:val="18"/>
                <w:szCs w:val="21"/>
                <w:lang w:bidi="fr-CA"/>
              </w:rPr>
              <w:t>Examiner et expliquer la perspective de santé publique d’un plan d’aménagement. (Par exemple : lotissement, municipalité, environnement, etc.)</w:t>
            </w:r>
          </w:p>
        </w:tc>
        <w:tc>
          <w:tcPr>
            <w:tcW w:w="1263" w:type="dxa"/>
            <w:tcBorders>
              <w:bottom w:val="double" w:sz="1" w:space="0" w:color="000000"/>
              <w:right w:val="double" w:sz="1" w:space="0" w:color="000000"/>
            </w:tcBorders>
          </w:tcPr>
          <w:p w14:paraId="73A67753" w14:textId="77777777" w:rsidR="00C019CF" w:rsidRPr="00BF3760" w:rsidRDefault="00C019CF">
            <w:pPr>
              <w:pStyle w:val="TableParagraph"/>
              <w:rPr>
                <w:rFonts w:ascii="Times New Roman"/>
                <w:sz w:val="16"/>
                <w:szCs w:val="21"/>
              </w:rPr>
            </w:pPr>
          </w:p>
        </w:tc>
        <w:tc>
          <w:tcPr>
            <w:tcW w:w="1261" w:type="dxa"/>
            <w:tcBorders>
              <w:left w:val="double" w:sz="1" w:space="0" w:color="000000"/>
              <w:bottom w:val="double" w:sz="1" w:space="0" w:color="000000"/>
            </w:tcBorders>
          </w:tcPr>
          <w:p w14:paraId="543CA908" w14:textId="77777777" w:rsidR="00C019CF" w:rsidRPr="00BF3760" w:rsidRDefault="00C019CF">
            <w:pPr>
              <w:pStyle w:val="TableParagraph"/>
              <w:rPr>
                <w:rFonts w:ascii="Times New Roman"/>
                <w:sz w:val="16"/>
                <w:szCs w:val="21"/>
              </w:rPr>
            </w:pPr>
          </w:p>
        </w:tc>
      </w:tr>
      <w:tr w:rsidR="00C019CF" w:rsidRPr="00BF3760" w14:paraId="2233BC8E" w14:textId="77777777">
        <w:trPr>
          <w:trHeight w:val="320"/>
        </w:trPr>
        <w:tc>
          <w:tcPr>
            <w:tcW w:w="11883" w:type="dxa"/>
            <w:gridSpan w:val="2"/>
            <w:tcBorders>
              <w:top w:val="double" w:sz="1" w:space="0" w:color="000000"/>
              <w:left w:val="double" w:sz="1" w:space="0" w:color="000000"/>
              <w:bottom w:val="double" w:sz="1" w:space="0" w:color="000000"/>
              <w:right w:val="double" w:sz="1" w:space="0" w:color="000000"/>
            </w:tcBorders>
            <w:shd w:val="clear" w:color="auto" w:fill="D9D9D9"/>
          </w:tcPr>
          <w:p w14:paraId="095773B7" w14:textId="77777777" w:rsidR="00C019CF" w:rsidRPr="00BF3760" w:rsidRDefault="00000000">
            <w:pPr>
              <w:pStyle w:val="TableParagraph"/>
              <w:spacing w:before="43"/>
              <w:ind w:left="547"/>
              <w:rPr>
                <w:b/>
                <w:sz w:val="18"/>
                <w:szCs w:val="21"/>
              </w:rPr>
            </w:pPr>
            <w:r w:rsidRPr="00BF3760">
              <w:rPr>
                <w:b/>
                <w:sz w:val="18"/>
                <w:szCs w:val="21"/>
                <w:lang w:bidi="fr-CA"/>
              </w:rPr>
              <w:t>Heures de stage</w:t>
            </w:r>
          </w:p>
        </w:tc>
        <w:tc>
          <w:tcPr>
            <w:tcW w:w="1261" w:type="dxa"/>
            <w:tcBorders>
              <w:top w:val="double" w:sz="1" w:space="0" w:color="000000"/>
              <w:left w:val="double" w:sz="1" w:space="0" w:color="000000"/>
              <w:bottom w:val="double" w:sz="1" w:space="0" w:color="000000"/>
              <w:right w:val="double" w:sz="1" w:space="0" w:color="000000"/>
            </w:tcBorders>
          </w:tcPr>
          <w:p w14:paraId="7AFEF617" w14:textId="77777777" w:rsidR="00C019CF" w:rsidRPr="00BF3760" w:rsidRDefault="00C019CF">
            <w:pPr>
              <w:pStyle w:val="TableParagraph"/>
              <w:rPr>
                <w:rFonts w:ascii="Times New Roman"/>
                <w:sz w:val="16"/>
                <w:szCs w:val="21"/>
              </w:rPr>
            </w:pPr>
          </w:p>
        </w:tc>
      </w:tr>
      <w:tr w:rsidR="00C019CF" w:rsidRPr="00BF3760" w14:paraId="3D2A7CEC" w14:textId="77777777">
        <w:trPr>
          <w:trHeight w:val="286"/>
        </w:trPr>
        <w:tc>
          <w:tcPr>
            <w:tcW w:w="10620" w:type="dxa"/>
            <w:tcBorders>
              <w:top w:val="double" w:sz="1" w:space="0" w:color="000000"/>
            </w:tcBorders>
            <w:shd w:val="clear" w:color="auto" w:fill="F0F0F0"/>
          </w:tcPr>
          <w:p w14:paraId="35D55227" w14:textId="77777777" w:rsidR="00C019CF" w:rsidRPr="00BF3760" w:rsidRDefault="00000000">
            <w:pPr>
              <w:pStyle w:val="TableParagraph"/>
              <w:spacing w:before="32" w:line="235" w:lineRule="exact"/>
              <w:ind w:left="833"/>
              <w:rPr>
                <w:b/>
                <w:sz w:val="18"/>
                <w:szCs w:val="21"/>
              </w:rPr>
            </w:pPr>
            <w:r w:rsidRPr="00BF3760">
              <w:rPr>
                <w:b/>
                <w:sz w:val="18"/>
                <w:szCs w:val="21"/>
                <w:lang w:bidi="fr-CA"/>
              </w:rPr>
              <w:t>Logement</w:t>
            </w:r>
          </w:p>
        </w:tc>
        <w:tc>
          <w:tcPr>
            <w:tcW w:w="1263" w:type="dxa"/>
            <w:tcBorders>
              <w:top w:val="double" w:sz="1" w:space="0" w:color="000000"/>
              <w:right w:val="double" w:sz="1" w:space="0" w:color="000000"/>
            </w:tcBorders>
            <w:shd w:val="clear" w:color="auto" w:fill="F0F0F0"/>
          </w:tcPr>
          <w:p w14:paraId="53BD6F58" w14:textId="77777777" w:rsidR="00C019CF" w:rsidRPr="00BF3760" w:rsidRDefault="00000000">
            <w:pPr>
              <w:pStyle w:val="TableParagraph"/>
              <w:spacing w:before="32" w:line="235" w:lineRule="exact"/>
              <w:ind w:left="112"/>
              <w:rPr>
                <w:b/>
                <w:sz w:val="18"/>
                <w:szCs w:val="21"/>
              </w:rPr>
            </w:pPr>
            <w:r w:rsidRPr="00BF3760">
              <w:rPr>
                <w:b/>
                <w:sz w:val="18"/>
                <w:szCs w:val="21"/>
                <w:lang w:bidi="fr-CA"/>
              </w:rPr>
              <w:t>Note</w:t>
            </w:r>
          </w:p>
        </w:tc>
        <w:tc>
          <w:tcPr>
            <w:tcW w:w="1261" w:type="dxa"/>
            <w:tcBorders>
              <w:top w:val="double" w:sz="1" w:space="0" w:color="000000"/>
              <w:left w:val="double" w:sz="1" w:space="0" w:color="000000"/>
            </w:tcBorders>
            <w:shd w:val="clear" w:color="auto" w:fill="F0F0F0"/>
          </w:tcPr>
          <w:p w14:paraId="25656042" w14:textId="77777777" w:rsidR="00C019CF" w:rsidRPr="00BF3760" w:rsidRDefault="00000000">
            <w:pPr>
              <w:pStyle w:val="TableParagraph"/>
              <w:spacing w:before="32" w:line="235" w:lineRule="exact"/>
              <w:ind w:left="94"/>
              <w:rPr>
                <w:b/>
                <w:sz w:val="18"/>
                <w:szCs w:val="21"/>
              </w:rPr>
            </w:pPr>
            <w:r w:rsidRPr="00BF3760">
              <w:rPr>
                <w:b/>
                <w:sz w:val="18"/>
                <w:szCs w:val="21"/>
                <w:lang w:bidi="fr-CA"/>
              </w:rPr>
              <w:t>Note</w:t>
            </w:r>
          </w:p>
        </w:tc>
      </w:tr>
      <w:tr w:rsidR="00C019CF" w:rsidRPr="00BF3760" w14:paraId="126CEA57" w14:textId="77777777">
        <w:trPr>
          <w:trHeight w:val="328"/>
        </w:trPr>
        <w:tc>
          <w:tcPr>
            <w:tcW w:w="10620" w:type="dxa"/>
          </w:tcPr>
          <w:p w14:paraId="22074560" w14:textId="77777777" w:rsidR="00C019CF" w:rsidRPr="00BF3760" w:rsidRDefault="00000000">
            <w:pPr>
              <w:pStyle w:val="TableParagraph"/>
              <w:spacing w:before="47"/>
              <w:ind w:left="112"/>
              <w:rPr>
                <w:sz w:val="18"/>
                <w:szCs w:val="21"/>
              </w:rPr>
            </w:pPr>
            <w:r w:rsidRPr="00BF3760">
              <w:rPr>
                <w:sz w:val="18"/>
                <w:szCs w:val="21"/>
                <w:lang w:bidi="fr-CA"/>
              </w:rPr>
              <w:t xml:space="preserve">Déterminer et expliquer les risques et </w:t>
            </w:r>
            <w:proofErr w:type="gramStart"/>
            <w:r w:rsidRPr="00BF3760">
              <w:rPr>
                <w:sz w:val="18"/>
                <w:szCs w:val="21"/>
                <w:lang w:bidi="fr-CA"/>
              </w:rPr>
              <w:t>dangers potentiels</w:t>
            </w:r>
            <w:proofErr w:type="gramEnd"/>
            <w:r w:rsidRPr="00BF3760">
              <w:rPr>
                <w:sz w:val="18"/>
                <w:szCs w:val="21"/>
                <w:lang w:bidi="fr-CA"/>
              </w:rPr>
              <w:t xml:space="preserve"> pour la santé lors des inspections de logements.</w:t>
            </w:r>
          </w:p>
        </w:tc>
        <w:tc>
          <w:tcPr>
            <w:tcW w:w="1263" w:type="dxa"/>
            <w:tcBorders>
              <w:right w:val="double" w:sz="1" w:space="0" w:color="000000"/>
            </w:tcBorders>
          </w:tcPr>
          <w:p w14:paraId="0BFD2CF9"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0AB30FAC" w14:textId="77777777" w:rsidR="00C019CF" w:rsidRPr="00BF3760" w:rsidRDefault="00C019CF">
            <w:pPr>
              <w:pStyle w:val="TableParagraph"/>
              <w:rPr>
                <w:rFonts w:ascii="Times New Roman"/>
                <w:sz w:val="16"/>
                <w:szCs w:val="21"/>
              </w:rPr>
            </w:pPr>
          </w:p>
        </w:tc>
      </w:tr>
      <w:tr w:rsidR="00C019CF" w:rsidRPr="00BF3760" w14:paraId="40610B5C" w14:textId="77777777">
        <w:trPr>
          <w:trHeight w:val="330"/>
        </w:trPr>
        <w:tc>
          <w:tcPr>
            <w:tcW w:w="10620" w:type="dxa"/>
          </w:tcPr>
          <w:p w14:paraId="7766CF90" w14:textId="77777777" w:rsidR="00C019CF" w:rsidRPr="00BF3760" w:rsidRDefault="00000000">
            <w:pPr>
              <w:pStyle w:val="TableParagraph"/>
              <w:spacing w:before="47"/>
              <w:ind w:left="112"/>
              <w:rPr>
                <w:sz w:val="18"/>
                <w:szCs w:val="21"/>
              </w:rPr>
            </w:pPr>
            <w:r w:rsidRPr="00BF3760">
              <w:rPr>
                <w:sz w:val="18"/>
                <w:szCs w:val="21"/>
                <w:lang w:bidi="fr-CA"/>
              </w:rPr>
              <w:t>Expliquer aux exploitants/clients l’importance pour la santé publique des risques sanitaires déterminés.</w:t>
            </w:r>
          </w:p>
        </w:tc>
        <w:tc>
          <w:tcPr>
            <w:tcW w:w="1263" w:type="dxa"/>
            <w:tcBorders>
              <w:right w:val="double" w:sz="1" w:space="0" w:color="000000"/>
            </w:tcBorders>
          </w:tcPr>
          <w:p w14:paraId="3E35BDD9" w14:textId="77777777" w:rsidR="00C019CF" w:rsidRPr="00BF3760" w:rsidRDefault="00C019CF">
            <w:pPr>
              <w:pStyle w:val="TableParagraph"/>
              <w:rPr>
                <w:rFonts w:ascii="Times New Roman"/>
                <w:sz w:val="16"/>
                <w:szCs w:val="21"/>
              </w:rPr>
            </w:pPr>
          </w:p>
        </w:tc>
        <w:tc>
          <w:tcPr>
            <w:tcW w:w="1261" w:type="dxa"/>
            <w:tcBorders>
              <w:left w:val="double" w:sz="1" w:space="0" w:color="000000"/>
            </w:tcBorders>
          </w:tcPr>
          <w:p w14:paraId="2EC11576" w14:textId="77777777" w:rsidR="00C019CF" w:rsidRPr="00BF3760" w:rsidRDefault="00C019CF">
            <w:pPr>
              <w:pStyle w:val="TableParagraph"/>
              <w:rPr>
                <w:rFonts w:ascii="Times New Roman"/>
                <w:sz w:val="16"/>
                <w:szCs w:val="21"/>
              </w:rPr>
            </w:pPr>
          </w:p>
        </w:tc>
      </w:tr>
      <w:tr w:rsidR="00C019CF" w:rsidRPr="00BF3760" w14:paraId="541A7606" w14:textId="77777777">
        <w:trPr>
          <w:trHeight w:val="327"/>
        </w:trPr>
        <w:tc>
          <w:tcPr>
            <w:tcW w:w="10620" w:type="dxa"/>
            <w:tcBorders>
              <w:bottom w:val="double" w:sz="1" w:space="0" w:color="000000"/>
            </w:tcBorders>
          </w:tcPr>
          <w:p w14:paraId="65FDAACD" w14:textId="77777777" w:rsidR="00C019CF" w:rsidRPr="00BF3760" w:rsidRDefault="00000000">
            <w:pPr>
              <w:pStyle w:val="TableParagraph"/>
              <w:spacing w:before="47"/>
              <w:ind w:left="112"/>
              <w:rPr>
                <w:sz w:val="18"/>
                <w:szCs w:val="21"/>
              </w:rPr>
            </w:pPr>
            <w:r w:rsidRPr="00BF3760">
              <w:rPr>
                <w:sz w:val="18"/>
                <w:szCs w:val="21"/>
                <w:lang w:bidi="fr-CA"/>
              </w:rPr>
              <w:t>Expliquer les mesures correctives nécessaires pour protéger la santé publique et se conformer à la législation, le cas échéant.</w:t>
            </w:r>
          </w:p>
        </w:tc>
        <w:tc>
          <w:tcPr>
            <w:tcW w:w="1263" w:type="dxa"/>
            <w:tcBorders>
              <w:bottom w:val="double" w:sz="1" w:space="0" w:color="000000"/>
              <w:right w:val="double" w:sz="1" w:space="0" w:color="000000"/>
            </w:tcBorders>
          </w:tcPr>
          <w:p w14:paraId="4F8E6745" w14:textId="77777777" w:rsidR="00C019CF" w:rsidRPr="00BF3760" w:rsidRDefault="00C019CF">
            <w:pPr>
              <w:pStyle w:val="TableParagraph"/>
              <w:rPr>
                <w:rFonts w:ascii="Times New Roman"/>
                <w:sz w:val="16"/>
                <w:szCs w:val="21"/>
              </w:rPr>
            </w:pPr>
          </w:p>
        </w:tc>
        <w:tc>
          <w:tcPr>
            <w:tcW w:w="1261" w:type="dxa"/>
            <w:tcBorders>
              <w:left w:val="double" w:sz="1" w:space="0" w:color="000000"/>
              <w:bottom w:val="double" w:sz="1" w:space="0" w:color="000000"/>
            </w:tcBorders>
          </w:tcPr>
          <w:p w14:paraId="251C9204" w14:textId="77777777" w:rsidR="00C019CF" w:rsidRPr="00BF3760" w:rsidRDefault="00C019CF">
            <w:pPr>
              <w:pStyle w:val="TableParagraph"/>
              <w:rPr>
                <w:rFonts w:ascii="Times New Roman"/>
                <w:sz w:val="16"/>
                <w:szCs w:val="21"/>
              </w:rPr>
            </w:pPr>
          </w:p>
        </w:tc>
      </w:tr>
      <w:tr w:rsidR="00C019CF" w:rsidRPr="00BF3760" w14:paraId="357AE266" w14:textId="77777777">
        <w:trPr>
          <w:trHeight w:val="320"/>
        </w:trPr>
        <w:tc>
          <w:tcPr>
            <w:tcW w:w="11883" w:type="dxa"/>
            <w:gridSpan w:val="2"/>
            <w:tcBorders>
              <w:top w:val="double" w:sz="1" w:space="0" w:color="000000"/>
              <w:left w:val="double" w:sz="1" w:space="0" w:color="000000"/>
              <w:bottom w:val="double" w:sz="1" w:space="0" w:color="000000"/>
              <w:right w:val="double" w:sz="1" w:space="0" w:color="000000"/>
            </w:tcBorders>
            <w:shd w:val="clear" w:color="auto" w:fill="D9D9D9"/>
          </w:tcPr>
          <w:p w14:paraId="162EA477" w14:textId="77777777" w:rsidR="00C019CF" w:rsidRPr="00BF3760" w:rsidRDefault="00000000">
            <w:pPr>
              <w:pStyle w:val="TableParagraph"/>
              <w:spacing w:before="40"/>
              <w:ind w:left="547"/>
              <w:rPr>
                <w:b/>
                <w:sz w:val="18"/>
                <w:szCs w:val="21"/>
              </w:rPr>
            </w:pPr>
            <w:r w:rsidRPr="00BF3760">
              <w:rPr>
                <w:b/>
                <w:sz w:val="18"/>
                <w:szCs w:val="21"/>
                <w:lang w:bidi="fr-CA"/>
              </w:rPr>
              <w:t>Heures de stage</w:t>
            </w:r>
          </w:p>
        </w:tc>
        <w:tc>
          <w:tcPr>
            <w:tcW w:w="1261" w:type="dxa"/>
            <w:tcBorders>
              <w:top w:val="double" w:sz="1" w:space="0" w:color="000000"/>
              <w:left w:val="double" w:sz="1" w:space="0" w:color="000000"/>
              <w:bottom w:val="double" w:sz="1" w:space="0" w:color="000000"/>
              <w:right w:val="double" w:sz="1" w:space="0" w:color="000000"/>
            </w:tcBorders>
          </w:tcPr>
          <w:p w14:paraId="16682C5E" w14:textId="77777777" w:rsidR="00C019CF" w:rsidRPr="00BF3760" w:rsidRDefault="00C019CF">
            <w:pPr>
              <w:pStyle w:val="TableParagraph"/>
              <w:rPr>
                <w:rFonts w:ascii="Times New Roman"/>
                <w:sz w:val="16"/>
                <w:szCs w:val="21"/>
              </w:rPr>
            </w:pPr>
          </w:p>
        </w:tc>
      </w:tr>
    </w:tbl>
    <w:p w14:paraId="464C2B23" w14:textId="77777777" w:rsidR="00C019CF" w:rsidRPr="00BF3760" w:rsidRDefault="00C019CF">
      <w:pPr>
        <w:rPr>
          <w:rFonts w:ascii="Times New Roman"/>
          <w:sz w:val="16"/>
          <w:szCs w:val="20"/>
        </w:rPr>
        <w:sectPr w:rsidR="00C019CF" w:rsidRPr="00BF3760" w:rsidSect="00874DA7">
          <w:pgSz w:w="15840" w:h="12240" w:orient="landscape"/>
          <w:pgMar w:top="1140" w:right="1220" w:bottom="1040" w:left="1220" w:header="0" w:footer="846" w:gutter="0"/>
          <w:cols w:space="720"/>
        </w:sectPr>
      </w:pPr>
    </w:p>
    <w:p w14:paraId="731FAD83" w14:textId="77777777" w:rsidR="00C019CF" w:rsidRPr="00BF3760" w:rsidRDefault="00C019CF">
      <w:pPr>
        <w:pStyle w:val="BodyText"/>
        <w:spacing w:before="2"/>
        <w:rPr>
          <w:rFonts w:ascii="Calibri"/>
          <w:sz w:val="24"/>
          <w:szCs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5802"/>
        <w:gridCol w:w="3433"/>
        <w:gridCol w:w="1268"/>
        <w:gridCol w:w="1254"/>
      </w:tblGrid>
      <w:tr w:rsidR="00C019CF" w:rsidRPr="00BF3760" w14:paraId="70A2902E" w14:textId="77777777">
        <w:trPr>
          <w:trHeight w:val="275"/>
        </w:trPr>
        <w:tc>
          <w:tcPr>
            <w:tcW w:w="10620" w:type="dxa"/>
            <w:gridSpan w:val="3"/>
            <w:shd w:val="clear" w:color="auto" w:fill="F0F0F0"/>
          </w:tcPr>
          <w:p w14:paraId="21506597" w14:textId="77777777" w:rsidR="00C019CF" w:rsidRPr="00BF3760" w:rsidRDefault="00000000">
            <w:pPr>
              <w:pStyle w:val="TableParagraph"/>
              <w:spacing w:before="13" w:line="242" w:lineRule="exact"/>
              <w:ind w:left="852"/>
              <w:rPr>
                <w:b/>
                <w:sz w:val="18"/>
                <w:szCs w:val="21"/>
              </w:rPr>
            </w:pPr>
            <w:r w:rsidRPr="00BF3760">
              <w:rPr>
                <w:b/>
                <w:sz w:val="18"/>
                <w:szCs w:val="21"/>
                <w:lang w:bidi="fr-CA"/>
              </w:rPr>
              <w:t>Gestion de la lutte antiparasitaire</w:t>
            </w:r>
          </w:p>
        </w:tc>
        <w:tc>
          <w:tcPr>
            <w:tcW w:w="1268" w:type="dxa"/>
            <w:tcBorders>
              <w:top w:val="double" w:sz="1" w:space="0" w:color="000000"/>
              <w:right w:val="double" w:sz="1" w:space="0" w:color="000000"/>
            </w:tcBorders>
            <w:shd w:val="clear" w:color="auto" w:fill="F0F0F0"/>
          </w:tcPr>
          <w:p w14:paraId="24561405" w14:textId="77777777" w:rsidR="00C019CF" w:rsidRPr="00BF3760" w:rsidRDefault="00000000">
            <w:pPr>
              <w:pStyle w:val="TableParagraph"/>
              <w:spacing w:before="13" w:line="242" w:lineRule="exact"/>
              <w:ind w:left="131"/>
              <w:rPr>
                <w:b/>
                <w:sz w:val="18"/>
                <w:szCs w:val="21"/>
              </w:rPr>
            </w:pPr>
            <w:r w:rsidRPr="00BF3760">
              <w:rPr>
                <w:b/>
                <w:sz w:val="18"/>
                <w:szCs w:val="21"/>
                <w:lang w:bidi="fr-CA"/>
              </w:rPr>
              <w:t>Note</w:t>
            </w:r>
          </w:p>
        </w:tc>
        <w:tc>
          <w:tcPr>
            <w:tcW w:w="1254" w:type="dxa"/>
            <w:tcBorders>
              <w:top w:val="double" w:sz="1" w:space="0" w:color="000000"/>
              <w:left w:val="double" w:sz="1" w:space="0" w:color="000000"/>
            </w:tcBorders>
            <w:shd w:val="clear" w:color="auto" w:fill="F0F0F0"/>
          </w:tcPr>
          <w:p w14:paraId="154AC635" w14:textId="77777777" w:rsidR="00C019CF" w:rsidRPr="00BF3760" w:rsidRDefault="00000000">
            <w:pPr>
              <w:pStyle w:val="TableParagraph"/>
              <w:spacing w:before="13" w:line="242" w:lineRule="exact"/>
              <w:ind w:left="108"/>
              <w:rPr>
                <w:b/>
                <w:sz w:val="18"/>
                <w:szCs w:val="21"/>
              </w:rPr>
            </w:pPr>
            <w:r w:rsidRPr="00BF3760">
              <w:rPr>
                <w:b/>
                <w:sz w:val="18"/>
                <w:szCs w:val="21"/>
                <w:lang w:bidi="fr-CA"/>
              </w:rPr>
              <w:t>Note</w:t>
            </w:r>
          </w:p>
        </w:tc>
      </w:tr>
      <w:tr w:rsidR="00C019CF" w:rsidRPr="00BF3760" w14:paraId="599ABBD2" w14:textId="77777777">
        <w:trPr>
          <w:trHeight w:val="327"/>
        </w:trPr>
        <w:tc>
          <w:tcPr>
            <w:tcW w:w="10620" w:type="dxa"/>
            <w:gridSpan w:val="3"/>
            <w:tcBorders>
              <w:bottom w:val="double" w:sz="1" w:space="0" w:color="000000"/>
            </w:tcBorders>
          </w:tcPr>
          <w:p w14:paraId="27822601" w14:textId="77777777" w:rsidR="00C019CF" w:rsidRPr="00BF3760" w:rsidRDefault="00000000">
            <w:pPr>
              <w:pStyle w:val="TableParagraph"/>
              <w:spacing w:before="49"/>
              <w:ind w:left="131"/>
              <w:rPr>
                <w:sz w:val="18"/>
                <w:szCs w:val="21"/>
              </w:rPr>
            </w:pPr>
            <w:r w:rsidRPr="00BF3760">
              <w:rPr>
                <w:sz w:val="18"/>
                <w:szCs w:val="21"/>
                <w:lang w:bidi="fr-CA"/>
              </w:rPr>
              <w:t>Déterminer et expliquer l’importance pour la santé publique de tout établissement utilisant un programme de lutte intégrée contre les parasites.</w:t>
            </w:r>
          </w:p>
        </w:tc>
        <w:tc>
          <w:tcPr>
            <w:tcW w:w="1268" w:type="dxa"/>
            <w:tcBorders>
              <w:bottom w:val="double" w:sz="1" w:space="0" w:color="000000"/>
              <w:right w:val="double" w:sz="1" w:space="0" w:color="000000"/>
            </w:tcBorders>
          </w:tcPr>
          <w:p w14:paraId="46F8C06A" w14:textId="77777777" w:rsidR="00C019CF" w:rsidRPr="00BF3760" w:rsidRDefault="00C019CF">
            <w:pPr>
              <w:pStyle w:val="TableParagraph"/>
              <w:rPr>
                <w:rFonts w:ascii="Times New Roman"/>
                <w:sz w:val="18"/>
                <w:szCs w:val="21"/>
              </w:rPr>
            </w:pPr>
          </w:p>
        </w:tc>
        <w:tc>
          <w:tcPr>
            <w:tcW w:w="1254" w:type="dxa"/>
            <w:tcBorders>
              <w:left w:val="double" w:sz="1" w:space="0" w:color="000000"/>
              <w:bottom w:val="double" w:sz="1" w:space="0" w:color="000000"/>
            </w:tcBorders>
          </w:tcPr>
          <w:p w14:paraId="4FFA8A5C" w14:textId="77777777" w:rsidR="00C019CF" w:rsidRPr="00BF3760" w:rsidRDefault="00C019CF">
            <w:pPr>
              <w:pStyle w:val="TableParagraph"/>
              <w:rPr>
                <w:rFonts w:ascii="Times New Roman"/>
                <w:sz w:val="18"/>
                <w:szCs w:val="21"/>
              </w:rPr>
            </w:pPr>
          </w:p>
        </w:tc>
      </w:tr>
      <w:tr w:rsidR="00C019CF" w:rsidRPr="00BF3760" w14:paraId="1AF8F45D" w14:textId="77777777">
        <w:trPr>
          <w:trHeight w:val="320"/>
        </w:trPr>
        <w:tc>
          <w:tcPr>
            <w:tcW w:w="11888" w:type="dxa"/>
            <w:gridSpan w:val="4"/>
            <w:tcBorders>
              <w:top w:val="double" w:sz="1" w:space="0" w:color="000000"/>
              <w:left w:val="single" w:sz="12" w:space="0" w:color="000000"/>
              <w:bottom w:val="double" w:sz="1" w:space="0" w:color="000000"/>
              <w:right w:val="double" w:sz="1" w:space="0" w:color="000000"/>
            </w:tcBorders>
            <w:shd w:val="clear" w:color="auto" w:fill="D9D9D9"/>
          </w:tcPr>
          <w:p w14:paraId="20243D4F" w14:textId="77777777" w:rsidR="00C019CF" w:rsidRPr="00BF3760" w:rsidRDefault="00000000">
            <w:pPr>
              <w:pStyle w:val="TableParagraph"/>
              <w:spacing w:before="41"/>
              <w:ind w:left="702"/>
              <w:rPr>
                <w:b/>
                <w:sz w:val="18"/>
                <w:szCs w:val="21"/>
              </w:rPr>
            </w:pPr>
            <w:r w:rsidRPr="00BF3760">
              <w:rPr>
                <w:b/>
                <w:sz w:val="18"/>
                <w:szCs w:val="21"/>
                <w:lang w:bidi="fr-CA"/>
              </w:rPr>
              <w:t>Heures de stage</w:t>
            </w:r>
          </w:p>
        </w:tc>
        <w:tc>
          <w:tcPr>
            <w:tcW w:w="1254" w:type="dxa"/>
            <w:tcBorders>
              <w:top w:val="double" w:sz="1" w:space="0" w:color="000000"/>
              <w:left w:val="double" w:sz="1" w:space="0" w:color="000000"/>
              <w:bottom w:val="double" w:sz="1" w:space="0" w:color="000000"/>
              <w:right w:val="single" w:sz="12" w:space="0" w:color="000000"/>
            </w:tcBorders>
          </w:tcPr>
          <w:p w14:paraId="2950C742" w14:textId="77777777" w:rsidR="00C019CF" w:rsidRPr="00BF3760" w:rsidRDefault="00C019CF">
            <w:pPr>
              <w:pStyle w:val="TableParagraph"/>
              <w:rPr>
                <w:rFonts w:ascii="Times New Roman"/>
                <w:sz w:val="18"/>
                <w:szCs w:val="21"/>
              </w:rPr>
            </w:pPr>
          </w:p>
        </w:tc>
      </w:tr>
      <w:tr w:rsidR="00C019CF" w:rsidRPr="00BF3760" w14:paraId="614AECAA" w14:textId="77777777">
        <w:trPr>
          <w:trHeight w:val="283"/>
        </w:trPr>
        <w:tc>
          <w:tcPr>
            <w:tcW w:w="10620" w:type="dxa"/>
            <w:gridSpan w:val="3"/>
            <w:tcBorders>
              <w:top w:val="double" w:sz="1" w:space="0" w:color="000000"/>
            </w:tcBorders>
            <w:shd w:val="clear" w:color="auto" w:fill="F0F0F0"/>
          </w:tcPr>
          <w:p w14:paraId="5BC34EE7" w14:textId="77777777" w:rsidR="00C019CF" w:rsidRPr="00BF3760" w:rsidRDefault="00000000">
            <w:pPr>
              <w:pStyle w:val="TableParagraph"/>
              <w:spacing w:before="21" w:line="242" w:lineRule="exact"/>
              <w:ind w:left="852"/>
              <w:rPr>
                <w:b/>
                <w:sz w:val="18"/>
                <w:szCs w:val="21"/>
              </w:rPr>
            </w:pPr>
            <w:r w:rsidRPr="00BF3760">
              <w:rPr>
                <w:b/>
                <w:sz w:val="18"/>
                <w:szCs w:val="21"/>
                <w:lang w:bidi="fr-CA"/>
              </w:rPr>
              <w:t>Garderies</w:t>
            </w:r>
          </w:p>
        </w:tc>
        <w:tc>
          <w:tcPr>
            <w:tcW w:w="1268" w:type="dxa"/>
            <w:tcBorders>
              <w:top w:val="double" w:sz="1" w:space="0" w:color="000000"/>
              <w:right w:val="double" w:sz="1" w:space="0" w:color="000000"/>
            </w:tcBorders>
            <w:shd w:val="clear" w:color="auto" w:fill="F0F0F0"/>
          </w:tcPr>
          <w:p w14:paraId="6EB6D9D1" w14:textId="77777777" w:rsidR="00C019CF" w:rsidRPr="00BF3760" w:rsidRDefault="00000000">
            <w:pPr>
              <w:pStyle w:val="TableParagraph"/>
              <w:spacing w:before="21" w:line="242" w:lineRule="exact"/>
              <w:ind w:left="131"/>
              <w:rPr>
                <w:b/>
                <w:sz w:val="18"/>
                <w:szCs w:val="21"/>
              </w:rPr>
            </w:pPr>
            <w:r w:rsidRPr="00BF3760">
              <w:rPr>
                <w:b/>
                <w:sz w:val="18"/>
                <w:szCs w:val="21"/>
                <w:lang w:bidi="fr-CA"/>
              </w:rPr>
              <w:t>Note</w:t>
            </w:r>
          </w:p>
        </w:tc>
        <w:tc>
          <w:tcPr>
            <w:tcW w:w="1254" w:type="dxa"/>
            <w:tcBorders>
              <w:top w:val="double" w:sz="1" w:space="0" w:color="000000"/>
              <w:left w:val="double" w:sz="1" w:space="0" w:color="000000"/>
            </w:tcBorders>
            <w:shd w:val="clear" w:color="auto" w:fill="F0F0F0"/>
          </w:tcPr>
          <w:p w14:paraId="77CF2853" w14:textId="77777777" w:rsidR="00C019CF" w:rsidRPr="00BF3760" w:rsidRDefault="00000000">
            <w:pPr>
              <w:pStyle w:val="TableParagraph"/>
              <w:spacing w:before="21" w:line="242" w:lineRule="exact"/>
              <w:ind w:left="108"/>
              <w:rPr>
                <w:b/>
                <w:sz w:val="18"/>
                <w:szCs w:val="21"/>
              </w:rPr>
            </w:pPr>
            <w:r w:rsidRPr="00BF3760">
              <w:rPr>
                <w:b/>
                <w:sz w:val="18"/>
                <w:szCs w:val="21"/>
                <w:lang w:bidi="fr-CA"/>
              </w:rPr>
              <w:t>Note</w:t>
            </w:r>
          </w:p>
        </w:tc>
      </w:tr>
      <w:tr w:rsidR="00C019CF" w:rsidRPr="00BF3760" w14:paraId="729EC0B4" w14:textId="77777777">
        <w:trPr>
          <w:trHeight w:val="330"/>
        </w:trPr>
        <w:tc>
          <w:tcPr>
            <w:tcW w:w="10620" w:type="dxa"/>
            <w:gridSpan w:val="3"/>
          </w:tcPr>
          <w:p w14:paraId="126620FC" w14:textId="77777777" w:rsidR="00C019CF" w:rsidRPr="00BF3760" w:rsidRDefault="00000000">
            <w:pPr>
              <w:pStyle w:val="TableParagraph"/>
              <w:spacing w:before="49"/>
              <w:ind w:left="131"/>
              <w:rPr>
                <w:sz w:val="18"/>
                <w:szCs w:val="21"/>
              </w:rPr>
            </w:pPr>
            <w:r w:rsidRPr="00BF3760">
              <w:rPr>
                <w:sz w:val="18"/>
                <w:szCs w:val="21"/>
                <w:lang w:bidi="fr-CA"/>
              </w:rPr>
              <w:t>Mener des inspections approfondies et complètes dans les garderies.</w:t>
            </w:r>
          </w:p>
        </w:tc>
        <w:tc>
          <w:tcPr>
            <w:tcW w:w="1268" w:type="dxa"/>
            <w:tcBorders>
              <w:right w:val="double" w:sz="1" w:space="0" w:color="000000"/>
            </w:tcBorders>
          </w:tcPr>
          <w:p w14:paraId="730C143F"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3171B7A3" w14:textId="77777777" w:rsidR="00C019CF" w:rsidRPr="00BF3760" w:rsidRDefault="00C019CF">
            <w:pPr>
              <w:pStyle w:val="TableParagraph"/>
              <w:rPr>
                <w:rFonts w:ascii="Times New Roman"/>
                <w:sz w:val="18"/>
                <w:szCs w:val="21"/>
              </w:rPr>
            </w:pPr>
          </w:p>
        </w:tc>
      </w:tr>
      <w:tr w:rsidR="00C019CF" w:rsidRPr="00BF3760" w14:paraId="3575397D" w14:textId="77777777">
        <w:trPr>
          <w:trHeight w:val="330"/>
        </w:trPr>
        <w:tc>
          <w:tcPr>
            <w:tcW w:w="10620" w:type="dxa"/>
            <w:gridSpan w:val="3"/>
          </w:tcPr>
          <w:p w14:paraId="4F53A716" w14:textId="77777777" w:rsidR="00C019CF" w:rsidRPr="00BF3760" w:rsidRDefault="00000000">
            <w:pPr>
              <w:pStyle w:val="TableParagraph"/>
              <w:spacing w:before="49"/>
              <w:ind w:left="131"/>
              <w:rPr>
                <w:sz w:val="18"/>
                <w:szCs w:val="21"/>
              </w:rPr>
            </w:pPr>
            <w:r w:rsidRPr="00BF3760">
              <w:rPr>
                <w:sz w:val="18"/>
                <w:szCs w:val="21"/>
                <w:lang w:bidi="fr-CA"/>
              </w:rPr>
              <w:t>Déterminer l’importance pour la santé publique des risques sanitaires déterminés et l’expliquer aux exploitants/clients.</w:t>
            </w:r>
          </w:p>
        </w:tc>
        <w:tc>
          <w:tcPr>
            <w:tcW w:w="1268" w:type="dxa"/>
            <w:tcBorders>
              <w:right w:val="double" w:sz="1" w:space="0" w:color="000000"/>
            </w:tcBorders>
          </w:tcPr>
          <w:p w14:paraId="573DCDD5"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790E5238" w14:textId="77777777" w:rsidR="00C019CF" w:rsidRPr="00BF3760" w:rsidRDefault="00C019CF">
            <w:pPr>
              <w:pStyle w:val="TableParagraph"/>
              <w:rPr>
                <w:rFonts w:ascii="Times New Roman"/>
                <w:sz w:val="18"/>
                <w:szCs w:val="21"/>
              </w:rPr>
            </w:pPr>
          </w:p>
        </w:tc>
      </w:tr>
      <w:tr w:rsidR="00C019CF" w:rsidRPr="00BF3760" w14:paraId="6D40C712" w14:textId="77777777">
        <w:trPr>
          <w:trHeight w:val="330"/>
        </w:trPr>
        <w:tc>
          <w:tcPr>
            <w:tcW w:w="10620" w:type="dxa"/>
            <w:gridSpan w:val="3"/>
          </w:tcPr>
          <w:p w14:paraId="6D2B2FB9" w14:textId="77777777" w:rsidR="00C019CF" w:rsidRPr="00BF3760" w:rsidRDefault="00000000">
            <w:pPr>
              <w:pStyle w:val="TableParagraph"/>
              <w:spacing w:before="47"/>
              <w:ind w:left="131"/>
              <w:rPr>
                <w:sz w:val="18"/>
                <w:szCs w:val="21"/>
              </w:rPr>
            </w:pPr>
            <w:r w:rsidRPr="00BF3760">
              <w:rPr>
                <w:sz w:val="18"/>
                <w:szCs w:val="21"/>
                <w:lang w:bidi="fr-CA"/>
              </w:rPr>
              <w:t>Expliquer les mesures correctives nécessaires pour protéger la santé publique et se conformer à la législation, le cas échéant.</w:t>
            </w:r>
          </w:p>
        </w:tc>
        <w:tc>
          <w:tcPr>
            <w:tcW w:w="1268" w:type="dxa"/>
            <w:tcBorders>
              <w:right w:val="double" w:sz="1" w:space="0" w:color="000000"/>
            </w:tcBorders>
          </w:tcPr>
          <w:p w14:paraId="2CD2B8B4"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2B04ABD5" w14:textId="77777777" w:rsidR="00C019CF" w:rsidRPr="00BF3760" w:rsidRDefault="00C019CF">
            <w:pPr>
              <w:pStyle w:val="TableParagraph"/>
              <w:rPr>
                <w:rFonts w:ascii="Times New Roman"/>
                <w:sz w:val="18"/>
                <w:szCs w:val="21"/>
              </w:rPr>
            </w:pPr>
          </w:p>
        </w:tc>
      </w:tr>
      <w:tr w:rsidR="00C019CF" w:rsidRPr="00BF3760" w14:paraId="2D004FC5" w14:textId="77777777">
        <w:trPr>
          <w:trHeight w:val="331"/>
        </w:trPr>
        <w:tc>
          <w:tcPr>
            <w:tcW w:w="10620" w:type="dxa"/>
            <w:gridSpan w:val="3"/>
          </w:tcPr>
          <w:p w14:paraId="6921DC52" w14:textId="77777777" w:rsidR="00C019CF" w:rsidRPr="00BF3760" w:rsidRDefault="00000000">
            <w:pPr>
              <w:pStyle w:val="TableParagraph"/>
              <w:spacing w:before="47"/>
              <w:ind w:left="131"/>
              <w:rPr>
                <w:sz w:val="18"/>
                <w:szCs w:val="21"/>
              </w:rPr>
            </w:pPr>
            <w:r w:rsidRPr="00BF3760">
              <w:rPr>
                <w:sz w:val="18"/>
                <w:szCs w:val="21"/>
                <w:lang w:bidi="fr-CA"/>
              </w:rPr>
              <w:t>Déterminer et expliquer les mesures typiques de prévention des blessures dans les garderies.</w:t>
            </w:r>
          </w:p>
        </w:tc>
        <w:tc>
          <w:tcPr>
            <w:tcW w:w="1268" w:type="dxa"/>
            <w:tcBorders>
              <w:right w:val="double" w:sz="1" w:space="0" w:color="000000"/>
            </w:tcBorders>
          </w:tcPr>
          <w:p w14:paraId="530E2D73"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61F271B0" w14:textId="77777777" w:rsidR="00C019CF" w:rsidRPr="00BF3760" w:rsidRDefault="00C019CF">
            <w:pPr>
              <w:pStyle w:val="TableParagraph"/>
              <w:rPr>
                <w:rFonts w:ascii="Times New Roman"/>
                <w:sz w:val="18"/>
                <w:szCs w:val="21"/>
              </w:rPr>
            </w:pPr>
          </w:p>
        </w:tc>
      </w:tr>
      <w:tr w:rsidR="00C019CF" w:rsidRPr="00BF3760" w14:paraId="79CD2A4D" w14:textId="77777777">
        <w:trPr>
          <w:trHeight w:val="327"/>
        </w:trPr>
        <w:tc>
          <w:tcPr>
            <w:tcW w:w="10620" w:type="dxa"/>
            <w:gridSpan w:val="3"/>
            <w:tcBorders>
              <w:bottom w:val="double" w:sz="1" w:space="0" w:color="000000"/>
            </w:tcBorders>
          </w:tcPr>
          <w:p w14:paraId="00010273" w14:textId="77777777" w:rsidR="00C019CF" w:rsidRPr="00BF3760" w:rsidRDefault="00000000">
            <w:pPr>
              <w:pStyle w:val="TableParagraph"/>
              <w:spacing w:before="47"/>
              <w:ind w:left="131"/>
              <w:rPr>
                <w:sz w:val="18"/>
                <w:szCs w:val="21"/>
              </w:rPr>
            </w:pPr>
            <w:r w:rsidRPr="00BF3760">
              <w:rPr>
                <w:sz w:val="18"/>
                <w:szCs w:val="21"/>
                <w:lang w:bidi="fr-CA"/>
              </w:rPr>
              <w:t>Déterminer et expliquer les différents niveaux de désinfectants utilisés dans les garderies.</w:t>
            </w:r>
          </w:p>
        </w:tc>
        <w:tc>
          <w:tcPr>
            <w:tcW w:w="1268" w:type="dxa"/>
            <w:tcBorders>
              <w:bottom w:val="double" w:sz="1" w:space="0" w:color="000000"/>
              <w:right w:val="double" w:sz="1" w:space="0" w:color="000000"/>
            </w:tcBorders>
          </w:tcPr>
          <w:p w14:paraId="41C7AD00" w14:textId="77777777" w:rsidR="00C019CF" w:rsidRPr="00BF3760" w:rsidRDefault="00C019CF">
            <w:pPr>
              <w:pStyle w:val="TableParagraph"/>
              <w:rPr>
                <w:rFonts w:ascii="Times New Roman"/>
                <w:sz w:val="18"/>
                <w:szCs w:val="21"/>
              </w:rPr>
            </w:pPr>
          </w:p>
        </w:tc>
        <w:tc>
          <w:tcPr>
            <w:tcW w:w="1254" w:type="dxa"/>
            <w:tcBorders>
              <w:left w:val="double" w:sz="1" w:space="0" w:color="000000"/>
              <w:bottom w:val="double" w:sz="1" w:space="0" w:color="000000"/>
            </w:tcBorders>
          </w:tcPr>
          <w:p w14:paraId="2444ADD2" w14:textId="77777777" w:rsidR="00C019CF" w:rsidRPr="00BF3760" w:rsidRDefault="00C019CF">
            <w:pPr>
              <w:pStyle w:val="TableParagraph"/>
              <w:rPr>
                <w:rFonts w:ascii="Times New Roman"/>
                <w:sz w:val="18"/>
                <w:szCs w:val="21"/>
              </w:rPr>
            </w:pPr>
          </w:p>
        </w:tc>
      </w:tr>
      <w:tr w:rsidR="00C019CF" w:rsidRPr="00BF3760" w14:paraId="74CF48E2" w14:textId="77777777">
        <w:trPr>
          <w:trHeight w:val="320"/>
        </w:trPr>
        <w:tc>
          <w:tcPr>
            <w:tcW w:w="11888" w:type="dxa"/>
            <w:gridSpan w:val="4"/>
            <w:tcBorders>
              <w:top w:val="double" w:sz="1" w:space="0" w:color="000000"/>
              <w:left w:val="single" w:sz="12" w:space="0" w:color="000000"/>
              <w:bottom w:val="double" w:sz="1" w:space="0" w:color="000000"/>
              <w:right w:val="double" w:sz="1" w:space="0" w:color="000000"/>
            </w:tcBorders>
            <w:shd w:val="clear" w:color="auto" w:fill="D9D9D9"/>
          </w:tcPr>
          <w:p w14:paraId="4EDCC415" w14:textId="77777777" w:rsidR="00C019CF" w:rsidRPr="00BF3760" w:rsidRDefault="00000000">
            <w:pPr>
              <w:pStyle w:val="TableParagraph"/>
              <w:spacing w:before="38"/>
              <w:ind w:left="702"/>
              <w:rPr>
                <w:b/>
                <w:sz w:val="18"/>
                <w:szCs w:val="21"/>
              </w:rPr>
            </w:pPr>
            <w:r w:rsidRPr="00BF3760">
              <w:rPr>
                <w:b/>
                <w:sz w:val="18"/>
                <w:szCs w:val="21"/>
                <w:lang w:bidi="fr-CA"/>
              </w:rPr>
              <w:t>Heures de stage</w:t>
            </w:r>
          </w:p>
        </w:tc>
        <w:tc>
          <w:tcPr>
            <w:tcW w:w="1254" w:type="dxa"/>
            <w:tcBorders>
              <w:top w:val="double" w:sz="1" w:space="0" w:color="000000"/>
              <w:left w:val="double" w:sz="1" w:space="0" w:color="000000"/>
              <w:bottom w:val="double" w:sz="1" w:space="0" w:color="000000"/>
              <w:right w:val="single" w:sz="12" w:space="0" w:color="000000"/>
            </w:tcBorders>
          </w:tcPr>
          <w:p w14:paraId="065B3A11" w14:textId="77777777" w:rsidR="00C019CF" w:rsidRPr="00BF3760" w:rsidRDefault="00C019CF">
            <w:pPr>
              <w:pStyle w:val="TableParagraph"/>
              <w:rPr>
                <w:rFonts w:ascii="Times New Roman"/>
                <w:sz w:val="18"/>
                <w:szCs w:val="21"/>
              </w:rPr>
            </w:pPr>
          </w:p>
        </w:tc>
      </w:tr>
      <w:tr w:rsidR="00C019CF" w:rsidRPr="00BF3760" w14:paraId="7E9424C1" w14:textId="77777777">
        <w:trPr>
          <w:trHeight w:val="281"/>
        </w:trPr>
        <w:tc>
          <w:tcPr>
            <w:tcW w:w="10620" w:type="dxa"/>
            <w:gridSpan w:val="3"/>
            <w:tcBorders>
              <w:top w:val="double" w:sz="1" w:space="0" w:color="000000"/>
            </w:tcBorders>
            <w:shd w:val="clear" w:color="auto" w:fill="F0F0F0"/>
          </w:tcPr>
          <w:p w14:paraId="4F2BF478" w14:textId="77777777" w:rsidR="00C019CF" w:rsidRPr="00BF3760" w:rsidRDefault="00000000">
            <w:pPr>
              <w:pStyle w:val="TableParagraph"/>
              <w:spacing w:before="19" w:line="242" w:lineRule="exact"/>
              <w:ind w:left="852"/>
              <w:rPr>
                <w:b/>
                <w:sz w:val="18"/>
                <w:szCs w:val="21"/>
              </w:rPr>
            </w:pPr>
            <w:r w:rsidRPr="00BF3760">
              <w:rPr>
                <w:b/>
                <w:sz w:val="18"/>
                <w:szCs w:val="21"/>
                <w:lang w:bidi="fr-CA"/>
              </w:rPr>
              <w:t>Établissements de soins pour bénéficiaires internes</w:t>
            </w:r>
          </w:p>
        </w:tc>
        <w:tc>
          <w:tcPr>
            <w:tcW w:w="1268" w:type="dxa"/>
            <w:tcBorders>
              <w:top w:val="double" w:sz="1" w:space="0" w:color="000000"/>
              <w:right w:val="double" w:sz="1" w:space="0" w:color="000000"/>
            </w:tcBorders>
            <w:shd w:val="clear" w:color="auto" w:fill="F0F0F0"/>
          </w:tcPr>
          <w:p w14:paraId="644E8EDC" w14:textId="77777777" w:rsidR="00C019CF" w:rsidRPr="00BF3760" w:rsidRDefault="00000000">
            <w:pPr>
              <w:pStyle w:val="TableParagraph"/>
              <w:spacing w:before="19" w:line="242" w:lineRule="exact"/>
              <w:ind w:left="131"/>
              <w:rPr>
                <w:b/>
                <w:sz w:val="18"/>
                <w:szCs w:val="21"/>
              </w:rPr>
            </w:pPr>
            <w:r w:rsidRPr="00BF3760">
              <w:rPr>
                <w:b/>
                <w:sz w:val="18"/>
                <w:szCs w:val="21"/>
                <w:lang w:bidi="fr-CA"/>
              </w:rPr>
              <w:t>Note</w:t>
            </w:r>
          </w:p>
        </w:tc>
        <w:tc>
          <w:tcPr>
            <w:tcW w:w="1254" w:type="dxa"/>
            <w:tcBorders>
              <w:top w:val="double" w:sz="1" w:space="0" w:color="000000"/>
              <w:left w:val="double" w:sz="1" w:space="0" w:color="000000"/>
            </w:tcBorders>
            <w:shd w:val="clear" w:color="auto" w:fill="F0F0F0"/>
          </w:tcPr>
          <w:p w14:paraId="34CB8403" w14:textId="77777777" w:rsidR="00C019CF" w:rsidRPr="00BF3760" w:rsidRDefault="00000000">
            <w:pPr>
              <w:pStyle w:val="TableParagraph"/>
              <w:spacing w:before="19" w:line="242" w:lineRule="exact"/>
              <w:ind w:left="108"/>
              <w:rPr>
                <w:b/>
                <w:sz w:val="18"/>
                <w:szCs w:val="21"/>
              </w:rPr>
            </w:pPr>
            <w:r w:rsidRPr="00BF3760">
              <w:rPr>
                <w:b/>
                <w:sz w:val="18"/>
                <w:szCs w:val="21"/>
                <w:lang w:bidi="fr-CA"/>
              </w:rPr>
              <w:t>Note</w:t>
            </w:r>
          </w:p>
        </w:tc>
      </w:tr>
      <w:tr w:rsidR="00C019CF" w:rsidRPr="00BF3760" w14:paraId="228D940B" w14:textId="77777777">
        <w:trPr>
          <w:trHeight w:val="330"/>
        </w:trPr>
        <w:tc>
          <w:tcPr>
            <w:tcW w:w="10620" w:type="dxa"/>
            <w:gridSpan w:val="3"/>
          </w:tcPr>
          <w:p w14:paraId="1452ECC3" w14:textId="77777777" w:rsidR="00C019CF" w:rsidRPr="00BF3760" w:rsidRDefault="00000000">
            <w:pPr>
              <w:pStyle w:val="TableParagraph"/>
              <w:spacing w:before="49"/>
              <w:ind w:left="131"/>
              <w:rPr>
                <w:sz w:val="18"/>
                <w:szCs w:val="21"/>
              </w:rPr>
            </w:pPr>
            <w:r w:rsidRPr="00BF3760">
              <w:rPr>
                <w:sz w:val="18"/>
                <w:szCs w:val="21"/>
                <w:lang w:bidi="fr-CA"/>
              </w:rPr>
              <w:t>Mener des inspections approfondies et complètes dans les établissements de soins pour bénéficiaires internes.</w:t>
            </w:r>
          </w:p>
        </w:tc>
        <w:tc>
          <w:tcPr>
            <w:tcW w:w="1268" w:type="dxa"/>
            <w:tcBorders>
              <w:right w:val="double" w:sz="1" w:space="0" w:color="000000"/>
            </w:tcBorders>
          </w:tcPr>
          <w:p w14:paraId="4C51B700"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75E663BF" w14:textId="77777777" w:rsidR="00C019CF" w:rsidRPr="00BF3760" w:rsidRDefault="00C019CF">
            <w:pPr>
              <w:pStyle w:val="TableParagraph"/>
              <w:rPr>
                <w:rFonts w:ascii="Times New Roman"/>
                <w:sz w:val="18"/>
                <w:szCs w:val="21"/>
              </w:rPr>
            </w:pPr>
          </w:p>
        </w:tc>
      </w:tr>
      <w:tr w:rsidR="00C019CF" w:rsidRPr="00BF3760" w14:paraId="35D2B6A2" w14:textId="77777777">
        <w:trPr>
          <w:trHeight w:val="330"/>
        </w:trPr>
        <w:tc>
          <w:tcPr>
            <w:tcW w:w="10620" w:type="dxa"/>
            <w:gridSpan w:val="3"/>
          </w:tcPr>
          <w:p w14:paraId="2C753500" w14:textId="77777777" w:rsidR="00C019CF" w:rsidRPr="00BF3760" w:rsidRDefault="00000000">
            <w:pPr>
              <w:pStyle w:val="TableParagraph"/>
              <w:spacing w:before="47"/>
              <w:ind w:left="131"/>
              <w:rPr>
                <w:sz w:val="18"/>
                <w:szCs w:val="21"/>
              </w:rPr>
            </w:pPr>
            <w:r w:rsidRPr="00BF3760">
              <w:rPr>
                <w:sz w:val="18"/>
                <w:szCs w:val="21"/>
                <w:lang w:bidi="fr-CA"/>
              </w:rPr>
              <w:t>Déterminer l’importance pour la santé publique des risques sanitaires déterminés et l’expliquer aux exploitants/clients.</w:t>
            </w:r>
          </w:p>
        </w:tc>
        <w:tc>
          <w:tcPr>
            <w:tcW w:w="1268" w:type="dxa"/>
            <w:tcBorders>
              <w:right w:val="double" w:sz="1" w:space="0" w:color="000000"/>
            </w:tcBorders>
          </w:tcPr>
          <w:p w14:paraId="277F1406"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512FE78C" w14:textId="77777777" w:rsidR="00C019CF" w:rsidRPr="00BF3760" w:rsidRDefault="00C019CF">
            <w:pPr>
              <w:pStyle w:val="TableParagraph"/>
              <w:rPr>
                <w:rFonts w:ascii="Times New Roman"/>
                <w:sz w:val="18"/>
                <w:szCs w:val="21"/>
              </w:rPr>
            </w:pPr>
          </w:p>
        </w:tc>
      </w:tr>
      <w:tr w:rsidR="00C019CF" w:rsidRPr="00BF3760" w14:paraId="525E092F" w14:textId="77777777">
        <w:trPr>
          <w:trHeight w:val="328"/>
        </w:trPr>
        <w:tc>
          <w:tcPr>
            <w:tcW w:w="10620" w:type="dxa"/>
            <w:gridSpan w:val="3"/>
          </w:tcPr>
          <w:p w14:paraId="6FB53758" w14:textId="77777777" w:rsidR="00C019CF" w:rsidRPr="00BF3760" w:rsidRDefault="00000000">
            <w:pPr>
              <w:pStyle w:val="TableParagraph"/>
              <w:spacing w:before="47"/>
              <w:ind w:left="131"/>
              <w:rPr>
                <w:sz w:val="18"/>
                <w:szCs w:val="21"/>
              </w:rPr>
            </w:pPr>
            <w:r w:rsidRPr="00BF3760">
              <w:rPr>
                <w:sz w:val="18"/>
                <w:szCs w:val="21"/>
                <w:lang w:bidi="fr-CA"/>
              </w:rPr>
              <w:t>Expliquer les mesures correctives nécessaires pour protéger la santé publique et se conformer à la législation, le cas échéant.</w:t>
            </w:r>
          </w:p>
        </w:tc>
        <w:tc>
          <w:tcPr>
            <w:tcW w:w="1268" w:type="dxa"/>
            <w:tcBorders>
              <w:right w:val="double" w:sz="1" w:space="0" w:color="000000"/>
            </w:tcBorders>
          </w:tcPr>
          <w:p w14:paraId="16192AA6"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5E85E98F" w14:textId="77777777" w:rsidR="00C019CF" w:rsidRPr="00BF3760" w:rsidRDefault="00C019CF">
            <w:pPr>
              <w:pStyle w:val="TableParagraph"/>
              <w:rPr>
                <w:rFonts w:ascii="Times New Roman"/>
                <w:sz w:val="18"/>
                <w:szCs w:val="21"/>
              </w:rPr>
            </w:pPr>
          </w:p>
        </w:tc>
      </w:tr>
      <w:tr w:rsidR="00C019CF" w:rsidRPr="00BF3760" w14:paraId="67A6BE76" w14:textId="77777777">
        <w:trPr>
          <w:trHeight w:val="330"/>
        </w:trPr>
        <w:tc>
          <w:tcPr>
            <w:tcW w:w="10620" w:type="dxa"/>
            <w:gridSpan w:val="3"/>
          </w:tcPr>
          <w:p w14:paraId="7C934209" w14:textId="77777777" w:rsidR="00C019CF" w:rsidRPr="00BF3760" w:rsidRDefault="00000000">
            <w:pPr>
              <w:pStyle w:val="TableParagraph"/>
              <w:spacing w:before="49"/>
              <w:ind w:left="131"/>
              <w:rPr>
                <w:sz w:val="18"/>
                <w:szCs w:val="21"/>
              </w:rPr>
            </w:pPr>
            <w:r w:rsidRPr="00BF3760">
              <w:rPr>
                <w:sz w:val="18"/>
                <w:szCs w:val="21"/>
                <w:lang w:bidi="fr-CA"/>
              </w:rPr>
              <w:t>Déterminer et expliquer les mesures typiques de prévention des blessures dans les établissements de soins pour bénéficiaires internes.</w:t>
            </w:r>
          </w:p>
        </w:tc>
        <w:tc>
          <w:tcPr>
            <w:tcW w:w="1268" w:type="dxa"/>
            <w:tcBorders>
              <w:right w:val="double" w:sz="1" w:space="0" w:color="000000"/>
            </w:tcBorders>
          </w:tcPr>
          <w:p w14:paraId="38595E0A" w14:textId="77777777" w:rsidR="00C019CF" w:rsidRPr="00BF3760" w:rsidRDefault="00C019CF">
            <w:pPr>
              <w:pStyle w:val="TableParagraph"/>
              <w:rPr>
                <w:rFonts w:ascii="Times New Roman"/>
                <w:sz w:val="18"/>
                <w:szCs w:val="21"/>
              </w:rPr>
            </w:pPr>
          </w:p>
        </w:tc>
        <w:tc>
          <w:tcPr>
            <w:tcW w:w="1254" w:type="dxa"/>
            <w:tcBorders>
              <w:left w:val="double" w:sz="1" w:space="0" w:color="000000"/>
            </w:tcBorders>
          </w:tcPr>
          <w:p w14:paraId="57796865" w14:textId="77777777" w:rsidR="00C019CF" w:rsidRPr="00BF3760" w:rsidRDefault="00C019CF">
            <w:pPr>
              <w:pStyle w:val="TableParagraph"/>
              <w:rPr>
                <w:rFonts w:ascii="Times New Roman"/>
                <w:sz w:val="18"/>
                <w:szCs w:val="21"/>
              </w:rPr>
            </w:pPr>
          </w:p>
        </w:tc>
      </w:tr>
      <w:tr w:rsidR="00C019CF" w:rsidRPr="00BF3760" w14:paraId="54A96BD8" w14:textId="77777777">
        <w:trPr>
          <w:trHeight w:val="327"/>
        </w:trPr>
        <w:tc>
          <w:tcPr>
            <w:tcW w:w="10620" w:type="dxa"/>
            <w:gridSpan w:val="3"/>
            <w:tcBorders>
              <w:bottom w:val="double" w:sz="1" w:space="0" w:color="000000"/>
            </w:tcBorders>
          </w:tcPr>
          <w:p w14:paraId="02E5918F" w14:textId="77777777" w:rsidR="00C019CF" w:rsidRPr="00BF3760" w:rsidRDefault="00000000">
            <w:pPr>
              <w:pStyle w:val="TableParagraph"/>
              <w:spacing w:before="47"/>
              <w:ind w:left="131"/>
              <w:rPr>
                <w:sz w:val="18"/>
                <w:szCs w:val="21"/>
              </w:rPr>
            </w:pPr>
            <w:r w:rsidRPr="00BF3760">
              <w:rPr>
                <w:sz w:val="18"/>
                <w:szCs w:val="21"/>
                <w:lang w:bidi="fr-CA"/>
              </w:rPr>
              <w:t>Déterminer et expliquer les différents niveaux de désinfectants utilisés dans les établissements de soins pour bénéficiaires internes.</w:t>
            </w:r>
          </w:p>
        </w:tc>
        <w:tc>
          <w:tcPr>
            <w:tcW w:w="1268" w:type="dxa"/>
            <w:tcBorders>
              <w:bottom w:val="double" w:sz="1" w:space="0" w:color="000000"/>
              <w:right w:val="double" w:sz="1" w:space="0" w:color="000000"/>
            </w:tcBorders>
          </w:tcPr>
          <w:p w14:paraId="3C0DC283" w14:textId="77777777" w:rsidR="00C019CF" w:rsidRPr="00BF3760" w:rsidRDefault="00C019CF">
            <w:pPr>
              <w:pStyle w:val="TableParagraph"/>
              <w:rPr>
                <w:rFonts w:ascii="Times New Roman"/>
                <w:sz w:val="18"/>
                <w:szCs w:val="21"/>
              </w:rPr>
            </w:pPr>
          </w:p>
        </w:tc>
        <w:tc>
          <w:tcPr>
            <w:tcW w:w="1254" w:type="dxa"/>
            <w:tcBorders>
              <w:left w:val="double" w:sz="1" w:space="0" w:color="000000"/>
              <w:bottom w:val="double" w:sz="1" w:space="0" w:color="000000"/>
            </w:tcBorders>
          </w:tcPr>
          <w:p w14:paraId="76EBF1D5" w14:textId="77777777" w:rsidR="00C019CF" w:rsidRPr="00BF3760" w:rsidRDefault="00C019CF">
            <w:pPr>
              <w:pStyle w:val="TableParagraph"/>
              <w:rPr>
                <w:rFonts w:ascii="Times New Roman"/>
                <w:sz w:val="18"/>
                <w:szCs w:val="21"/>
              </w:rPr>
            </w:pPr>
          </w:p>
        </w:tc>
      </w:tr>
      <w:tr w:rsidR="00C019CF" w:rsidRPr="00BF3760" w14:paraId="001925F0" w14:textId="77777777">
        <w:trPr>
          <w:trHeight w:val="323"/>
        </w:trPr>
        <w:tc>
          <w:tcPr>
            <w:tcW w:w="11888" w:type="dxa"/>
            <w:gridSpan w:val="4"/>
            <w:tcBorders>
              <w:top w:val="double" w:sz="1" w:space="0" w:color="000000"/>
              <w:left w:val="single" w:sz="12" w:space="0" w:color="000000"/>
              <w:bottom w:val="double" w:sz="1" w:space="0" w:color="000000"/>
              <w:right w:val="double" w:sz="1" w:space="0" w:color="000000"/>
            </w:tcBorders>
            <w:shd w:val="clear" w:color="auto" w:fill="D9D9D9"/>
          </w:tcPr>
          <w:p w14:paraId="029B13DD" w14:textId="77777777" w:rsidR="00C019CF" w:rsidRPr="00BF3760" w:rsidRDefault="00000000">
            <w:pPr>
              <w:pStyle w:val="TableParagraph"/>
              <w:spacing w:before="72" w:line="231" w:lineRule="exact"/>
              <w:ind w:left="702"/>
              <w:rPr>
                <w:b/>
                <w:sz w:val="18"/>
                <w:szCs w:val="21"/>
              </w:rPr>
            </w:pPr>
            <w:r w:rsidRPr="00BF3760">
              <w:rPr>
                <w:b/>
                <w:sz w:val="18"/>
                <w:szCs w:val="21"/>
                <w:lang w:bidi="fr-CA"/>
              </w:rPr>
              <w:t>Heures de stage</w:t>
            </w:r>
          </w:p>
        </w:tc>
        <w:tc>
          <w:tcPr>
            <w:tcW w:w="1254" w:type="dxa"/>
            <w:tcBorders>
              <w:top w:val="double" w:sz="1" w:space="0" w:color="000000"/>
              <w:left w:val="double" w:sz="1" w:space="0" w:color="000000"/>
              <w:bottom w:val="double" w:sz="1" w:space="0" w:color="000000"/>
              <w:right w:val="single" w:sz="12" w:space="0" w:color="000000"/>
            </w:tcBorders>
          </w:tcPr>
          <w:p w14:paraId="1255C953" w14:textId="77777777" w:rsidR="00C019CF" w:rsidRPr="00BF3760" w:rsidRDefault="00C019CF">
            <w:pPr>
              <w:pStyle w:val="TableParagraph"/>
              <w:rPr>
                <w:rFonts w:ascii="Times New Roman"/>
                <w:sz w:val="18"/>
                <w:szCs w:val="21"/>
              </w:rPr>
            </w:pPr>
          </w:p>
        </w:tc>
      </w:tr>
      <w:tr w:rsidR="00C019CF" w:rsidRPr="00BF3760" w14:paraId="4ED19184" w14:textId="77777777">
        <w:trPr>
          <w:trHeight w:val="320"/>
        </w:trPr>
        <w:tc>
          <w:tcPr>
            <w:tcW w:w="11888" w:type="dxa"/>
            <w:gridSpan w:val="4"/>
            <w:tcBorders>
              <w:top w:val="double" w:sz="1" w:space="0" w:color="000000"/>
              <w:left w:val="single" w:sz="12" w:space="0" w:color="000000"/>
              <w:bottom w:val="double" w:sz="1" w:space="0" w:color="000000"/>
              <w:right w:val="double" w:sz="1" w:space="0" w:color="000000"/>
            </w:tcBorders>
            <w:shd w:val="clear" w:color="auto" w:fill="D9D9D9"/>
          </w:tcPr>
          <w:p w14:paraId="5FD115D1" w14:textId="77777777" w:rsidR="00C019CF" w:rsidRPr="00BF3760" w:rsidRDefault="00000000">
            <w:pPr>
              <w:pStyle w:val="TableParagraph"/>
              <w:tabs>
                <w:tab w:val="left" w:pos="2176"/>
              </w:tabs>
              <w:spacing w:before="72" w:line="229" w:lineRule="exact"/>
              <w:ind w:left="124"/>
              <w:rPr>
                <w:b/>
                <w:sz w:val="18"/>
                <w:szCs w:val="21"/>
              </w:rPr>
            </w:pPr>
            <w:r w:rsidRPr="00BF3760">
              <w:rPr>
                <w:b/>
                <w:sz w:val="18"/>
                <w:szCs w:val="21"/>
                <w:lang w:bidi="fr-CA"/>
              </w:rPr>
              <w:t>Note moyenne (des</w:t>
            </w:r>
            <w:r w:rsidRPr="00BF3760">
              <w:rPr>
                <w:b/>
                <w:sz w:val="18"/>
                <w:szCs w:val="21"/>
                <w:u w:val="single"/>
                <w:lang w:bidi="fr-CA"/>
              </w:rPr>
              <w:tab/>
            </w:r>
            <w:r w:rsidRPr="00BF3760">
              <w:rPr>
                <w:b/>
                <w:sz w:val="18"/>
                <w:szCs w:val="21"/>
                <w:lang w:bidi="fr-CA"/>
              </w:rPr>
              <w:t>éléments)</w:t>
            </w:r>
          </w:p>
        </w:tc>
        <w:tc>
          <w:tcPr>
            <w:tcW w:w="1254" w:type="dxa"/>
            <w:tcBorders>
              <w:top w:val="double" w:sz="1" w:space="0" w:color="000000"/>
              <w:left w:val="double" w:sz="1" w:space="0" w:color="000000"/>
              <w:bottom w:val="double" w:sz="1" w:space="0" w:color="000000"/>
              <w:right w:val="single" w:sz="12" w:space="0" w:color="000000"/>
            </w:tcBorders>
          </w:tcPr>
          <w:p w14:paraId="733EE484" w14:textId="77777777" w:rsidR="00C019CF" w:rsidRPr="00BF3760" w:rsidRDefault="00C019CF">
            <w:pPr>
              <w:pStyle w:val="TableParagraph"/>
              <w:rPr>
                <w:rFonts w:ascii="Times New Roman"/>
                <w:sz w:val="18"/>
                <w:szCs w:val="21"/>
              </w:rPr>
            </w:pPr>
          </w:p>
        </w:tc>
      </w:tr>
      <w:tr w:rsidR="00C019CF" w:rsidRPr="00BF3760" w14:paraId="512E757A" w14:textId="77777777">
        <w:trPr>
          <w:trHeight w:val="311"/>
        </w:trPr>
        <w:tc>
          <w:tcPr>
            <w:tcW w:w="11888" w:type="dxa"/>
            <w:gridSpan w:val="4"/>
            <w:tcBorders>
              <w:top w:val="double" w:sz="1" w:space="0" w:color="000000"/>
              <w:left w:val="single" w:sz="12" w:space="0" w:color="000000"/>
              <w:bottom w:val="double" w:sz="1" w:space="0" w:color="000000"/>
              <w:right w:val="double" w:sz="1" w:space="0" w:color="000000"/>
            </w:tcBorders>
            <w:shd w:val="clear" w:color="auto" w:fill="C4BB95"/>
          </w:tcPr>
          <w:p w14:paraId="58C84EA4" w14:textId="77777777" w:rsidR="00C019CF" w:rsidRPr="00BF3760" w:rsidRDefault="00000000">
            <w:pPr>
              <w:pStyle w:val="TableParagraph"/>
              <w:spacing w:before="41"/>
              <w:ind w:left="124"/>
              <w:rPr>
                <w:b/>
                <w:sz w:val="18"/>
                <w:szCs w:val="21"/>
              </w:rPr>
            </w:pPr>
            <w:r w:rsidRPr="00BF3760">
              <w:rPr>
                <w:b/>
                <w:sz w:val="18"/>
                <w:szCs w:val="21"/>
                <w:lang w:bidi="fr-CA"/>
              </w:rPr>
              <w:t>Domaine d’apprentissage : Installations fixes (non alimentaires) : Nombre total d’heures de stage</w:t>
            </w:r>
          </w:p>
        </w:tc>
        <w:tc>
          <w:tcPr>
            <w:tcW w:w="1254" w:type="dxa"/>
            <w:tcBorders>
              <w:top w:val="double" w:sz="1" w:space="0" w:color="000000"/>
              <w:left w:val="double" w:sz="1" w:space="0" w:color="000000"/>
              <w:bottom w:val="double" w:sz="1" w:space="0" w:color="000000"/>
              <w:right w:val="single" w:sz="12" w:space="0" w:color="000000"/>
            </w:tcBorders>
          </w:tcPr>
          <w:p w14:paraId="177DD3AE" w14:textId="77777777" w:rsidR="00C019CF" w:rsidRPr="00BF3760" w:rsidRDefault="00C019CF">
            <w:pPr>
              <w:pStyle w:val="TableParagraph"/>
              <w:rPr>
                <w:rFonts w:ascii="Times New Roman"/>
                <w:sz w:val="18"/>
                <w:szCs w:val="21"/>
              </w:rPr>
            </w:pPr>
          </w:p>
        </w:tc>
      </w:tr>
      <w:tr w:rsidR="00C019CF" w:rsidRPr="00BF3760" w14:paraId="6D2EA0B0" w14:textId="77777777">
        <w:trPr>
          <w:trHeight w:val="311"/>
        </w:trPr>
        <w:tc>
          <w:tcPr>
            <w:tcW w:w="13142" w:type="dxa"/>
            <w:gridSpan w:val="5"/>
            <w:tcBorders>
              <w:top w:val="double" w:sz="1" w:space="0" w:color="000000"/>
              <w:left w:val="single" w:sz="12" w:space="0" w:color="000000"/>
              <w:bottom w:val="double" w:sz="1" w:space="0" w:color="000000"/>
              <w:right w:val="single" w:sz="12" w:space="0" w:color="000000"/>
            </w:tcBorders>
            <w:shd w:val="clear" w:color="auto" w:fill="D9D9D9"/>
          </w:tcPr>
          <w:p w14:paraId="7E5DBD28" w14:textId="77777777" w:rsidR="00C019CF" w:rsidRPr="00BF3760" w:rsidRDefault="00C019CF">
            <w:pPr>
              <w:pStyle w:val="TableParagraph"/>
              <w:rPr>
                <w:rFonts w:ascii="Times New Roman"/>
                <w:sz w:val="18"/>
                <w:szCs w:val="21"/>
              </w:rPr>
            </w:pPr>
          </w:p>
        </w:tc>
      </w:tr>
      <w:tr w:rsidR="00C019CF" w:rsidRPr="00BF3760" w14:paraId="335938F9" w14:textId="77777777">
        <w:trPr>
          <w:trHeight w:val="311"/>
        </w:trPr>
        <w:tc>
          <w:tcPr>
            <w:tcW w:w="11888" w:type="dxa"/>
            <w:gridSpan w:val="4"/>
            <w:tcBorders>
              <w:top w:val="double" w:sz="1" w:space="0" w:color="000000"/>
              <w:left w:val="single" w:sz="12" w:space="0" w:color="000000"/>
              <w:bottom w:val="double" w:sz="1" w:space="0" w:color="000000"/>
            </w:tcBorders>
            <w:shd w:val="clear" w:color="auto" w:fill="C4BB95"/>
          </w:tcPr>
          <w:p w14:paraId="30D77534" w14:textId="4680B88F" w:rsidR="00C019CF" w:rsidRPr="00BF3760" w:rsidRDefault="00000000">
            <w:pPr>
              <w:pStyle w:val="TableParagraph"/>
              <w:spacing w:line="289" w:lineRule="exact"/>
              <w:ind w:left="71"/>
              <w:rPr>
                <w:b/>
                <w:szCs w:val="21"/>
              </w:rPr>
            </w:pPr>
            <w:r w:rsidRPr="00BF3760">
              <w:rPr>
                <w:b/>
                <w:szCs w:val="21"/>
                <w:lang w:bidi="fr-CA"/>
              </w:rPr>
              <w:t xml:space="preserve">Nombre total d’heures de stage </w:t>
            </w:r>
            <w:r w:rsidR="0098518B">
              <w:rPr>
                <w:b/>
                <w:szCs w:val="21"/>
                <w:lang w:bidi="fr-CA"/>
              </w:rPr>
              <w:t>—</w:t>
            </w:r>
            <w:r w:rsidRPr="00BF3760">
              <w:rPr>
                <w:b/>
                <w:szCs w:val="21"/>
                <w:lang w:bidi="fr-CA"/>
              </w:rPr>
              <w:t xml:space="preserve"> au moins 420 heures de travail supervisé.</w:t>
            </w:r>
          </w:p>
        </w:tc>
        <w:tc>
          <w:tcPr>
            <w:tcW w:w="1254" w:type="dxa"/>
            <w:tcBorders>
              <w:top w:val="double" w:sz="1" w:space="0" w:color="000000"/>
              <w:bottom w:val="double" w:sz="1" w:space="0" w:color="000000"/>
              <w:right w:val="single" w:sz="12" w:space="0" w:color="000000"/>
            </w:tcBorders>
            <w:shd w:val="clear" w:color="auto" w:fill="D9D9D9"/>
          </w:tcPr>
          <w:p w14:paraId="54B809B5" w14:textId="77777777" w:rsidR="00C019CF" w:rsidRPr="00BF3760" w:rsidRDefault="00C019CF">
            <w:pPr>
              <w:pStyle w:val="TableParagraph"/>
              <w:rPr>
                <w:rFonts w:ascii="Times New Roman"/>
                <w:sz w:val="18"/>
                <w:szCs w:val="21"/>
              </w:rPr>
            </w:pPr>
          </w:p>
        </w:tc>
      </w:tr>
      <w:tr w:rsidR="00C019CF" w:rsidRPr="00BF3760" w14:paraId="39977DAA" w14:textId="77777777">
        <w:trPr>
          <w:trHeight w:val="1806"/>
        </w:trPr>
        <w:tc>
          <w:tcPr>
            <w:tcW w:w="1385" w:type="dxa"/>
            <w:tcBorders>
              <w:top w:val="double" w:sz="1" w:space="0" w:color="000000"/>
            </w:tcBorders>
            <w:shd w:val="clear" w:color="auto" w:fill="F0F0F0"/>
          </w:tcPr>
          <w:p w14:paraId="00EB8898" w14:textId="77777777" w:rsidR="00C019CF" w:rsidRPr="00BF3760" w:rsidRDefault="00C019CF">
            <w:pPr>
              <w:pStyle w:val="TableParagraph"/>
              <w:rPr>
                <w:sz w:val="18"/>
                <w:szCs w:val="21"/>
              </w:rPr>
            </w:pPr>
          </w:p>
          <w:p w14:paraId="66E3E46A" w14:textId="77777777" w:rsidR="00C019CF" w:rsidRPr="00BF3760" w:rsidRDefault="00C019CF">
            <w:pPr>
              <w:pStyle w:val="TableParagraph"/>
              <w:rPr>
                <w:sz w:val="18"/>
                <w:szCs w:val="21"/>
              </w:rPr>
            </w:pPr>
          </w:p>
          <w:p w14:paraId="4FBEB55D" w14:textId="77777777" w:rsidR="00C019CF" w:rsidRPr="00BF3760" w:rsidRDefault="00C019CF">
            <w:pPr>
              <w:pStyle w:val="TableParagraph"/>
              <w:spacing w:before="4"/>
              <w:rPr>
                <w:szCs w:val="21"/>
              </w:rPr>
            </w:pPr>
          </w:p>
          <w:p w14:paraId="62408394" w14:textId="77777777" w:rsidR="00C019CF" w:rsidRPr="00BF3760" w:rsidRDefault="00000000">
            <w:pPr>
              <w:pStyle w:val="TableParagraph"/>
              <w:ind w:left="131"/>
              <w:rPr>
                <w:b/>
                <w:sz w:val="18"/>
                <w:szCs w:val="21"/>
              </w:rPr>
            </w:pPr>
            <w:r w:rsidRPr="00BF3760">
              <w:rPr>
                <w:b/>
                <w:sz w:val="18"/>
                <w:szCs w:val="21"/>
                <w:lang w:bidi="fr-CA"/>
              </w:rPr>
              <w:t>Commentaires</w:t>
            </w:r>
          </w:p>
        </w:tc>
        <w:tc>
          <w:tcPr>
            <w:tcW w:w="5802" w:type="dxa"/>
            <w:tcBorders>
              <w:top w:val="double" w:sz="1" w:space="0" w:color="000000"/>
            </w:tcBorders>
          </w:tcPr>
          <w:p w14:paraId="6004B9F4" w14:textId="77777777" w:rsidR="00C019CF" w:rsidRPr="00BF3760" w:rsidRDefault="00000000">
            <w:pPr>
              <w:pStyle w:val="TableParagraph"/>
              <w:ind w:left="134"/>
              <w:rPr>
                <w:b/>
                <w:sz w:val="18"/>
                <w:szCs w:val="21"/>
              </w:rPr>
            </w:pPr>
            <w:r w:rsidRPr="00BF3760">
              <w:rPr>
                <w:b/>
                <w:sz w:val="18"/>
                <w:szCs w:val="21"/>
                <w:lang w:bidi="fr-CA"/>
              </w:rPr>
              <w:t>Évaluation à mi-parcours</w:t>
            </w:r>
          </w:p>
        </w:tc>
        <w:tc>
          <w:tcPr>
            <w:tcW w:w="5955" w:type="dxa"/>
            <w:gridSpan w:val="3"/>
            <w:tcBorders>
              <w:top w:val="double" w:sz="1" w:space="0" w:color="000000"/>
            </w:tcBorders>
          </w:tcPr>
          <w:p w14:paraId="305EA2C7" w14:textId="77777777" w:rsidR="00C019CF" w:rsidRPr="00BF3760" w:rsidRDefault="00000000">
            <w:pPr>
              <w:pStyle w:val="TableParagraph"/>
              <w:ind w:left="131"/>
              <w:rPr>
                <w:b/>
                <w:sz w:val="18"/>
                <w:szCs w:val="21"/>
              </w:rPr>
            </w:pPr>
            <w:r w:rsidRPr="00BF3760">
              <w:rPr>
                <w:b/>
                <w:sz w:val="18"/>
                <w:szCs w:val="21"/>
                <w:lang w:bidi="fr-CA"/>
              </w:rPr>
              <w:t>Évaluation finale</w:t>
            </w:r>
          </w:p>
        </w:tc>
      </w:tr>
    </w:tbl>
    <w:p w14:paraId="03BCC6A4" w14:textId="77777777" w:rsidR="00C019CF" w:rsidRPr="00BF3760" w:rsidRDefault="00C019CF">
      <w:pPr>
        <w:rPr>
          <w:sz w:val="18"/>
          <w:szCs w:val="20"/>
        </w:rPr>
        <w:sectPr w:rsidR="00C019CF" w:rsidRPr="00BF3760" w:rsidSect="00874DA7">
          <w:pgSz w:w="15840" w:h="12240" w:orient="landscape"/>
          <w:pgMar w:top="1140" w:right="1220" w:bottom="1040" w:left="1220" w:header="0" w:footer="846" w:gutter="0"/>
          <w:cols w:space="720"/>
        </w:sectPr>
      </w:pPr>
    </w:p>
    <w:p w14:paraId="7C1D39EC" w14:textId="77777777" w:rsidR="00C019CF" w:rsidRPr="00BF3760" w:rsidRDefault="00000000">
      <w:pPr>
        <w:spacing w:before="34"/>
        <w:ind w:left="640"/>
        <w:rPr>
          <w:rFonts w:ascii="Calibri"/>
          <w:b/>
          <w:sz w:val="18"/>
          <w:szCs w:val="20"/>
        </w:rPr>
      </w:pPr>
      <w:r w:rsidRPr="00BF3760">
        <w:rPr>
          <w:b/>
          <w:sz w:val="18"/>
          <w:szCs w:val="20"/>
          <w:lang w:bidi="fr-CA"/>
        </w:rPr>
        <w:lastRenderedPageBreak/>
        <w:t>Commentaires supplémentaires (pour l’évaluation à mi-parcours) :</w:t>
      </w:r>
    </w:p>
    <w:p w14:paraId="0844035B" w14:textId="77777777" w:rsidR="00C019CF" w:rsidRPr="00BF3760" w:rsidRDefault="00C019CF">
      <w:pPr>
        <w:pStyle w:val="BodyText"/>
        <w:rPr>
          <w:rFonts w:ascii="Calibri"/>
          <w:b/>
          <w:sz w:val="18"/>
          <w:szCs w:val="20"/>
        </w:rPr>
      </w:pPr>
    </w:p>
    <w:p w14:paraId="34416DD6" w14:textId="77777777" w:rsidR="00C019CF" w:rsidRPr="00BF3760" w:rsidRDefault="00C019CF">
      <w:pPr>
        <w:pStyle w:val="BodyText"/>
        <w:rPr>
          <w:rFonts w:ascii="Calibri"/>
          <w:b/>
          <w:sz w:val="18"/>
          <w:szCs w:val="20"/>
        </w:rPr>
      </w:pPr>
    </w:p>
    <w:p w14:paraId="4D1F71EC" w14:textId="77777777" w:rsidR="00C019CF" w:rsidRPr="00BF3760" w:rsidRDefault="00C019CF">
      <w:pPr>
        <w:pStyle w:val="BodyText"/>
        <w:rPr>
          <w:rFonts w:ascii="Calibri"/>
          <w:b/>
          <w:sz w:val="18"/>
          <w:szCs w:val="20"/>
        </w:rPr>
      </w:pPr>
    </w:p>
    <w:p w14:paraId="4A625A01" w14:textId="77777777" w:rsidR="00C019CF" w:rsidRPr="00BF3760" w:rsidRDefault="00C019CF">
      <w:pPr>
        <w:pStyle w:val="BodyText"/>
        <w:rPr>
          <w:rFonts w:ascii="Calibri"/>
          <w:b/>
          <w:sz w:val="18"/>
          <w:szCs w:val="20"/>
        </w:rPr>
      </w:pPr>
    </w:p>
    <w:p w14:paraId="3A23A816" w14:textId="77777777" w:rsidR="00C019CF" w:rsidRPr="00BF3760" w:rsidRDefault="00C019CF">
      <w:pPr>
        <w:pStyle w:val="BodyText"/>
        <w:rPr>
          <w:rFonts w:ascii="Calibri"/>
          <w:b/>
          <w:sz w:val="18"/>
          <w:szCs w:val="20"/>
        </w:rPr>
      </w:pPr>
    </w:p>
    <w:p w14:paraId="04F43806" w14:textId="77777777" w:rsidR="00C019CF" w:rsidRPr="00BF3760" w:rsidRDefault="00C019CF">
      <w:pPr>
        <w:pStyle w:val="BodyText"/>
        <w:rPr>
          <w:rFonts w:ascii="Calibri"/>
          <w:b/>
          <w:sz w:val="18"/>
          <w:szCs w:val="20"/>
        </w:rPr>
      </w:pPr>
    </w:p>
    <w:p w14:paraId="28160477" w14:textId="77777777" w:rsidR="00C019CF" w:rsidRPr="00BF3760" w:rsidRDefault="00C019CF">
      <w:pPr>
        <w:pStyle w:val="BodyText"/>
        <w:rPr>
          <w:rFonts w:ascii="Calibri"/>
          <w:b/>
          <w:sz w:val="18"/>
          <w:szCs w:val="20"/>
        </w:rPr>
      </w:pPr>
    </w:p>
    <w:p w14:paraId="6FB60B3D" w14:textId="77777777" w:rsidR="00C019CF" w:rsidRPr="00BF3760" w:rsidRDefault="00C019CF">
      <w:pPr>
        <w:pStyle w:val="BodyText"/>
        <w:rPr>
          <w:rFonts w:ascii="Calibri"/>
          <w:b/>
          <w:sz w:val="18"/>
          <w:szCs w:val="20"/>
        </w:rPr>
      </w:pPr>
    </w:p>
    <w:p w14:paraId="35DA2456" w14:textId="77777777" w:rsidR="00C019CF" w:rsidRPr="00BF3760" w:rsidRDefault="00C019CF">
      <w:pPr>
        <w:pStyle w:val="BodyText"/>
        <w:rPr>
          <w:rFonts w:ascii="Calibri"/>
          <w:b/>
          <w:sz w:val="18"/>
          <w:szCs w:val="20"/>
        </w:rPr>
      </w:pPr>
    </w:p>
    <w:p w14:paraId="0CB0D6C7" w14:textId="77777777" w:rsidR="00C019CF" w:rsidRPr="00BF3760" w:rsidRDefault="00C019CF">
      <w:pPr>
        <w:pStyle w:val="BodyText"/>
        <w:rPr>
          <w:rFonts w:ascii="Calibri"/>
          <w:b/>
          <w:sz w:val="18"/>
          <w:szCs w:val="20"/>
        </w:rPr>
      </w:pPr>
    </w:p>
    <w:p w14:paraId="772C5A78" w14:textId="77777777" w:rsidR="00C019CF" w:rsidRPr="00BF3760" w:rsidRDefault="00C019CF">
      <w:pPr>
        <w:pStyle w:val="BodyText"/>
        <w:rPr>
          <w:rFonts w:ascii="Calibri"/>
          <w:b/>
          <w:sz w:val="18"/>
          <w:szCs w:val="20"/>
        </w:rPr>
      </w:pPr>
    </w:p>
    <w:p w14:paraId="7B97A70D" w14:textId="77777777" w:rsidR="00C019CF" w:rsidRPr="00BF3760" w:rsidRDefault="00C019CF">
      <w:pPr>
        <w:pStyle w:val="BodyText"/>
        <w:rPr>
          <w:rFonts w:ascii="Calibri"/>
          <w:b/>
          <w:sz w:val="18"/>
          <w:szCs w:val="20"/>
        </w:rPr>
      </w:pPr>
    </w:p>
    <w:p w14:paraId="03F08880" w14:textId="77777777" w:rsidR="00C019CF" w:rsidRPr="00BF3760" w:rsidRDefault="00C019CF">
      <w:pPr>
        <w:pStyle w:val="BodyText"/>
        <w:rPr>
          <w:rFonts w:ascii="Calibri"/>
          <w:b/>
          <w:sz w:val="18"/>
          <w:szCs w:val="20"/>
        </w:rPr>
      </w:pPr>
    </w:p>
    <w:p w14:paraId="3DB143D5" w14:textId="77777777" w:rsidR="00C019CF" w:rsidRPr="00BF3760" w:rsidRDefault="00C019CF">
      <w:pPr>
        <w:pStyle w:val="BodyText"/>
        <w:rPr>
          <w:rFonts w:ascii="Calibri"/>
          <w:b/>
          <w:sz w:val="18"/>
          <w:szCs w:val="20"/>
        </w:rPr>
      </w:pPr>
    </w:p>
    <w:p w14:paraId="54841819" w14:textId="77777777" w:rsidR="00C019CF" w:rsidRPr="00BF3760" w:rsidRDefault="00C019CF">
      <w:pPr>
        <w:pStyle w:val="BodyText"/>
        <w:rPr>
          <w:rFonts w:ascii="Calibri"/>
          <w:b/>
          <w:sz w:val="18"/>
          <w:szCs w:val="20"/>
        </w:rPr>
      </w:pPr>
    </w:p>
    <w:p w14:paraId="6A9D4920" w14:textId="77777777" w:rsidR="00C019CF" w:rsidRPr="00BF3760" w:rsidRDefault="00C019CF">
      <w:pPr>
        <w:pStyle w:val="BodyText"/>
        <w:rPr>
          <w:rFonts w:ascii="Calibri"/>
          <w:b/>
          <w:sz w:val="18"/>
          <w:szCs w:val="20"/>
        </w:rPr>
      </w:pPr>
    </w:p>
    <w:p w14:paraId="2F0B4CDC" w14:textId="77777777" w:rsidR="00C019CF" w:rsidRPr="00BF3760" w:rsidRDefault="00C019CF">
      <w:pPr>
        <w:pStyle w:val="BodyText"/>
        <w:rPr>
          <w:rFonts w:ascii="Calibri"/>
          <w:b/>
          <w:sz w:val="18"/>
          <w:szCs w:val="20"/>
        </w:rPr>
      </w:pPr>
    </w:p>
    <w:p w14:paraId="5F904D8A" w14:textId="77777777" w:rsidR="00C019CF" w:rsidRPr="00BF3760" w:rsidRDefault="00C019CF">
      <w:pPr>
        <w:pStyle w:val="BodyText"/>
        <w:rPr>
          <w:rFonts w:ascii="Calibri"/>
          <w:b/>
          <w:sz w:val="18"/>
          <w:szCs w:val="20"/>
        </w:rPr>
      </w:pPr>
    </w:p>
    <w:p w14:paraId="3DFB9B1F" w14:textId="77777777" w:rsidR="00C019CF" w:rsidRPr="00BF3760" w:rsidRDefault="00C019CF">
      <w:pPr>
        <w:pStyle w:val="BodyText"/>
        <w:rPr>
          <w:rFonts w:ascii="Calibri"/>
          <w:b/>
          <w:sz w:val="18"/>
          <w:szCs w:val="20"/>
        </w:rPr>
      </w:pPr>
    </w:p>
    <w:p w14:paraId="787AD4FE" w14:textId="77777777" w:rsidR="00C019CF" w:rsidRPr="00BF3760" w:rsidRDefault="00C019CF">
      <w:pPr>
        <w:pStyle w:val="BodyText"/>
        <w:rPr>
          <w:rFonts w:ascii="Calibri"/>
          <w:b/>
          <w:sz w:val="18"/>
          <w:szCs w:val="20"/>
        </w:rPr>
      </w:pPr>
    </w:p>
    <w:p w14:paraId="1B4A0139" w14:textId="77777777" w:rsidR="00C019CF" w:rsidRPr="00BF3760" w:rsidRDefault="00C019CF">
      <w:pPr>
        <w:pStyle w:val="BodyText"/>
        <w:rPr>
          <w:rFonts w:ascii="Calibri"/>
          <w:b/>
          <w:sz w:val="18"/>
          <w:szCs w:val="20"/>
        </w:rPr>
      </w:pPr>
    </w:p>
    <w:p w14:paraId="011D9F62" w14:textId="77777777" w:rsidR="00C019CF" w:rsidRPr="00BF3760" w:rsidRDefault="00C019CF">
      <w:pPr>
        <w:pStyle w:val="BodyText"/>
        <w:rPr>
          <w:rFonts w:ascii="Calibri"/>
          <w:b/>
          <w:sz w:val="18"/>
          <w:szCs w:val="20"/>
        </w:rPr>
      </w:pPr>
    </w:p>
    <w:p w14:paraId="68782480" w14:textId="77777777" w:rsidR="00C019CF" w:rsidRPr="00BF3760" w:rsidRDefault="00C019CF">
      <w:pPr>
        <w:pStyle w:val="BodyText"/>
        <w:rPr>
          <w:rFonts w:ascii="Calibri"/>
          <w:b/>
          <w:sz w:val="18"/>
          <w:szCs w:val="20"/>
        </w:rPr>
      </w:pPr>
    </w:p>
    <w:p w14:paraId="641D41A7" w14:textId="77777777" w:rsidR="00C019CF" w:rsidRPr="00BF3760" w:rsidRDefault="00C019CF">
      <w:pPr>
        <w:pStyle w:val="BodyText"/>
        <w:rPr>
          <w:rFonts w:ascii="Calibri"/>
          <w:b/>
          <w:sz w:val="18"/>
          <w:szCs w:val="20"/>
        </w:rPr>
      </w:pPr>
    </w:p>
    <w:p w14:paraId="516C9256" w14:textId="77777777" w:rsidR="00C019CF" w:rsidRPr="00BF3760" w:rsidRDefault="00C019CF">
      <w:pPr>
        <w:pStyle w:val="BodyText"/>
        <w:rPr>
          <w:rFonts w:ascii="Calibri"/>
          <w:b/>
          <w:sz w:val="18"/>
          <w:szCs w:val="20"/>
        </w:rPr>
      </w:pPr>
    </w:p>
    <w:p w14:paraId="4D36D1F2" w14:textId="77777777" w:rsidR="00C019CF" w:rsidRPr="00BF3760" w:rsidRDefault="00C019CF">
      <w:pPr>
        <w:pStyle w:val="BodyText"/>
        <w:rPr>
          <w:rFonts w:ascii="Calibri"/>
          <w:b/>
          <w:sz w:val="18"/>
          <w:szCs w:val="20"/>
        </w:rPr>
      </w:pPr>
    </w:p>
    <w:p w14:paraId="4B210F8C" w14:textId="77777777" w:rsidR="00C019CF" w:rsidRPr="00BF3760" w:rsidRDefault="00C019CF">
      <w:pPr>
        <w:pStyle w:val="BodyText"/>
        <w:rPr>
          <w:rFonts w:ascii="Calibri"/>
          <w:b/>
          <w:sz w:val="18"/>
          <w:szCs w:val="20"/>
        </w:rPr>
      </w:pPr>
    </w:p>
    <w:p w14:paraId="4E5E5782" w14:textId="77777777" w:rsidR="00C019CF" w:rsidRPr="00BF3760" w:rsidRDefault="00C019CF">
      <w:pPr>
        <w:pStyle w:val="BodyText"/>
        <w:rPr>
          <w:rFonts w:ascii="Calibri"/>
          <w:b/>
          <w:sz w:val="18"/>
          <w:szCs w:val="20"/>
        </w:rPr>
      </w:pPr>
    </w:p>
    <w:p w14:paraId="144FF46A" w14:textId="77777777" w:rsidR="00C019CF" w:rsidRPr="00BF3760" w:rsidRDefault="00C019CF">
      <w:pPr>
        <w:pStyle w:val="BodyText"/>
        <w:rPr>
          <w:rFonts w:ascii="Calibri"/>
          <w:b/>
          <w:sz w:val="18"/>
          <w:szCs w:val="20"/>
        </w:rPr>
      </w:pPr>
    </w:p>
    <w:p w14:paraId="5A604658" w14:textId="77777777" w:rsidR="00C019CF" w:rsidRPr="00BF3760" w:rsidRDefault="00C019CF">
      <w:pPr>
        <w:pStyle w:val="BodyText"/>
        <w:rPr>
          <w:rFonts w:ascii="Calibri"/>
          <w:b/>
          <w:sz w:val="18"/>
          <w:szCs w:val="20"/>
        </w:rPr>
      </w:pPr>
    </w:p>
    <w:p w14:paraId="3A7794E1" w14:textId="77777777" w:rsidR="00C019CF" w:rsidRPr="00BF3760" w:rsidRDefault="00C019CF">
      <w:pPr>
        <w:pStyle w:val="BodyText"/>
        <w:rPr>
          <w:rFonts w:ascii="Calibri"/>
          <w:b/>
          <w:sz w:val="18"/>
          <w:szCs w:val="20"/>
        </w:rPr>
      </w:pPr>
    </w:p>
    <w:p w14:paraId="18975FB2" w14:textId="77777777" w:rsidR="00C019CF" w:rsidRPr="00BF3760" w:rsidRDefault="00C019CF">
      <w:pPr>
        <w:pStyle w:val="BodyText"/>
        <w:rPr>
          <w:rFonts w:ascii="Calibri"/>
          <w:b/>
          <w:sz w:val="18"/>
          <w:szCs w:val="20"/>
        </w:rPr>
      </w:pPr>
    </w:p>
    <w:p w14:paraId="023EEEFC" w14:textId="77777777" w:rsidR="00C019CF" w:rsidRPr="00BF3760" w:rsidRDefault="00C019CF">
      <w:pPr>
        <w:pStyle w:val="BodyText"/>
        <w:rPr>
          <w:rFonts w:ascii="Calibri"/>
          <w:b/>
          <w:sz w:val="18"/>
          <w:szCs w:val="20"/>
        </w:rPr>
      </w:pPr>
    </w:p>
    <w:p w14:paraId="4362D951" w14:textId="77777777" w:rsidR="00C019CF" w:rsidRPr="00BF3760" w:rsidRDefault="00C019CF">
      <w:pPr>
        <w:pStyle w:val="BodyText"/>
        <w:rPr>
          <w:rFonts w:ascii="Calibri"/>
          <w:b/>
          <w:sz w:val="18"/>
          <w:szCs w:val="20"/>
        </w:rPr>
      </w:pPr>
    </w:p>
    <w:p w14:paraId="4237D2DE" w14:textId="77777777" w:rsidR="00C019CF" w:rsidRPr="00BF3760" w:rsidRDefault="00C019CF">
      <w:pPr>
        <w:pStyle w:val="BodyText"/>
        <w:rPr>
          <w:rFonts w:ascii="Calibri"/>
          <w:b/>
          <w:sz w:val="18"/>
          <w:szCs w:val="20"/>
        </w:rPr>
      </w:pPr>
    </w:p>
    <w:p w14:paraId="72A16257" w14:textId="77777777" w:rsidR="00C019CF" w:rsidRPr="00BF3760" w:rsidRDefault="00874DA7">
      <w:pPr>
        <w:pStyle w:val="BodyText"/>
        <w:spacing w:before="9"/>
        <w:rPr>
          <w:rFonts w:ascii="Calibri"/>
          <w:b/>
          <w:sz w:val="28"/>
          <w:szCs w:val="20"/>
        </w:rPr>
      </w:pPr>
      <w:r>
        <w:rPr>
          <w:lang w:bidi="fr-CA"/>
        </w:rPr>
        <w:pict w14:anchorId="18E556CB">
          <v:shape id="_x0000_s2060" alt="" style="position:absolute;margin-left:360.05pt;margin-top:20.6pt;width:177.7pt;height:.1pt;z-index:-15721472;mso-wrap-edited:f;mso-width-percent:0;mso-height-percent:0;mso-wrap-distance-left:0;mso-wrap-distance-right:0;mso-position-horizontal-relative:page;mso-width-percent:0;mso-height-percent:0" coordsize="3554,1270" path="m,l3554,e" filled="f" strokeweight=".31272mm">
            <v:path arrowok="t" o:connecttype="custom" o:connectlocs="0,0;2147483646,0" o:connectangles="0,0"/>
            <w10:wrap type="topAndBottom" anchorx="page"/>
          </v:shape>
        </w:pict>
      </w:r>
    </w:p>
    <w:p w14:paraId="34469FB0" w14:textId="77777777" w:rsidR="00C019CF" w:rsidRPr="00BF3760" w:rsidRDefault="00874DA7">
      <w:pPr>
        <w:pStyle w:val="BodyText"/>
        <w:spacing w:line="20" w:lineRule="exact"/>
        <w:ind w:left="631"/>
        <w:rPr>
          <w:rFonts w:ascii="Calibri"/>
          <w:sz w:val="2"/>
          <w:szCs w:val="20"/>
        </w:rPr>
      </w:pPr>
      <w:r>
        <w:rPr>
          <w:sz w:val="2"/>
          <w:lang w:bidi="fr-CA"/>
        </w:rPr>
      </w:r>
      <w:r>
        <w:rPr>
          <w:sz w:val="2"/>
          <w:lang w:bidi="fr-CA"/>
        </w:rPr>
        <w:pict w14:anchorId="21E8ADE3">
          <v:group id="_x0000_s2058" alt="" style="width:194.5pt;height:.9pt;mso-position-horizontal-relative:char;mso-position-vertical-relative:line" coordsize="3890,18">
            <v:line id="_x0000_s2059" alt="" style="position:absolute" from="0,9" to="3890,9" strokeweight=".31272mm"/>
            <w10:anchorlock/>
          </v:group>
        </w:pict>
      </w:r>
    </w:p>
    <w:p w14:paraId="1468F4FD" w14:textId="77777777" w:rsidR="00C019CF" w:rsidRPr="00BF3760" w:rsidRDefault="00000000">
      <w:pPr>
        <w:tabs>
          <w:tab w:val="left" w:pos="7286"/>
        </w:tabs>
        <w:spacing w:before="9"/>
        <w:ind w:left="974"/>
        <w:rPr>
          <w:rFonts w:ascii="Calibri"/>
          <w:b/>
          <w:sz w:val="18"/>
          <w:szCs w:val="20"/>
        </w:rPr>
      </w:pPr>
      <w:r w:rsidRPr="00BF3760">
        <w:rPr>
          <w:b/>
          <w:sz w:val="18"/>
          <w:szCs w:val="20"/>
          <w:lang w:bidi="fr-CA"/>
        </w:rPr>
        <w:t>Coordinateur du stage (Signature)</w:t>
      </w:r>
      <w:r w:rsidRPr="00BF3760">
        <w:rPr>
          <w:b/>
          <w:sz w:val="18"/>
          <w:szCs w:val="20"/>
          <w:lang w:bidi="fr-CA"/>
        </w:rPr>
        <w:tab/>
        <w:t>Date de l’évaluation</w:t>
      </w:r>
    </w:p>
    <w:p w14:paraId="198B3D6B" w14:textId="77777777" w:rsidR="00C019CF" w:rsidRPr="00BF3760" w:rsidRDefault="00C019CF">
      <w:pPr>
        <w:pStyle w:val="BodyText"/>
        <w:rPr>
          <w:rFonts w:ascii="Calibri"/>
          <w:b/>
          <w:sz w:val="18"/>
          <w:szCs w:val="20"/>
        </w:rPr>
      </w:pPr>
    </w:p>
    <w:p w14:paraId="0DBFEB7F" w14:textId="77777777" w:rsidR="00C019CF" w:rsidRPr="00BF3760" w:rsidRDefault="00C019CF">
      <w:pPr>
        <w:pStyle w:val="BodyText"/>
        <w:rPr>
          <w:rFonts w:ascii="Calibri"/>
          <w:b/>
          <w:sz w:val="18"/>
          <w:szCs w:val="20"/>
        </w:rPr>
      </w:pPr>
    </w:p>
    <w:p w14:paraId="16BA0E67" w14:textId="77777777" w:rsidR="00C019CF" w:rsidRPr="00BF3760" w:rsidRDefault="00C019CF">
      <w:pPr>
        <w:pStyle w:val="BodyText"/>
        <w:rPr>
          <w:rFonts w:ascii="Calibri"/>
          <w:b/>
          <w:sz w:val="18"/>
          <w:szCs w:val="20"/>
        </w:rPr>
      </w:pPr>
    </w:p>
    <w:p w14:paraId="7AC73FC9" w14:textId="77777777" w:rsidR="00C019CF" w:rsidRPr="00BF3760" w:rsidRDefault="00000000">
      <w:pPr>
        <w:tabs>
          <w:tab w:val="left" w:pos="4521"/>
        </w:tabs>
        <w:spacing w:before="147" w:line="256" w:lineRule="auto"/>
        <w:ind w:left="640" w:right="1521"/>
        <w:rPr>
          <w:rFonts w:ascii="Calibri"/>
          <w:sz w:val="18"/>
          <w:szCs w:val="20"/>
        </w:rPr>
      </w:pPr>
      <w:r w:rsidRPr="00BF3760">
        <w:rPr>
          <w:sz w:val="18"/>
          <w:szCs w:val="20"/>
          <w:lang w:bidi="fr-CA"/>
        </w:rPr>
        <w:t>Je soussigné(e),</w:t>
      </w:r>
      <w:r w:rsidRPr="00BF3760">
        <w:rPr>
          <w:sz w:val="18"/>
          <w:szCs w:val="20"/>
          <w:u w:val="single"/>
          <w:lang w:bidi="fr-CA"/>
        </w:rPr>
        <w:tab/>
      </w:r>
      <w:r w:rsidRPr="00BF3760">
        <w:rPr>
          <w:sz w:val="18"/>
          <w:szCs w:val="20"/>
          <w:lang w:bidi="fr-CA"/>
        </w:rPr>
        <w:t>ai lu ce formulaire et accepte cette évaluation à mi-parcours.</w:t>
      </w:r>
    </w:p>
    <w:p w14:paraId="48E6EEF7" w14:textId="77777777" w:rsidR="00C019CF" w:rsidRPr="00BF3760" w:rsidRDefault="00C019CF">
      <w:pPr>
        <w:pStyle w:val="BodyText"/>
        <w:rPr>
          <w:rFonts w:ascii="Calibri"/>
          <w:sz w:val="18"/>
          <w:szCs w:val="20"/>
        </w:rPr>
      </w:pPr>
    </w:p>
    <w:p w14:paraId="5E6A57C4" w14:textId="77777777" w:rsidR="00C019CF" w:rsidRPr="00BF3760" w:rsidRDefault="00C019CF">
      <w:pPr>
        <w:pStyle w:val="BodyText"/>
        <w:rPr>
          <w:rFonts w:ascii="Calibri"/>
          <w:sz w:val="18"/>
          <w:szCs w:val="20"/>
        </w:rPr>
      </w:pPr>
    </w:p>
    <w:p w14:paraId="30B5D278" w14:textId="77777777" w:rsidR="00C019CF" w:rsidRPr="00BF3760" w:rsidRDefault="00C019CF">
      <w:pPr>
        <w:pStyle w:val="BodyText"/>
        <w:rPr>
          <w:rFonts w:ascii="Calibri"/>
          <w:sz w:val="18"/>
          <w:szCs w:val="20"/>
        </w:rPr>
      </w:pPr>
    </w:p>
    <w:p w14:paraId="4A581E62" w14:textId="77777777" w:rsidR="00C019CF" w:rsidRPr="00BF3760" w:rsidRDefault="00C019CF">
      <w:pPr>
        <w:pStyle w:val="BodyText"/>
        <w:rPr>
          <w:rFonts w:ascii="Calibri"/>
          <w:sz w:val="18"/>
          <w:szCs w:val="20"/>
        </w:rPr>
      </w:pPr>
    </w:p>
    <w:p w14:paraId="319278CF" w14:textId="77777777" w:rsidR="00C019CF" w:rsidRPr="00BF3760" w:rsidRDefault="00874DA7">
      <w:pPr>
        <w:pStyle w:val="BodyText"/>
        <w:spacing w:before="1"/>
        <w:rPr>
          <w:rFonts w:ascii="Calibri"/>
          <w:sz w:val="18"/>
          <w:szCs w:val="20"/>
        </w:rPr>
      </w:pPr>
      <w:r>
        <w:rPr>
          <w:lang w:bidi="fr-CA"/>
        </w:rPr>
        <w:pict w14:anchorId="75AFE53E">
          <v:shape id="_x0000_s2057" alt="" style="position:absolute;margin-left:1in;margin-top:13.95pt;width:194.5pt;height:.1pt;z-index:-15720448;mso-wrap-edited:f;mso-width-percent:0;mso-height-percent:0;mso-wrap-distance-left:0;mso-wrap-distance-right:0;mso-position-horizontal-relative:page;mso-width-percent:0;mso-height-percent:0" coordsize="3890,1270" path="m,l3890,e" filled="f" strokeweight=".22136mm">
            <v:path arrowok="t" o:connecttype="custom" o:connectlocs="0,0;2147483646,0" o:connectangles="0,0"/>
            <w10:wrap type="topAndBottom" anchorx="page"/>
          </v:shape>
        </w:pict>
      </w:r>
    </w:p>
    <w:p w14:paraId="5B31638E" w14:textId="77777777" w:rsidR="00C019CF" w:rsidRPr="00BF3760" w:rsidRDefault="00000000">
      <w:pPr>
        <w:ind w:left="1636"/>
        <w:rPr>
          <w:rFonts w:ascii="Calibri"/>
          <w:b/>
          <w:sz w:val="18"/>
          <w:szCs w:val="20"/>
        </w:rPr>
      </w:pPr>
      <w:r w:rsidRPr="00BF3760">
        <w:rPr>
          <w:b/>
          <w:sz w:val="18"/>
          <w:szCs w:val="20"/>
          <w:lang w:bidi="fr-CA"/>
        </w:rPr>
        <w:t>Candidat (Signature)</w:t>
      </w:r>
    </w:p>
    <w:p w14:paraId="10C52DEF" w14:textId="77777777" w:rsidR="00C019CF" w:rsidRPr="00BF3760" w:rsidRDefault="00C019CF">
      <w:pPr>
        <w:rPr>
          <w:rFonts w:ascii="Calibri"/>
          <w:sz w:val="18"/>
          <w:szCs w:val="20"/>
        </w:rPr>
        <w:sectPr w:rsidR="00C019CF" w:rsidRPr="00BF3760" w:rsidSect="00874DA7">
          <w:footerReference w:type="default" r:id="rId16"/>
          <w:pgSz w:w="12240" w:h="15840"/>
          <w:pgMar w:top="1400" w:right="780" w:bottom="1120" w:left="800" w:header="0" w:footer="925" w:gutter="0"/>
          <w:cols w:space="720"/>
        </w:sectPr>
      </w:pPr>
    </w:p>
    <w:p w14:paraId="777FDA26" w14:textId="77777777" w:rsidR="00C019CF" w:rsidRPr="00BF3760" w:rsidRDefault="00000000">
      <w:pPr>
        <w:spacing w:before="34"/>
        <w:ind w:left="100"/>
        <w:rPr>
          <w:rFonts w:ascii="Calibri"/>
          <w:b/>
          <w:sz w:val="18"/>
          <w:szCs w:val="20"/>
        </w:rPr>
      </w:pPr>
      <w:r w:rsidRPr="00BF3760">
        <w:rPr>
          <w:b/>
          <w:sz w:val="18"/>
          <w:szCs w:val="20"/>
          <w:lang w:bidi="fr-CA"/>
        </w:rPr>
        <w:lastRenderedPageBreak/>
        <w:t>Commentaires supplémentaires (pour l’évaluation finale) :</w:t>
      </w:r>
    </w:p>
    <w:p w14:paraId="7EE0EA13" w14:textId="77777777" w:rsidR="00C019CF" w:rsidRPr="00BF3760" w:rsidRDefault="00C019CF">
      <w:pPr>
        <w:pStyle w:val="BodyText"/>
        <w:rPr>
          <w:rFonts w:ascii="Calibri"/>
          <w:b/>
          <w:sz w:val="18"/>
          <w:szCs w:val="20"/>
        </w:rPr>
      </w:pPr>
    </w:p>
    <w:p w14:paraId="1580C7ED" w14:textId="77777777" w:rsidR="00C019CF" w:rsidRPr="00BF3760" w:rsidRDefault="00C019CF">
      <w:pPr>
        <w:pStyle w:val="BodyText"/>
        <w:rPr>
          <w:rFonts w:ascii="Calibri"/>
          <w:b/>
          <w:sz w:val="18"/>
          <w:szCs w:val="20"/>
        </w:rPr>
      </w:pPr>
    </w:p>
    <w:p w14:paraId="08828DAB" w14:textId="77777777" w:rsidR="00C019CF" w:rsidRPr="00BF3760" w:rsidRDefault="00C019CF">
      <w:pPr>
        <w:pStyle w:val="BodyText"/>
        <w:rPr>
          <w:rFonts w:ascii="Calibri"/>
          <w:b/>
          <w:sz w:val="18"/>
          <w:szCs w:val="20"/>
        </w:rPr>
      </w:pPr>
    </w:p>
    <w:p w14:paraId="13817FF0" w14:textId="77777777" w:rsidR="00C019CF" w:rsidRPr="00BF3760" w:rsidRDefault="00C019CF">
      <w:pPr>
        <w:pStyle w:val="BodyText"/>
        <w:rPr>
          <w:rFonts w:ascii="Calibri"/>
          <w:b/>
          <w:sz w:val="18"/>
          <w:szCs w:val="20"/>
        </w:rPr>
      </w:pPr>
    </w:p>
    <w:p w14:paraId="6A15D11C" w14:textId="77777777" w:rsidR="00C019CF" w:rsidRPr="00BF3760" w:rsidRDefault="00C019CF">
      <w:pPr>
        <w:pStyle w:val="BodyText"/>
        <w:rPr>
          <w:rFonts w:ascii="Calibri"/>
          <w:b/>
          <w:sz w:val="18"/>
          <w:szCs w:val="20"/>
        </w:rPr>
      </w:pPr>
    </w:p>
    <w:p w14:paraId="6203FE7B" w14:textId="77777777" w:rsidR="00C019CF" w:rsidRPr="00BF3760" w:rsidRDefault="00C019CF">
      <w:pPr>
        <w:pStyle w:val="BodyText"/>
        <w:rPr>
          <w:rFonts w:ascii="Calibri"/>
          <w:b/>
          <w:sz w:val="18"/>
          <w:szCs w:val="20"/>
        </w:rPr>
      </w:pPr>
    </w:p>
    <w:p w14:paraId="4E469052" w14:textId="77777777" w:rsidR="00C019CF" w:rsidRPr="00BF3760" w:rsidRDefault="00C019CF">
      <w:pPr>
        <w:pStyle w:val="BodyText"/>
        <w:rPr>
          <w:rFonts w:ascii="Calibri"/>
          <w:b/>
          <w:sz w:val="18"/>
          <w:szCs w:val="20"/>
        </w:rPr>
      </w:pPr>
    </w:p>
    <w:p w14:paraId="041B7940" w14:textId="77777777" w:rsidR="00C019CF" w:rsidRPr="00BF3760" w:rsidRDefault="00C019CF">
      <w:pPr>
        <w:pStyle w:val="BodyText"/>
        <w:rPr>
          <w:rFonts w:ascii="Calibri"/>
          <w:b/>
          <w:sz w:val="18"/>
          <w:szCs w:val="20"/>
        </w:rPr>
      </w:pPr>
    </w:p>
    <w:p w14:paraId="2D074F76" w14:textId="77777777" w:rsidR="00C019CF" w:rsidRPr="00BF3760" w:rsidRDefault="00C019CF">
      <w:pPr>
        <w:pStyle w:val="BodyText"/>
        <w:rPr>
          <w:rFonts w:ascii="Calibri"/>
          <w:b/>
          <w:sz w:val="18"/>
          <w:szCs w:val="20"/>
        </w:rPr>
      </w:pPr>
    </w:p>
    <w:p w14:paraId="0C803916" w14:textId="77777777" w:rsidR="00C019CF" w:rsidRPr="00BF3760" w:rsidRDefault="00C019CF">
      <w:pPr>
        <w:pStyle w:val="BodyText"/>
        <w:rPr>
          <w:rFonts w:ascii="Calibri"/>
          <w:b/>
          <w:sz w:val="18"/>
          <w:szCs w:val="20"/>
        </w:rPr>
      </w:pPr>
    </w:p>
    <w:p w14:paraId="2E1AC4F4" w14:textId="77777777" w:rsidR="00C019CF" w:rsidRPr="00BF3760" w:rsidRDefault="00C019CF">
      <w:pPr>
        <w:pStyle w:val="BodyText"/>
        <w:rPr>
          <w:rFonts w:ascii="Calibri"/>
          <w:b/>
          <w:sz w:val="18"/>
          <w:szCs w:val="20"/>
        </w:rPr>
      </w:pPr>
    </w:p>
    <w:p w14:paraId="540294D0" w14:textId="77777777" w:rsidR="00C019CF" w:rsidRPr="00BF3760" w:rsidRDefault="00C019CF">
      <w:pPr>
        <w:pStyle w:val="BodyText"/>
        <w:rPr>
          <w:rFonts w:ascii="Calibri"/>
          <w:b/>
          <w:sz w:val="18"/>
          <w:szCs w:val="20"/>
        </w:rPr>
      </w:pPr>
    </w:p>
    <w:p w14:paraId="0213D70B" w14:textId="77777777" w:rsidR="00C019CF" w:rsidRPr="00BF3760" w:rsidRDefault="00C019CF">
      <w:pPr>
        <w:pStyle w:val="BodyText"/>
        <w:rPr>
          <w:rFonts w:ascii="Calibri"/>
          <w:b/>
          <w:sz w:val="18"/>
          <w:szCs w:val="20"/>
        </w:rPr>
      </w:pPr>
    </w:p>
    <w:p w14:paraId="4E2D6E8D" w14:textId="77777777" w:rsidR="00C019CF" w:rsidRPr="00BF3760" w:rsidRDefault="00C019CF">
      <w:pPr>
        <w:pStyle w:val="BodyText"/>
        <w:rPr>
          <w:rFonts w:ascii="Calibri"/>
          <w:b/>
          <w:sz w:val="18"/>
          <w:szCs w:val="20"/>
        </w:rPr>
      </w:pPr>
    </w:p>
    <w:p w14:paraId="3FF701D9" w14:textId="77777777" w:rsidR="00C019CF" w:rsidRPr="00BF3760" w:rsidRDefault="00C019CF">
      <w:pPr>
        <w:pStyle w:val="BodyText"/>
        <w:rPr>
          <w:rFonts w:ascii="Calibri"/>
          <w:b/>
          <w:sz w:val="18"/>
          <w:szCs w:val="20"/>
        </w:rPr>
      </w:pPr>
    </w:p>
    <w:p w14:paraId="020EBE86" w14:textId="77777777" w:rsidR="00C019CF" w:rsidRPr="00BF3760" w:rsidRDefault="00C019CF">
      <w:pPr>
        <w:pStyle w:val="BodyText"/>
        <w:rPr>
          <w:rFonts w:ascii="Calibri"/>
          <w:b/>
          <w:sz w:val="18"/>
          <w:szCs w:val="20"/>
        </w:rPr>
      </w:pPr>
    </w:p>
    <w:p w14:paraId="0AAFC23F" w14:textId="77777777" w:rsidR="00C019CF" w:rsidRPr="00BF3760" w:rsidRDefault="00C019CF">
      <w:pPr>
        <w:pStyle w:val="BodyText"/>
        <w:rPr>
          <w:rFonts w:ascii="Calibri"/>
          <w:b/>
          <w:sz w:val="18"/>
          <w:szCs w:val="20"/>
        </w:rPr>
      </w:pPr>
    </w:p>
    <w:p w14:paraId="13BB9AC5" w14:textId="77777777" w:rsidR="00C019CF" w:rsidRPr="00BF3760" w:rsidRDefault="00C019CF">
      <w:pPr>
        <w:pStyle w:val="BodyText"/>
        <w:rPr>
          <w:rFonts w:ascii="Calibri"/>
          <w:b/>
          <w:sz w:val="18"/>
          <w:szCs w:val="20"/>
        </w:rPr>
      </w:pPr>
    </w:p>
    <w:p w14:paraId="1F2D44A9" w14:textId="77777777" w:rsidR="00C019CF" w:rsidRPr="00BF3760" w:rsidRDefault="00C019CF">
      <w:pPr>
        <w:pStyle w:val="BodyText"/>
        <w:rPr>
          <w:rFonts w:ascii="Calibri"/>
          <w:b/>
          <w:sz w:val="18"/>
          <w:szCs w:val="20"/>
        </w:rPr>
      </w:pPr>
    </w:p>
    <w:p w14:paraId="26AFCE77" w14:textId="77777777" w:rsidR="00C019CF" w:rsidRPr="00BF3760" w:rsidRDefault="00C019CF">
      <w:pPr>
        <w:pStyle w:val="BodyText"/>
        <w:rPr>
          <w:rFonts w:ascii="Calibri"/>
          <w:b/>
          <w:sz w:val="18"/>
          <w:szCs w:val="20"/>
        </w:rPr>
      </w:pPr>
    </w:p>
    <w:p w14:paraId="41907CDD" w14:textId="77777777" w:rsidR="00C019CF" w:rsidRPr="00BF3760" w:rsidRDefault="00C019CF">
      <w:pPr>
        <w:pStyle w:val="BodyText"/>
        <w:rPr>
          <w:rFonts w:ascii="Calibri"/>
          <w:b/>
          <w:sz w:val="18"/>
          <w:szCs w:val="20"/>
        </w:rPr>
      </w:pPr>
    </w:p>
    <w:p w14:paraId="5F13135F" w14:textId="77777777" w:rsidR="00C019CF" w:rsidRPr="00BF3760" w:rsidRDefault="00C019CF">
      <w:pPr>
        <w:pStyle w:val="BodyText"/>
        <w:rPr>
          <w:rFonts w:ascii="Calibri"/>
          <w:b/>
          <w:sz w:val="18"/>
          <w:szCs w:val="20"/>
        </w:rPr>
      </w:pPr>
    </w:p>
    <w:p w14:paraId="79DB0703" w14:textId="77777777" w:rsidR="00C019CF" w:rsidRPr="00BF3760" w:rsidRDefault="00C019CF">
      <w:pPr>
        <w:pStyle w:val="BodyText"/>
        <w:rPr>
          <w:rFonts w:ascii="Calibri"/>
          <w:b/>
          <w:sz w:val="18"/>
          <w:szCs w:val="20"/>
        </w:rPr>
      </w:pPr>
    </w:p>
    <w:p w14:paraId="62A906AF" w14:textId="77777777" w:rsidR="00C019CF" w:rsidRPr="00BF3760" w:rsidRDefault="00C019CF">
      <w:pPr>
        <w:pStyle w:val="BodyText"/>
        <w:rPr>
          <w:rFonts w:ascii="Calibri"/>
          <w:b/>
          <w:sz w:val="18"/>
          <w:szCs w:val="20"/>
        </w:rPr>
      </w:pPr>
    </w:p>
    <w:p w14:paraId="09724683" w14:textId="77777777" w:rsidR="00C019CF" w:rsidRPr="00BF3760" w:rsidRDefault="00C019CF">
      <w:pPr>
        <w:pStyle w:val="BodyText"/>
        <w:rPr>
          <w:rFonts w:ascii="Calibri"/>
          <w:b/>
          <w:sz w:val="18"/>
          <w:szCs w:val="20"/>
        </w:rPr>
      </w:pPr>
    </w:p>
    <w:p w14:paraId="0007C864" w14:textId="77777777" w:rsidR="00C019CF" w:rsidRPr="00BF3760" w:rsidRDefault="00C019CF">
      <w:pPr>
        <w:pStyle w:val="BodyText"/>
        <w:rPr>
          <w:rFonts w:ascii="Calibri"/>
          <w:b/>
          <w:sz w:val="18"/>
          <w:szCs w:val="20"/>
        </w:rPr>
      </w:pPr>
    </w:p>
    <w:p w14:paraId="459F4BAA" w14:textId="77777777" w:rsidR="00C019CF" w:rsidRPr="00BF3760" w:rsidRDefault="00C019CF">
      <w:pPr>
        <w:pStyle w:val="BodyText"/>
        <w:rPr>
          <w:rFonts w:ascii="Calibri"/>
          <w:b/>
          <w:sz w:val="18"/>
          <w:szCs w:val="20"/>
        </w:rPr>
      </w:pPr>
    </w:p>
    <w:p w14:paraId="0B26A077" w14:textId="77777777" w:rsidR="00C019CF" w:rsidRPr="00BF3760" w:rsidRDefault="00C019CF">
      <w:pPr>
        <w:pStyle w:val="BodyText"/>
        <w:rPr>
          <w:rFonts w:ascii="Calibri"/>
          <w:b/>
          <w:sz w:val="18"/>
          <w:szCs w:val="20"/>
        </w:rPr>
      </w:pPr>
    </w:p>
    <w:p w14:paraId="63E69EF7" w14:textId="77777777" w:rsidR="00C019CF" w:rsidRPr="00BF3760" w:rsidRDefault="00C019CF">
      <w:pPr>
        <w:pStyle w:val="BodyText"/>
        <w:rPr>
          <w:rFonts w:ascii="Calibri"/>
          <w:b/>
          <w:sz w:val="18"/>
          <w:szCs w:val="20"/>
        </w:rPr>
      </w:pPr>
    </w:p>
    <w:p w14:paraId="216D4A3E" w14:textId="77777777" w:rsidR="00C019CF" w:rsidRPr="00BF3760" w:rsidRDefault="00C019CF">
      <w:pPr>
        <w:pStyle w:val="BodyText"/>
        <w:rPr>
          <w:rFonts w:ascii="Calibri"/>
          <w:b/>
          <w:sz w:val="18"/>
          <w:szCs w:val="20"/>
        </w:rPr>
      </w:pPr>
    </w:p>
    <w:p w14:paraId="78C5DE33" w14:textId="77777777" w:rsidR="00C019CF" w:rsidRPr="00BF3760" w:rsidRDefault="00C019CF">
      <w:pPr>
        <w:pStyle w:val="BodyText"/>
        <w:rPr>
          <w:rFonts w:ascii="Calibri"/>
          <w:b/>
          <w:sz w:val="18"/>
          <w:szCs w:val="20"/>
        </w:rPr>
      </w:pPr>
    </w:p>
    <w:p w14:paraId="59EA34C6" w14:textId="77777777" w:rsidR="00C019CF" w:rsidRPr="00BF3760" w:rsidRDefault="00C019CF">
      <w:pPr>
        <w:pStyle w:val="BodyText"/>
        <w:rPr>
          <w:rFonts w:ascii="Calibri"/>
          <w:b/>
          <w:sz w:val="18"/>
          <w:szCs w:val="20"/>
        </w:rPr>
      </w:pPr>
    </w:p>
    <w:p w14:paraId="08F77FA7" w14:textId="77777777" w:rsidR="00C019CF" w:rsidRPr="00BF3760" w:rsidRDefault="00C019CF">
      <w:pPr>
        <w:pStyle w:val="BodyText"/>
        <w:rPr>
          <w:rFonts w:ascii="Calibri"/>
          <w:b/>
          <w:sz w:val="18"/>
          <w:szCs w:val="20"/>
        </w:rPr>
      </w:pPr>
    </w:p>
    <w:p w14:paraId="19E8D67A" w14:textId="77777777" w:rsidR="00C019CF" w:rsidRPr="00BF3760" w:rsidRDefault="00C019CF">
      <w:pPr>
        <w:pStyle w:val="BodyText"/>
        <w:rPr>
          <w:rFonts w:ascii="Calibri"/>
          <w:b/>
          <w:sz w:val="18"/>
          <w:szCs w:val="20"/>
        </w:rPr>
      </w:pPr>
    </w:p>
    <w:p w14:paraId="1478D1A0" w14:textId="77777777" w:rsidR="00C019CF" w:rsidRPr="00BF3760" w:rsidRDefault="00C019CF">
      <w:pPr>
        <w:pStyle w:val="BodyText"/>
        <w:rPr>
          <w:rFonts w:ascii="Calibri"/>
          <w:b/>
          <w:sz w:val="18"/>
          <w:szCs w:val="20"/>
        </w:rPr>
      </w:pPr>
    </w:p>
    <w:p w14:paraId="7A0EAFA7" w14:textId="77777777" w:rsidR="00C019CF" w:rsidRPr="00BF3760" w:rsidRDefault="00C019CF">
      <w:pPr>
        <w:pStyle w:val="BodyText"/>
        <w:rPr>
          <w:rFonts w:ascii="Calibri"/>
          <w:b/>
          <w:sz w:val="18"/>
          <w:szCs w:val="20"/>
        </w:rPr>
      </w:pPr>
    </w:p>
    <w:p w14:paraId="20759347" w14:textId="77777777" w:rsidR="00C019CF" w:rsidRPr="00BF3760" w:rsidRDefault="00C019CF">
      <w:pPr>
        <w:pStyle w:val="BodyText"/>
        <w:rPr>
          <w:rFonts w:ascii="Calibri"/>
          <w:b/>
          <w:sz w:val="18"/>
          <w:szCs w:val="20"/>
        </w:rPr>
      </w:pPr>
    </w:p>
    <w:p w14:paraId="599FDD23" w14:textId="77777777" w:rsidR="00C019CF" w:rsidRPr="00BF3760" w:rsidRDefault="00C019CF">
      <w:pPr>
        <w:pStyle w:val="BodyText"/>
        <w:spacing w:before="8"/>
        <w:rPr>
          <w:rFonts w:ascii="Calibri"/>
          <w:b/>
          <w:sz w:val="18"/>
          <w:szCs w:val="20"/>
        </w:rPr>
      </w:pPr>
    </w:p>
    <w:p w14:paraId="64F37974" w14:textId="77777777" w:rsidR="00C019CF" w:rsidRPr="00BF3760" w:rsidRDefault="00000000">
      <w:pPr>
        <w:tabs>
          <w:tab w:val="left" w:pos="4137"/>
        </w:tabs>
        <w:ind w:left="100"/>
        <w:rPr>
          <w:rFonts w:ascii="Calibri"/>
          <w:sz w:val="18"/>
          <w:szCs w:val="20"/>
        </w:rPr>
      </w:pPr>
      <w:r w:rsidRPr="00BF3760">
        <w:rPr>
          <w:sz w:val="18"/>
          <w:szCs w:val="20"/>
          <w:lang w:bidi="fr-CA"/>
        </w:rPr>
        <w:t>Le candidat a effectué un total de</w:t>
      </w:r>
      <w:r w:rsidRPr="00BF3760">
        <w:rPr>
          <w:sz w:val="18"/>
          <w:szCs w:val="20"/>
          <w:u w:val="single"/>
          <w:lang w:bidi="fr-CA"/>
        </w:rPr>
        <w:tab/>
      </w:r>
      <w:r w:rsidRPr="00BF3760">
        <w:rPr>
          <w:sz w:val="18"/>
          <w:szCs w:val="20"/>
          <w:lang w:bidi="fr-CA"/>
        </w:rPr>
        <w:t>heures dans le cadre de ce stage.</w:t>
      </w:r>
    </w:p>
    <w:p w14:paraId="6B874D00" w14:textId="77777777" w:rsidR="00C019CF" w:rsidRPr="00BF3760" w:rsidRDefault="00C019CF">
      <w:pPr>
        <w:pStyle w:val="BodyText"/>
        <w:rPr>
          <w:rFonts w:ascii="Calibri"/>
          <w:sz w:val="18"/>
          <w:szCs w:val="20"/>
        </w:rPr>
      </w:pPr>
    </w:p>
    <w:p w14:paraId="40A1EE7D" w14:textId="77777777" w:rsidR="00C019CF" w:rsidRPr="00BF3760" w:rsidRDefault="00C019CF">
      <w:pPr>
        <w:pStyle w:val="BodyText"/>
        <w:rPr>
          <w:rFonts w:ascii="Calibri"/>
          <w:sz w:val="18"/>
          <w:szCs w:val="20"/>
        </w:rPr>
      </w:pPr>
    </w:p>
    <w:p w14:paraId="1F47040F" w14:textId="77777777" w:rsidR="00C019CF" w:rsidRPr="00BF3760" w:rsidRDefault="00C019CF">
      <w:pPr>
        <w:pStyle w:val="BodyText"/>
        <w:rPr>
          <w:rFonts w:ascii="Calibri"/>
          <w:sz w:val="18"/>
          <w:szCs w:val="20"/>
        </w:rPr>
      </w:pPr>
    </w:p>
    <w:p w14:paraId="02737457" w14:textId="77777777" w:rsidR="00C019CF" w:rsidRPr="00BF3760" w:rsidRDefault="00874DA7">
      <w:pPr>
        <w:pStyle w:val="BodyText"/>
        <w:spacing w:before="9"/>
        <w:rPr>
          <w:rFonts w:ascii="Calibri"/>
          <w:sz w:val="18"/>
          <w:szCs w:val="20"/>
        </w:rPr>
      </w:pPr>
      <w:r>
        <w:rPr>
          <w:lang w:bidi="fr-CA"/>
        </w:rPr>
        <w:pict w14:anchorId="10BDE7BA">
          <v:shape id="_x0000_s2056" alt="" style="position:absolute;margin-left:1in;margin-top:14.5pt;width:194.5pt;height:.1pt;z-index:-15719936;mso-wrap-edited:f;mso-width-percent:0;mso-height-percent:0;mso-wrap-distance-left:0;mso-wrap-distance-right:0;mso-position-horizontal-relative:page;mso-width-percent:0;mso-height-percent:0" coordsize="3890,1270" path="m,l3890,e" filled="f" strokeweight=".31272mm">
            <v:path arrowok="t" o:connecttype="custom" o:connectlocs="0,0;2147483646,0" o:connectangles="0,0"/>
            <w10:wrap type="topAndBottom" anchorx="page"/>
          </v:shape>
        </w:pict>
      </w:r>
    </w:p>
    <w:p w14:paraId="2242EC9F" w14:textId="77777777" w:rsidR="00C019CF" w:rsidRPr="00BF3760" w:rsidRDefault="00874DA7">
      <w:pPr>
        <w:pStyle w:val="BodyText"/>
        <w:spacing w:line="20" w:lineRule="exact"/>
        <w:ind w:left="6392"/>
        <w:rPr>
          <w:rFonts w:ascii="Calibri"/>
          <w:sz w:val="2"/>
          <w:szCs w:val="20"/>
        </w:rPr>
      </w:pPr>
      <w:r>
        <w:rPr>
          <w:sz w:val="2"/>
          <w:lang w:bidi="fr-CA"/>
        </w:rPr>
      </w:r>
      <w:r>
        <w:rPr>
          <w:sz w:val="2"/>
          <w:lang w:bidi="fr-CA"/>
        </w:rPr>
        <w:pict w14:anchorId="66E11AAE">
          <v:group id="_x0000_s2054" alt="" style="width:177.7pt;height:.9pt;mso-position-horizontal-relative:char;mso-position-vertical-relative:line" coordsize="3554,18">
            <v:line id="_x0000_s2055" alt="" style="position:absolute" from="0,9" to="3554,9" strokeweight=".31272mm"/>
            <w10:anchorlock/>
          </v:group>
        </w:pict>
      </w:r>
    </w:p>
    <w:p w14:paraId="7C7C6062" w14:textId="77777777" w:rsidR="00C019CF" w:rsidRPr="00BF3760" w:rsidRDefault="00000000">
      <w:pPr>
        <w:tabs>
          <w:tab w:val="left" w:pos="7493"/>
        </w:tabs>
        <w:spacing w:line="195" w:lineRule="exact"/>
        <w:ind w:left="1173"/>
        <w:rPr>
          <w:rFonts w:ascii="Calibri"/>
          <w:b/>
          <w:sz w:val="18"/>
          <w:szCs w:val="20"/>
        </w:rPr>
      </w:pPr>
      <w:r w:rsidRPr="00BF3760">
        <w:rPr>
          <w:b/>
          <w:sz w:val="18"/>
          <w:szCs w:val="20"/>
          <w:lang w:bidi="fr-CA"/>
        </w:rPr>
        <w:t>Coordinateur du stage (Signature)</w:t>
      </w:r>
      <w:r w:rsidRPr="00BF3760">
        <w:rPr>
          <w:b/>
          <w:sz w:val="18"/>
          <w:szCs w:val="20"/>
          <w:lang w:bidi="fr-CA"/>
        </w:rPr>
        <w:tab/>
        <w:t>Date de l’évaluation</w:t>
      </w:r>
    </w:p>
    <w:p w14:paraId="4A8A9187" w14:textId="77777777" w:rsidR="00C019CF" w:rsidRPr="00BF3760" w:rsidRDefault="00C019CF">
      <w:pPr>
        <w:pStyle w:val="BodyText"/>
        <w:rPr>
          <w:rFonts w:ascii="Calibri"/>
          <w:b/>
          <w:sz w:val="18"/>
          <w:szCs w:val="20"/>
        </w:rPr>
      </w:pPr>
    </w:p>
    <w:p w14:paraId="40FDC0AF" w14:textId="77777777" w:rsidR="00C019CF" w:rsidRPr="00BF3760" w:rsidRDefault="00C019CF">
      <w:pPr>
        <w:pStyle w:val="BodyText"/>
        <w:spacing w:before="7"/>
        <w:rPr>
          <w:rFonts w:ascii="Calibri"/>
          <w:b/>
          <w:sz w:val="13"/>
          <w:szCs w:val="20"/>
        </w:rPr>
      </w:pPr>
    </w:p>
    <w:p w14:paraId="61D5CED7" w14:textId="77777777" w:rsidR="00C019CF" w:rsidRPr="00BF3760" w:rsidRDefault="00000000">
      <w:pPr>
        <w:tabs>
          <w:tab w:val="left" w:pos="3981"/>
        </w:tabs>
        <w:spacing w:before="1"/>
        <w:ind w:left="100"/>
        <w:rPr>
          <w:rFonts w:ascii="Calibri"/>
          <w:sz w:val="18"/>
          <w:szCs w:val="20"/>
        </w:rPr>
      </w:pPr>
      <w:r w:rsidRPr="00BF3760">
        <w:rPr>
          <w:sz w:val="18"/>
          <w:szCs w:val="20"/>
          <w:lang w:bidi="fr-CA"/>
        </w:rPr>
        <w:t>Je soussigné(e),</w:t>
      </w:r>
      <w:r w:rsidRPr="00BF3760">
        <w:rPr>
          <w:sz w:val="18"/>
          <w:szCs w:val="20"/>
          <w:u w:val="single"/>
          <w:lang w:bidi="fr-CA"/>
        </w:rPr>
        <w:tab/>
      </w:r>
      <w:r w:rsidRPr="00BF3760">
        <w:rPr>
          <w:sz w:val="18"/>
          <w:szCs w:val="20"/>
          <w:lang w:bidi="fr-CA"/>
        </w:rPr>
        <w:t>ai lu ce formulaire et accepte cette évaluation finale.</w:t>
      </w:r>
    </w:p>
    <w:p w14:paraId="626D0311" w14:textId="77777777" w:rsidR="00C019CF" w:rsidRPr="00BF3760" w:rsidRDefault="00C019CF">
      <w:pPr>
        <w:pStyle w:val="BodyText"/>
        <w:rPr>
          <w:rFonts w:ascii="Calibri"/>
          <w:sz w:val="18"/>
          <w:szCs w:val="20"/>
        </w:rPr>
      </w:pPr>
    </w:p>
    <w:p w14:paraId="0B1B91C6" w14:textId="77777777" w:rsidR="00C019CF" w:rsidRPr="00BF3760" w:rsidRDefault="00C019CF">
      <w:pPr>
        <w:pStyle w:val="BodyText"/>
        <w:rPr>
          <w:rFonts w:ascii="Calibri"/>
          <w:sz w:val="18"/>
          <w:szCs w:val="20"/>
        </w:rPr>
      </w:pPr>
    </w:p>
    <w:p w14:paraId="3BB4104D" w14:textId="77777777" w:rsidR="00C019CF" w:rsidRPr="00BF3760" w:rsidRDefault="00874DA7">
      <w:pPr>
        <w:pStyle w:val="BodyText"/>
        <w:spacing w:before="9"/>
        <w:rPr>
          <w:rFonts w:ascii="Calibri"/>
          <w:szCs w:val="20"/>
        </w:rPr>
      </w:pPr>
      <w:r>
        <w:rPr>
          <w:lang w:bidi="fr-CA"/>
        </w:rPr>
        <w:pict w14:anchorId="53FC6A10">
          <v:shape id="_x0000_s2053" alt="" style="position:absolute;margin-left:1in;margin-top:17.4pt;width:194.5pt;height:.1pt;z-index:-15718912;mso-wrap-edited:f;mso-width-percent:0;mso-height-percent:0;mso-wrap-distance-left:0;mso-wrap-distance-right:0;mso-position-horizontal-relative:page;mso-width-percent:0;mso-height-percent:0" coordsize="3890,1270" path="m,l3890,e" filled="f" strokeweight=".22136mm">
            <v:path arrowok="t" o:connecttype="custom" o:connectlocs="0,0;2147483646,0" o:connectangles="0,0"/>
            <w10:wrap type="topAndBottom" anchorx="page"/>
          </v:shape>
        </w:pict>
      </w:r>
    </w:p>
    <w:p w14:paraId="05E23CBB" w14:textId="77777777" w:rsidR="00C019CF" w:rsidRPr="00BF3760" w:rsidRDefault="00000000">
      <w:pPr>
        <w:spacing w:line="205" w:lineRule="exact"/>
        <w:ind w:left="1439"/>
        <w:rPr>
          <w:rFonts w:ascii="Calibri"/>
          <w:b/>
          <w:sz w:val="18"/>
          <w:szCs w:val="20"/>
        </w:rPr>
      </w:pPr>
      <w:r w:rsidRPr="00BF3760">
        <w:rPr>
          <w:b/>
          <w:sz w:val="18"/>
          <w:szCs w:val="20"/>
          <w:lang w:bidi="fr-CA"/>
        </w:rPr>
        <w:t>Candidat (Signature)</w:t>
      </w:r>
    </w:p>
    <w:p w14:paraId="534094D8" w14:textId="77777777" w:rsidR="00C019CF" w:rsidRPr="00BF3760" w:rsidRDefault="00C019CF">
      <w:pPr>
        <w:spacing w:line="205" w:lineRule="exact"/>
        <w:rPr>
          <w:rFonts w:ascii="Calibri"/>
          <w:sz w:val="18"/>
          <w:szCs w:val="20"/>
        </w:rPr>
        <w:sectPr w:rsidR="00C019CF" w:rsidRPr="00BF3760" w:rsidSect="00874DA7">
          <w:footerReference w:type="default" r:id="rId17"/>
          <w:pgSz w:w="12240" w:h="15840"/>
          <w:pgMar w:top="980" w:right="780" w:bottom="1240" w:left="800" w:header="0" w:footer="1043" w:gutter="0"/>
          <w:cols w:space="720"/>
        </w:sectPr>
      </w:pPr>
    </w:p>
    <w:p w14:paraId="6F9B042C" w14:textId="77777777" w:rsidR="00C019CF" w:rsidRPr="00BF3760" w:rsidRDefault="00874DA7">
      <w:pPr>
        <w:pStyle w:val="BodyText"/>
        <w:ind w:left="4370"/>
        <w:rPr>
          <w:rFonts w:ascii="Calibri"/>
          <w:sz w:val="18"/>
          <w:szCs w:val="20"/>
        </w:rPr>
      </w:pPr>
      <w:r>
        <w:rPr>
          <w:sz w:val="20"/>
          <w:lang w:bidi="fr-CA"/>
        </w:rPr>
      </w:r>
      <w:r>
        <w:rPr>
          <w:sz w:val="20"/>
          <w:lang w:bidi="fr-CA"/>
        </w:rPr>
        <w:pict w14:anchorId="707D75A6">
          <v:shape id="_x0000_s2052" type="#_x0000_t202" alt="" style="width:94.6pt;height:26.9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b6dde8" strokeweight=".48pt">
            <v:textbox inset="0,0,0,0">
              <w:txbxContent>
                <w:p w14:paraId="1B3A189A" w14:textId="77777777" w:rsidR="00C019CF" w:rsidRPr="00420E10" w:rsidRDefault="00000000">
                  <w:pPr>
                    <w:spacing w:before="64"/>
                    <w:ind w:left="242"/>
                    <w:rPr>
                      <w:rFonts w:ascii="Calibri"/>
                      <w:b/>
                      <w:sz w:val="24"/>
                      <w:szCs w:val="20"/>
                    </w:rPr>
                  </w:pPr>
                  <w:bookmarkStart w:id="12" w:name="_bookmark12"/>
                  <w:bookmarkEnd w:id="12"/>
                  <w:r w:rsidRPr="00420E10">
                    <w:rPr>
                      <w:b/>
                      <w:sz w:val="26"/>
                      <w:szCs w:val="20"/>
                      <w:lang w:bidi="fr-CA"/>
                    </w:rPr>
                    <w:t>Annexe C</w:t>
                  </w:r>
                </w:p>
              </w:txbxContent>
            </v:textbox>
            <w10:anchorlock/>
          </v:shape>
        </w:pict>
      </w:r>
    </w:p>
    <w:p w14:paraId="28FC06CB" w14:textId="77777777" w:rsidR="00C019CF" w:rsidRPr="00BF3760" w:rsidRDefault="00C019CF" w:rsidP="00420E10">
      <w:pPr>
        <w:pStyle w:val="BodyText"/>
        <w:spacing w:before="2"/>
        <w:jc w:val="center"/>
        <w:rPr>
          <w:rFonts w:ascii="Calibri"/>
          <w:b/>
          <w:sz w:val="15"/>
          <w:szCs w:val="20"/>
        </w:rPr>
      </w:pPr>
    </w:p>
    <w:p w14:paraId="679D687E" w14:textId="77777777" w:rsidR="00C019CF" w:rsidRPr="00BF3760" w:rsidRDefault="00000000" w:rsidP="00420E10">
      <w:pPr>
        <w:pStyle w:val="Heading1"/>
        <w:spacing w:before="34" w:line="482" w:lineRule="auto"/>
        <w:ind w:left="851" w:right="1162" w:hanging="2"/>
        <w:rPr>
          <w:rFonts w:ascii="Calibri"/>
          <w:sz w:val="28"/>
          <w:szCs w:val="28"/>
        </w:rPr>
      </w:pPr>
      <w:r w:rsidRPr="00BF3760">
        <w:rPr>
          <w:sz w:val="28"/>
          <w:szCs w:val="28"/>
          <w:lang w:bidi="fr-CA"/>
        </w:rPr>
        <w:t>Conseil d’accréditation de l’Institut canadien des inspecteurs en santé publique</w:t>
      </w:r>
    </w:p>
    <w:p w14:paraId="1CBEA64F" w14:textId="37CC5D29" w:rsidR="00C019CF" w:rsidRPr="00BF3760" w:rsidRDefault="00000000">
      <w:pPr>
        <w:pStyle w:val="Heading2"/>
        <w:spacing w:before="59"/>
        <w:ind w:left="2558" w:right="2443"/>
        <w:jc w:val="center"/>
        <w:rPr>
          <w:sz w:val="24"/>
          <w:szCs w:val="24"/>
        </w:rPr>
      </w:pPr>
      <w:r w:rsidRPr="00BF3760">
        <w:rPr>
          <w:sz w:val="24"/>
          <w:szCs w:val="24"/>
          <w:lang w:bidi="fr-CA"/>
        </w:rPr>
        <w:t>Directives relatives aux stages </w:t>
      </w:r>
      <w:r w:rsidR="0098518B">
        <w:rPr>
          <w:sz w:val="24"/>
          <w:szCs w:val="24"/>
          <w:lang w:bidi="fr-CA"/>
        </w:rPr>
        <w:t>—</w:t>
      </w:r>
      <w:r w:rsidRPr="00BF3760">
        <w:rPr>
          <w:sz w:val="24"/>
          <w:szCs w:val="24"/>
          <w:lang w:bidi="fr-CA"/>
        </w:rPr>
        <w:t xml:space="preserve"> Formulaire de rétroaction</w:t>
      </w:r>
    </w:p>
    <w:p w14:paraId="58FED3D4" w14:textId="1DA957C2" w:rsidR="00C019CF" w:rsidRPr="00BF3760" w:rsidRDefault="00000000">
      <w:pPr>
        <w:pStyle w:val="Heading3"/>
        <w:spacing w:before="144"/>
        <w:ind w:left="280"/>
        <w:rPr>
          <w:sz w:val="22"/>
          <w:szCs w:val="22"/>
        </w:rPr>
      </w:pPr>
      <w:r w:rsidRPr="00BF3760">
        <w:rPr>
          <w:sz w:val="22"/>
          <w:szCs w:val="22"/>
          <w:lang w:bidi="fr-CA"/>
        </w:rPr>
        <w:t>Quelles suggestions avez-vous à formuler pour améliorer ce guide de stage</w:t>
      </w:r>
      <w:r w:rsidR="0098518B">
        <w:rPr>
          <w:sz w:val="22"/>
          <w:szCs w:val="22"/>
          <w:lang w:bidi="fr-CA"/>
        </w:rPr>
        <w:t> </w:t>
      </w:r>
      <w:r w:rsidRPr="00BF3760">
        <w:rPr>
          <w:sz w:val="22"/>
          <w:szCs w:val="22"/>
          <w:lang w:bidi="fr-CA"/>
        </w:rPr>
        <w:t>?</w:t>
      </w:r>
    </w:p>
    <w:p w14:paraId="43114F85" w14:textId="77777777" w:rsidR="00C019CF" w:rsidRPr="00BF3760" w:rsidRDefault="00C019CF">
      <w:pPr>
        <w:pStyle w:val="BodyText"/>
        <w:rPr>
          <w:rFonts w:ascii="Calibri"/>
          <w:sz w:val="18"/>
          <w:szCs w:val="20"/>
        </w:rPr>
      </w:pPr>
    </w:p>
    <w:p w14:paraId="0A24838D" w14:textId="77777777" w:rsidR="00C019CF" w:rsidRPr="00BF3760" w:rsidRDefault="00C019CF">
      <w:pPr>
        <w:pStyle w:val="BodyText"/>
        <w:rPr>
          <w:rFonts w:ascii="Calibri"/>
          <w:sz w:val="18"/>
          <w:szCs w:val="20"/>
        </w:rPr>
      </w:pPr>
    </w:p>
    <w:p w14:paraId="35D770B8" w14:textId="77777777" w:rsidR="00C019CF" w:rsidRPr="00BF3760" w:rsidRDefault="00C019CF">
      <w:pPr>
        <w:pStyle w:val="BodyText"/>
        <w:rPr>
          <w:rFonts w:ascii="Calibri"/>
          <w:sz w:val="18"/>
          <w:szCs w:val="20"/>
        </w:rPr>
      </w:pPr>
    </w:p>
    <w:p w14:paraId="250C1B09" w14:textId="77777777" w:rsidR="00C019CF" w:rsidRPr="00BF3760" w:rsidRDefault="00C019CF">
      <w:pPr>
        <w:pStyle w:val="BodyText"/>
        <w:rPr>
          <w:rFonts w:ascii="Calibri"/>
          <w:sz w:val="18"/>
          <w:szCs w:val="20"/>
        </w:rPr>
      </w:pPr>
    </w:p>
    <w:p w14:paraId="5C75FA17" w14:textId="77777777" w:rsidR="00C019CF" w:rsidRPr="00BF3760" w:rsidRDefault="00C019CF">
      <w:pPr>
        <w:pStyle w:val="BodyText"/>
        <w:rPr>
          <w:rFonts w:ascii="Calibri"/>
          <w:sz w:val="18"/>
          <w:szCs w:val="20"/>
        </w:rPr>
      </w:pPr>
    </w:p>
    <w:p w14:paraId="35082BAF" w14:textId="77777777" w:rsidR="00C019CF" w:rsidRPr="00BF3760" w:rsidRDefault="00C019CF">
      <w:pPr>
        <w:pStyle w:val="BodyText"/>
        <w:rPr>
          <w:rFonts w:ascii="Calibri"/>
          <w:sz w:val="18"/>
          <w:szCs w:val="20"/>
        </w:rPr>
      </w:pPr>
    </w:p>
    <w:p w14:paraId="15809E8F" w14:textId="77777777" w:rsidR="00C019CF" w:rsidRPr="00BF3760" w:rsidRDefault="00C019CF">
      <w:pPr>
        <w:pStyle w:val="BodyText"/>
        <w:rPr>
          <w:rFonts w:ascii="Calibri"/>
          <w:sz w:val="18"/>
          <w:szCs w:val="20"/>
        </w:rPr>
      </w:pPr>
    </w:p>
    <w:p w14:paraId="024FA075" w14:textId="77777777" w:rsidR="00C019CF" w:rsidRPr="00BF3760" w:rsidRDefault="00C019CF">
      <w:pPr>
        <w:pStyle w:val="BodyText"/>
        <w:rPr>
          <w:rFonts w:ascii="Calibri"/>
          <w:sz w:val="18"/>
          <w:szCs w:val="20"/>
        </w:rPr>
      </w:pPr>
    </w:p>
    <w:p w14:paraId="43CB4713" w14:textId="77777777" w:rsidR="00C019CF" w:rsidRPr="00BF3760" w:rsidRDefault="00C019CF">
      <w:pPr>
        <w:pStyle w:val="BodyText"/>
        <w:rPr>
          <w:rFonts w:ascii="Calibri"/>
          <w:sz w:val="18"/>
          <w:szCs w:val="20"/>
        </w:rPr>
      </w:pPr>
    </w:p>
    <w:p w14:paraId="687281F0" w14:textId="77777777" w:rsidR="00C019CF" w:rsidRPr="00BF3760" w:rsidRDefault="00C019CF">
      <w:pPr>
        <w:pStyle w:val="BodyText"/>
        <w:rPr>
          <w:rFonts w:ascii="Calibri"/>
          <w:sz w:val="18"/>
          <w:szCs w:val="20"/>
        </w:rPr>
      </w:pPr>
    </w:p>
    <w:p w14:paraId="0BEFC376" w14:textId="77777777" w:rsidR="00C019CF" w:rsidRPr="00BF3760" w:rsidRDefault="00C019CF">
      <w:pPr>
        <w:pStyle w:val="BodyText"/>
        <w:rPr>
          <w:rFonts w:ascii="Calibri"/>
          <w:sz w:val="18"/>
          <w:szCs w:val="20"/>
        </w:rPr>
      </w:pPr>
    </w:p>
    <w:p w14:paraId="082A2F3B" w14:textId="77777777" w:rsidR="00C019CF" w:rsidRPr="00BF3760" w:rsidRDefault="00C019CF">
      <w:pPr>
        <w:pStyle w:val="BodyText"/>
        <w:rPr>
          <w:rFonts w:ascii="Calibri"/>
          <w:sz w:val="18"/>
          <w:szCs w:val="20"/>
        </w:rPr>
      </w:pPr>
    </w:p>
    <w:p w14:paraId="5562A819" w14:textId="77777777" w:rsidR="00C019CF" w:rsidRPr="00BF3760" w:rsidRDefault="00C019CF">
      <w:pPr>
        <w:pStyle w:val="BodyText"/>
        <w:rPr>
          <w:rFonts w:ascii="Calibri"/>
          <w:sz w:val="18"/>
          <w:szCs w:val="20"/>
        </w:rPr>
      </w:pPr>
    </w:p>
    <w:p w14:paraId="44D7B3BA" w14:textId="77777777" w:rsidR="00C019CF" w:rsidRPr="00BF3760" w:rsidRDefault="00C019CF">
      <w:pPr>
        <w:pStyle w:val="BodyText"/>
        <w:rPr>
          <w:rFonts w:ascii="Calibri"/>
          <w:sz w:val="18"/>
          <w:szCs w:val="20"/>
        </w:rPr>
      </w:pPr>
    </w:p>
    <w:p w14:paraId="2216CEF3" w14:textId="77777777" w:rsidR="00C019CF" w:rsidRPr="00BF3760" w:rsidRDefault="00C019CF">
      <w:pPr>
        <w:pStyle w:val="BodyText"/>
        <w:rPr>
          <w:rFonts w:ascii="Calibri"/>
          <w:sz w:val="18"/>
          <w:szCs w:val="20"/>
        </w:rPr>
      </w:pPr>
    </w:p>
    <w:p w14:paraId="600DF4BA" w14:textId="77777777" w:rsidR="00C019CF" w:rsidRPr="00BF3760" w:rsidRDefault="00C019CF">
      <w:pPr>
        <w:pStyle w:val="BodyText"/>
        <w:rPr>
          <w:rFonts w:ascii="Calibri"/>
          <w:sz w:val="18"/>
          <w:szCs w:val="20"/>
        </w:rPr>
      </w:pPr>
    </w:p>
    <w:p w14:paraId="1272631B" w14:textId="77777777" w:rsidR="00C019CF" w:rsidRPr="00BF3760" w:rsidRDefault="00C019CF">
      <w:pPr>
        <w:pStyle w:val="BodyText"/>
        <w:rPr>
          <w:rFonts w:ascii="Calibri"/>
          <w:sz w:val="18"/>
          <w:szCs w:val="20"/>
        </w:rPr>
      </w:pPr>
    </w:p>
    <w:p w14:paraId="4950CCFD" w14:textId="77777777" w:rsidR="00C019CF" w:rsidRPr="00BF3760" w:rsidRDefault="00C019CF">
      <w:pPr>
        <w:pStyle w:val="BodyText"/>
        <w:rPr>
          <w:rFonts w:ascii="Calibri"/>
          <w:sz w:val="18"/>
          <w:szCs w:val="20"/>
        </w:rPr>
      </w:pPr>
    </w:p>
    <w:p w14:paraId="3BD4D902" w14:textId="77777777" w:rsidR="00C019CF" w:rsidRPr="00BF3760" w:rsidRDefault="00C019CF">
      <w:pPr>
        <w:pStyle w:val="BodyText"/>
        <w:rPr>
          <w:rFonts w:ascii="Calibri"/>
          <w:sz w:val="18"/>
          <w:szCs w:val="20"/>
        </w:rPr>
      </w:pPr>
    </w:p>
    <w:p w14:paraId="6F95E60F" w14:textId="77777777" w:rsidR="00C019CF" w:rsidRPr="00BF3760" w:rsidRDefault="00C019CF">
      <w:pPr>
        <w:pStyle w:val="BodyText"/>
        <w:rPr>
          <w:rFonts w:ascii="Calibri"/>
          <w:sz w:val="18"/>
          <w:szCs w:val="20"/>
        </w:rPr>
      </w:pPr>
    </w:p>
    <w:p w14:paraId="64A7C076" w14:textId="77777777" w:rsidR="00C019CF" w:rsidRPr="00BF3760" w:rsidRDefault="00C019CF">
      <w:pPr>
        <w:pStyle w:val="BodyText"/>
        <w:rPr>
          <w:rFonts w:ascii="Calibri"/>
          <w:sz w:val="18"/>
          <w:szCs w:val="20"/>
        </w:rPr>
      </w:pPr>
    </w:p>
    <w:p w14:paraId="128F682E" w14:textId="77777777" w:rsidR="00C019CF" w:rsidRPr="00BF3760" w:rsidRDefault="00C019CF">
      <w:pPr>
        <w:pStyle w:val="BodyText"/>
        <w:rPr>
          <w:rFonts w:ascii="Calibri"/>
          <w:sz w:val="18"/>
          <w:szCs w:val="20"/>
        </w:rPr>
      </w:pPr>
    </w:p>
    <w:p w14:paraId="229C631C" w14:textId="77777777" w:rsidR="00C019CF" w:rsidRPr="00BF3760" w:rsidRDefault="00C019CF">
      <w:pPr>
        <w:pStyle w:val="BodyText"/>
        <w:rPr>
          <w:rFonts w:ascii="Calibri"/>
          <w:sz w:val="18"/>
          <w:szCs w:val="20"/>
        </w:rPr>
      </w:pPr>
    </w:p>
    <w:p w14:paraId="6492FE10" w14:textId="77777777" w:rsidR="00C019CF" w:rsidRPr="00BF3760" w:rsidRDefault="00C019CF">
      <w:pPr>
        <w:pStyle w:val="BodyText"/>
        <w:rPr>
          <w:rFonts w:ascii="Calibri"/>
          <w:sz w:val="18"/>
          <w:szCs w:val="20"/>
        </w:rPr>
      </w:pPr>
    </w:p>
    <w:p w14:paraId="7629A44B" w14:textId="77777777" w:rsidR="00C019CF" w:rsidRPr="00BF3760" w:rsidRDefault="00C019CF">
      <w:pPr>
        <w:pStyle w:val="BodyText"/>
        <w:rPr>
          <w:rFonts w:ascii="Calibri"/>
          <w:sz w:val="18"/>
          <w:szCs w:val="20"/>
        </w:rPr>
      </w:pPr>
    </w:p>
    <w:p w14:paraId="3690D472" w14:textId="77777777" w:rsidR="00C019CF" w:rsidRPr="00BF3760" w:rsidRDefault="00874DA7">
      <w:pPr>
        <w:pStyle w:val="BodyText"/>
        <w:spacing w:before="10"/>
        <w:rPr>
          <w:rFonts w:ascii="Calibri"/>
          <w:sz w:val="21"/>
          <w:szCs w:val="20"/>
        </w:rPr>
      </w:pPr>
      <w:r>
        <w:rPr>
          <w:lang w:bidi="fr-CA"/>
        </w:rPr>
        <w:pict w14:anchorId="1C55D7B8">
          <v:shape id="_x0000_s2051" type="#_x0000_t202" alt="" style="position:absolute;margin-left:45.75pt;margin-top:16.3pt;width:521.95pt;height:61.2pt;z-index:-15717888;mso-wrap-style:square;mso-wrap-edited:f;mso-width-percent:0;mso-height-percent:0;mso-wrap-distance-left:0;mso-wrap-distance-right:0;mso-position-horizontal-relative:page;mso-width-percent:0;mso-height-percent:0;v-text-anchor:top" filled="f">
            <v:textbox inset="0,0,0,0">
              <w:txbxContent>
                <w:p w14:paraId="75BE4417" w14:textId="77777777" w:rsidR="00C019CF" w:rsidRDefault="00000000">
                  <w:pPr>
                    <w:spacing w:before="68"/>
                    <w:ind w:left="143"/>
                    <w:rPr>
                      <w:rFonts w:ascii="Calibri"/>
                      <w:sz w:val="24"/>
                    </w:rPr>
                  </w:pPr>
                  <w:r>
                    <w:rPr>
                      <w:sz w:val="24"/>
                      <w:lang w:bidi="fr-CA"/>
                    </w:rPr>
                    <w:t>Quel est votre rôle au sein du processus de stage?</w:t>
                  </w:r>
                </w:p>
                <w:p w14:paraId="1F4715C7" w14:textId="77777777" w:rsidR="00C019CF" w:rsidRDefault="00C019CF">
                  <w:pPr>
                    <w:pStyle w:val="BodyText"/>
                    <w:spacing w:before="12"/>
                    <w:rPr>
                      <w:rFonts w:ascii="Calibri"/>
                      <w:sz w:val="23"/>
                    </w:rPr>
                  </w:pPr>
                </w:p>
                <w:p w14:paraId="051B2AAB" w14:textId="77777777" w:rsidR="00C019CF" w:rsidRDefault="00000000">
                  <w:pPr>
                    <w:tabs>
                      <w:tab w:val="left" w:pos="2295"/>
                      <w:tab w:val="left" w:pos="4839"/>
                      <w:tab w:val="left" w:pos="6502"/>
                      <w:tab w:val="left" w:pos="8177"/>
                    </w:tabs>
                    <w:ind w:left="143"/>
                    <w:rPr>
                      <w:rFonts w:ascii="Calibri"/>
                      <w:sz w:val="24"/>
                    </w:rPr>
                  </w:pPr>
                  <w:r>
                    <w:rPr>
                      <w:sz w:val="24"/>
                      <w:lang w:bidi="fr-CA"/>
                    </w:rPr>
                    <w:t>Coordinateur</w:t>
                  </w:r>
                  <w:r>
                    <w:rPr>
                      <w:sz w:val="24"/>
                      <w:u w:val="single"/>
                      <w:lang w:bidi="fr-CA"/>
                    </w:rPr>
                    <w:tab/>
                  </w:r>
                  <w:r>
                    <w:rPr>
                      <w:sz w:val="24"/>
                      <w:lang w:bidi="fr-CA"/>
                    </w:rPr>
                    <w:t>Mentor</w:t>
                  </w:r>
                  <w:r>
                    <w:rPr>
                      <w:sz w:val="24"/>
                      <w:u w:val="single"/>
                      <w:lang w:bidi="fr-CA"/>
                    </w:rPr>
                    <w:tab/>
                  </w:r>
                  <w:r>
                    <w:rPr>
                      <w:sz w:val="24"/>
                      <w:lang w:bidi="fr-CA"/>
                    </w:rPr>
                    <w:t>Stagiaire</w:t>
                  </w:r>
                  <w:r>
                    <w:rPr>
                      <w:sz w:val="24"/>
                      <w:u w:val="single"/>
                      <w:lang w:bidi="fr-CA"/>
                    </w:rPr>
                    <w:tab/>
                  </w:r>
                  <w:r>
                    <w:rPr>
                      <w:sz w:val="24"/>
                      <w:lang w:bidi="fr-CA"/>
                    </w:rPr>
                    <w:t>Autre</w:t>
                  </w:r>
                  <w:r>
                    <w:rPr>
                      <w:sz w:val="24"/>
                      <w:u w:val="single"/>
                      <w:lang w:bidi="fr-CA"/>
                    </w:rPr>
                    <w:t xml:space="preserve"> </w:t>
                  </w:r>
                  <w:r>
                    <w:rPr>
                      <w:sz w:val="24"/>
                      <w:u w:val="single"/>
                      <w:lang w:bidi="fr-CA"/>
                    </w:rPr>
                    <w:tab/>
                  </w:r>
                </w:p>
              </w:txbxContent>
            </v:textbox>
            <w10:wrap type="topAndBottom" anchorx="page"/>
          </v:shape>
        </w:pict>
      </w:r>
    </w:p>
    <w:p w14:paraId="6D32F559" w14:textId="77777777" w:rsidR="00C019CF" w:rsidRPr="00BF3760" w:rsidRDefault="00C019CF">
      <w:pPr>
        <w:pStyle w:val="BodyText"/>
        <w:rPr>
          <w:rFonts w:ascii="Calibri"/>
          <w:sz w:val="24"/>
          <w:szCs w:val="20"/>
        </w:rPr>
      </w:pPr>
    </w:p>
    <w:p w14:paraId="56FB52AA" w14:textId="77777777" w:rsidR="00C019CF" w:rsidRPr="00BF3760" w:rsidRDefault="00000000">
      <w:pPr>
        <w:tabs>
          <w:tab w:val="left" w:pos="2149"/>
        </w:tabs>
        <w:ind w:left="280"/>
        <w:rPr>
          <w:rFonts w:ascii="Calibri"/>
          <w:szCs w:val="20"/>
        </w:rPr>
      </w:pPr>
      <w:r w:rsidRPr="00BF3760">
        <w:rPr>
          <w:b/>
          <w:szCs w:val="20"/>
          <w:lang w:bidi="fr-CA"/>
        </w:rPr>
        <w:t>Retourner le formulaire à :</w:t>
      </w:r>
      <w:r w:rsidRPr="00BF3760">
        <w:rPr>
          <w:b/>
          <w:szCs w:val="20"/>
          <w:lang w:bidi="fr-CA"/>
        </w:rPr>
        <w:tab/>
      </w:r>
      <w:r w:rsidRPr="00BF3760">
        <w:rPr>
          <w:szCs w:val="20"/>
          <w:lang w:bidi="fr-CA"/>
        </w:rPr>
        <w:t>Conseil d’accréditation</w:t>
      </w:r>
    </w:p>
    <w:p w14:paraId="50D0941C" w14:textId="77777777" w:rsidR="00420E10" w:rsidRDefault="00000000" w:rsidP="00420E10">
      <w:pPr>
        <w:pStyle w:val="Heading3"/>
        <w:ind w:left="3544" w:right="1588"/>
        <w:rPr>
          <w:sz w:val="22"/>
          <w:szCs w:val="22"/>
          <w:lang w:bidi="fr-CA"/>
        </w:rPr>
      </w:pPr>
      <w:r w:rsidRPr="00BF3760">
        <w:rPr>
          <w:sz w:val="22"/>
          <w:szCs w:val="22"/>
          <w:lang w:bidi="fr-CA"/>
        </w:rPr>
        <w:t>720 – 999 West Broadway • Vancouver BC V5Z 1K5</w:t>
      </w:r>
    </w:p>
    <w:p w14:paraId="029F1D00" w14:textId="0CE1E310" w:rsidR="00C019CF" w:rsidRPr="00BF3760" w:rsidRDefault="00000000" w:rsidP="00420E10">
      <w:pPr>
        <w:pStyle w:val="Heading3"/>
        <w:ind w:left="3544" w:right="1588"/>
        <w:rPr>
          <w:sz w:val="22"/>
          <w:szCs w:val="22"/>
        </w:rPr>
      </w:pPr>
      <w:r w:rsidRPr="00BF3760">
        <w:rPr>
          <w:sz w:val="22"/>
          <w:szCs w:val="22"/>
          <w:lang w:bidi="fr-CA"/>
        </w:rPr>
        <w:t>Courriel :</w:t>
      </w:r>
      <w:hyperlink r:id="rId18">
        <w:r w:rsidRPr="00BF3760">
          <w:rPr>
            <w:sz w:val="22"/>
            <w:szCs w:val="22"/>
            <w:u w:val="single"/>
            <w:lang w:bidi="fr-CA"/>
          </w:rPr>
          <w:t>office@ciphi.ca</w:t>
        </w:r>
      </w:hyperlink>
    </w:p>
    <w:p w14:paraId="2D28494A" w14:textId="77777777" w:rsidR="00C019CF" w:rsidRPr="00BF3760" w:rsidRDefault="00C019CF">
      <w:pPr>
        <w:rPr>
          <w:sz w:val="20"/>
          <w:szCs w:val="20"/>
        </w:rPr>
        <w:sectPr w:rsidR="00C019CF" w:rsidRPr="00BF3760" w:rsidSect="00874DA7">
          <w:pgSz w:w="12240" w:h="15840"/>
          <w:pgMar w:top="1120" w:right="780" w:bottom="1240" w:left="800" w:header="0" w:footer="1043" w:gutter="0"/>
          <w:cols w:space="720"/>
        </w:sectPr>
      </w:pPr>
    </w:p>
    <w:p w14:paraId="7D906FE0" w14:textId="77777777" w:rsidR="00C019CF" w:rsidRPr="00BF3760" w:rsidRDefault="00000000">
      <w:pPr>
        <w:tabs>
          <w:tab w:val="left" w:pos="4347"/>
        </w:tabs>
        <w:ind w:left="170"/>
        <w:rPr>
          <w:rFonts w:ascii="Calibri"/>
          <w:sz w:val="18"/>
          <w:szCs w:val="20"/>
        </w:rPr>
      </w:pPr>
      <w:r w:rsidRPr="00BF3760">
        <w:rPr>
          <w:noProof/>
          <w:sz w:val="18"/>
          <w:szCs w:val="20"/>
          <w:lang w:bidi="fr-CA"/>
        </w:rPr>
        <w:lastRenderedPageBreak/>
        <w:drawing>
          <wp:inline distT="0" distB="0" distL="0" distR="0" wp14:anchorId="1E13255C" wp14:editId="5F8D0F3D">
            <wp:extent cx="1896811" cy="603503"/>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9" cstate="print"/>
                    <a:stretch>
                      <a:fillRect/>
                    </a:stretch>
                  </pic:blipFill>
                  <pic:spPr>
                    <a:xfrm>
                      <a:off x="0" y="0"/>
                      <a:ext cx="1896811" cy="603503"/>
                    </a:xfrm>
                    <a:prstGeom prst="rect">
                      <a:avLst/>
                    </a:prstGeom>
                  </pic:spPr>
                </pic:pic>
              </a:graphicData>
            </a:graphic>
          </wp:inline>
        </w:drawing>
      </w:r>
      <w:r w:rsidRPr="00BF3760">
        <w:rPr>
          <w:sz w:val="18"/>
          <w:szCs w:val="20"/>
          <w:lang w:bidi="fr-CA"/>
        </w:rPr>
        <w:tab/>
      </w:r>
      <w:r w:rsidR="00874DA7">
        <w:rPr>
          <w:position w:val="67"/>
          <w:sz w:val="20"/>
          <w:lang w:bidi="fr-CA"/>
        </w:rPr>
      </w:r>
      <w:r w:rsidR="00874DA7">
        <w:rPr>
          <w:position w:val="67"/>
          <w:sz w:val="20"/>
          <w:lang w:bidi="fr-CA"/>
        </w:rPr>
        <w:pict w14:anchorId="11C63296">
          <v:shape id="_x0000_s2050" type="#_x0000_t202" alt="" style="width:94.6pt;height:26.9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b6dde8" strokeweight=".48pt">
            <v:textbox inset="0,0,0,0">
              <w:txbxContent>
                <w:p w14:paraId="100DF0DE" w14:textId="77777777" w:rsidR="00C019CF" w:rsidRPr="00420E10" w:rsidRDefault="00000000">
                  <w:pPr>
                    <w:spacing w:before="64"/>
                    <w:ind w:left="242"/>
                    <w:rPr>
                      <w:rFonts w:ascii="Calibri"/>
                      <w:b/>
                      <w:sz w:val="24"/>
                      <w:szCs w:val="20"/>
                    </w:rPr>
                  </w:pPr>
                  <w:bookmarkStart w:id="13" w:name="_bookmark13"/>
                  <w:bookmarkEnd w:id="13"/>
                  <w:r w:rsidRPr="00420E10">
                    <w:rPr>
                      <w:b/>
                      <w:sz w:val="26"/>
                      <w:szCs w:val="20"/>
                      <w:lang w:bidi="fr-CA"/>
                    </w:rPr>
                    <w:t>Annexe D</w:t>
                  </w:r>
                </w:p>
              </w:txbxContent>
            </v:textbox>
            <w10:anchorlock/>
          </v:shape>
        </w:pict>
      </w:r>
    </w:p>
    <w:p w14:paraId="2920ECF9" w14:textId="77777777" w:rsidR="00C019CF" w:rsidRPr="00BF3760" w:rsidRDefault="00C019CF">
      <w:pPr>
        <w:pStyle w:val="BodyText"/>
        <w:spacing w:before="2"/>
        <w:rPr>
          <w:rFonts w:ascii="Calibri"/>
          <w:sz w:val="11"/>
          <w:szCs w:val="20"/>
        </w:rPr>
      </w:pPr>
    </w:p>
    <w:p w14:paraId="6F2FC506" w14:textId="77777777" w:rsidR="00C019CF" w:rsidRPr="00BF3760" w:rsidRDefault="00000000">
      <w:pPr>
        <w:spacing w:before="59"/>
        <w:ind w:left="140" w:right="6727"/>
        <w:rPr>
          <w:rFonts w:ascii="Calibri"/>
          <w:b/>
          <w:sz w:val="18"/>
          <w:szCs w:val="20"/>
        </w:rPr>
      </w:pPr>
      <w:r w:rsidRPr="00BF3760">
        <w:rPr>
          <w:b/>
          <w:color w:val="1F487C"/>
          <w:sz w:val="18"/>
          <w:szCs w:val="20"/>
          <w:lang w:bidi="fr-CA"/>
        </w:rPr>
        <w:t>CONSEIL D’ACCRÉDITATION</w:t>
      </w:r>
      <w:r w:rsidRPr="00BF3760">
        <w:rPr>
          <w:color w:val="1F487C"/>
          <w:sz w:val="18"/>
          <w:szCs w:val="20"/>
          <w:lang w:bidi="fr-CA"/>
        </w:rPr>
        <w:t xml:space="preserve"> </w:t>
      </w:r>
      <w:r w:rsidRPr="00BF3760">
        <w:rPr>
          <w:b/>
          <w:color w:val="1F487C"/>
          <w:sz w:val="18"/>
          <w:szCs w:val="20"/>
          <w:lang w:bidi="fr-CA"/>
        </w:rPr>
        <w:t>de l’Institut canadien des inspecteurs en santé publique</w:t>
      </w:r>
    </w:p>
    <w:p w14:paraId="16A67CB4" w14:textId="77777777" w:rsidR="00C019CF" w:rsidRPr="00BF3760" w:rsidRDefault="00C019CF">
      <w:pPr>
        <w:pStyle w:val="BodyText"/>
        <w:rPr>
          <w:rFonts w:ascii="Calibri"/>
          <w:b/>
          <w:sz w:val="18"/>
          <w:szCs w:val="20"/>
        </w:rPr>
      </w:pPr>
    </w:p>
    <w:p w14:paraId="0C0AD33F" w14:textId="77777777" w:rsidR="00C019CF" w:rsidRPr="00BF3760" w:rsidRDefault="00C019CF">
      <w:pPr>
        <w:pStyle w:val="BodyText"/>
        <w:spacing w:before="6"/>
        <w:rPr>
          <w:rFonts w:ascii="Calibri"/>
          <w:b/>
          <w:sz w:val="24"/>
          <w:szCs w:val="20"/>
        </w:rPr>
      </w:pPr>
    </w:p>
    <w:p w14:paraId="1656C0CD" w14:textId="77777777" w:rsidR="00C019CF" w:rsidRPr="00BF3760" w:rsidRDefault="00000000">
      <w:pPr>
        <w:pStyle w:val="Heading2"/>
        <w:spacing w:before="0"/>
        <w:ind w:left="2558" w:right="2474"/>
        <w:jc w:val="center"/>
        <w:rPr>
          <w:sz w:val="24"/>
          <w:szCs w:val="24"/>
        </w:rPr>
      </w:pPr>
      <w:r w:rsidRPr="00BF3760">
        <w:rPr>
          <w:sz w:val="24"/>
          <w:szCs w:val="24"/>
          <w:lang w:bidi="fr-CA"/>
        </w:rPr>
        <w:t>Évaluation de l’organisme de formation par le stagiaire</w:t>
      </w:r>
    </w:p>
    <w:p w14:paraId="192F32B2" w14:textId="77777777" w:rsidR="00C019CF" w:rsidRPr="00BF3760" w:rsidRDefault="00C019CF">
      <w:pPr>
        <w:pStyle w:val="BodyText"/>
        <w:spacing w:before="7"/>
        <w:rPr>
          <w:rFonts w:ascii="Arial"/>
          <w:b/>
          <w:szCs w:val="20"/>
        </w:rPr>
      </w:pPr>
    </w:p>
    <w:p w14:paraId="42B88F4F" w14:textId="77777777" w:rsidR="00C019CF" w:rsidRPr="00BF3760" w:rsidRDefault="00000000">
      <w:pPr>
        <w:pStyle w:val="Heading3"/>
        <w:ind w:right="188"/>
        <w:rPr>
          <w:sz w:val="22"/>
          <w:szCs w:val="22"/>
        </w:rPr>
      </w:pPr>
      <w:r w:rsidRPr="00BF3760">
        <w:rPr>
          <w:sz w:val="22"/>
          <w:szCs w:val="22"/>
          <w:lang w:bidi="fr-CA"/>
        </w:rPr>
        <w:t xml:space="preserve">Les organismes qui dispensent une formation en vue de l’examen du conseil d’accréditation doivent se servir des </w:t>
      </w:r>
      <w:r w:rsidRPr="00BF3760">
        <w:rPr>
          <w:i/>
          <w:sz w:val="22"/>
          <w:szCs w:val="22"/>
          <w:lang w:bidi="fr-CA"/>
        </w:rPr>
        <w:t>Directives relatives aux stages pour les organismes de formation et les stagiaires</w:t>
      </w:r>
      <w:r w:rsidRPr="00BF3760">
        <w:rPr>
          <w:sz w:val="22"/>
          <w:szCs w:val="22"/>
          <w:lang w:bidi="fr-CA"/>
        </w:rPr>
        <w:t xml:space="preserve"> afin d’encourager une approche uniformisée des stages au Canada.</w:t>
      </w:r>
    </w:p>
    <w:p w14:paraId="3D5EAFD4" w14:textId="77777777" w:rsidR="00C019CF" w:rsidRPr="00BF3760" w:rsidRDefault="00C019CF">
      <w:pPr>
        <w:pStyle w:val="BodyText"/>
        <w:rPr>
          <w:rFonts w:ascii="Calibri"/>
          <w:sz w:val="21"/>
          <w:szCs w:val="20"/>
        </w:rPr>
      </w:pPr>
    </w:p>
    <w:p w14:paraId="748C2198" w14:textId="77777777" w:rsidR="00C019CF" w:rsidRPr="00BF3760" w:rsidRDefault="00000000">
      <w:pPr>
        <w:spacing w:before="1"/>
        <w:ind w:left="140" w:right="188"/>
        <w:rPr>
          <w:rFonts w:ascii="Calibri"/>
          <w:szCs w:val="20"/>
        </w:rPr>
      </w:pPr>
      <w:r w:rsidRPr="00BF3760">
        <w:rPr>
          <w:szCs w:val="20"/>
          <w:lang w:bidi="fr-CA"/>
        </w:rPr>
        <w:t>Les organismes de formation peuvent se servir de ce formulaire d’évaluation pour solliciter une rétroaction des stagiaires à la fin de leur stage. Le conseil d’accréditation encourage les organismes de formation à recueillir les commentaires des stagiaires afin d’améliorer leurs stages.</w:t>
      </w:r>
    </w:p>
    <w:p w14:paraId="3EF1AC4B" w14:textId="77777777" w:rsidR="00C019CF" w:rsidRPr="00BF3760" w:rsidRDefault="00C019CF">
      <w:pPr>
        <w:pStyle w:val="BodyText"/>
        <w:spacing w:before="9"/>
        <w:rPr>
          <w:rFonts w:ascii="Calibri"/>
          <w:sz w:val="20"/>
          <w:szCs w:val="20"/>
        </w:rPr>
      </w:pPr>
    </w:p>
    <w:p w14:paraId="586B9E9F" w14:textId="77777777" w:rsidR="00C019CF" w:rsidRPr="00BF3760" w:rsidRDefault="00000000">
      <w:pPr>
        <w:pStyle w:val="Heading4"/>
        <w:ind w:left="140" w:firstLine="0"/>
        <w:rPr>
          <w:sz w:val="21"/>
          <w:szCs w:val="21"/>
        </w:rPr>
      </w:pPr>
      <w:r w:rsidRPr="00BF3760">
        <w:rPr>
          <w:sz w:val="21"/>
          <w:szCs w:val="21"/>
          <w:lang w:bidi="fr-CA"/>
        </w:rPr>
        <w:t>Encerclez de 1 à 5, ou oui ou non, comme indiqué pour les questions suivantes :</w:t>
      </w:r>
    </w:p>
    <w:p w14:paraId="33B130C0" w14:textId="77777777" w:rsidR="00C019CF" w:rsidRPr="00BF3760" w:rsidRDefault="00C019CF">
      <w:pPr>
        <w:pStyle w:val="BodyText"/>
        <w:rPr>
          <w:rFonts w:ascii="Calibri"/>
          <w:b/>
          <w:sz w:val="21"/>
          <w:szCs w:val="20"/>
        </w:rPr>
      </w:pPr>
    </w:p>
    <w:p w14:paraId="2FA7FA50" w14:textId="77777777" w:rsidR="00C019CF" w:rsidRPr="00BF3760" w:rsidRDefault="00000000">
      <w:pPr>
        <w:ind w:left="140"/>
        <w:rPr>
          <w:rFonts w:ascii="Calibri"/>
          <w:b/>
          <w:sz w:val="21"/>
          <w:szCs w:val="20"/>
        </w:rPr>
      </w:pPr>
      <w:r w:rsidRPr="00BF3760">
        <w:rPr>
          <w:b/>
          <w:sz w:val="20"/>
          <w:szCs w:val="20"/>
          <w:lang w:bidi="fr-CA"/>
        </w:rPr>
        <w:t>1 – Mauvais 2 – Passable 3 – Bien 4 – Très bien 5 – Excellent</w:t>
      </w:r>
    </w:p>
    <w:p w14:paraId="5A3A8A41" w14:textId="77777777" w:rsidR="00C019CF" w:rsidRPr="00BF3760" w:rsidRDefault="00C019CF">
      <w:pPr>
        <w:pStyle w:val="BodyText"/>
        <w:rPr>
          <w:rFonts w:ascii="Calibri"/>
          <w:b/>
          <w:sz w:val="21"/>
          <w:szCs w:val="20"/>
        </w:rPr>
      </w:pPr>
    </w:p>
    <w:p w14:paraId="12D6CC7D" w14:textId="77777777" w:rsidR="00C019CF" w:rsidRPr="00BF3760" w:rsidRDefault="00C019CF">
      <w:pPr>
        <w:pStyle w:val="BodyText"/>
        <w:spacing w:before="1"/>
        <w:rPr>
          <w:rFonts w:ascii="Calibri"/>
          <w:b/>
          <w:sz w:val="21"/>
          <w:szCs w:val="20"/>
        </w:rPr>
      </w:pPr>
    </w:p>
    <w:p w14:paraId="556F87F6" w14:textId="77777777" w:rsidR="00C019CF" w:rsidRPr="00BF3760" w:rsidRDefault="00000000">
      <w:pPr>
        <w:pStyle w:val="Heading4"/>
        <w:numPr>
          <w:ilvl w:val="0"/>
          <w:numId w:val="2"/>
        </w:numPr>
        <w:tabs>
          <w:tab w:val="left" w:pos="861"/>
          <w:tab w:val="left" w:pos="862"/>
        </w:tabs>
        <w:ind w:hanging="722"/>
        <w:rPr>
          <w:sz w:val="21"/>
          <w:szCs w:val="21"/>
        </w:rPr>
      </w:pPr>
      <w:r w:rsidRPr="00BF3760">
        <w:rPr>
          <w:sz w:val="21"/>
          <w:szCs w:val="21"/>
          <w:lang w:bidi="fr-CA"/>
        </w:rPr>
        <w:t>Comment évalueriez-vous votre expérience de stage?</w:t>
      </w:r>
    </w:p>
    <w:p w14:paraId="32BFDD2E" w14:textId="77777777" w:rsidR="00C019CF" w:rsidRPr="00BF3760" w:rsidRDefault="00000000">
      <w:pPr>
        <w:pStyle w:val="BodyText"/>
        <w:tabs>
          <w:tab w:val="left" w:pos="1223"/>
          <w:tab w:val="left" w:pos="1582"/>
          <w:tab w:val="left" w:pos="1942"/>
          <w:tab w:val="left" w:pos="2302"/>
        </w:tabs>
        <w:ind w:left="861"/>
        <w:rPr>
          <w:rFonts w:ascii="Calibri"/>
          <w:sz w:val="21"/>
          <w:szCs w:val="20"/>
        </w:rPr>
      </w:pPr>
      <w:r w:rsidRPr="00BF3760">
        <w:rPr>
          <w:sz w:val="20"/>
          <w:szCs w:val="20"/>
          <w:lang w:bidi="fr-CA"/>
        </w:rPr>
        <w:t>1</w:t>
      </w:r>
      <w:r w:rsidRPr="00BF3760">
        <w:rPr>
          <w:sz w:val="20"/>
          <w:szCs w:val="20"/>
          <w:lang w:bidi="fr-CA"/>
        </w:rPr>
        <w:tab/>
        <w:t>2</w:t>
      </w:r>
      <w:r w:rsidRPr="00BF3760">
        <w:rPr>
          <w:sz w:val="20"/>
          <w:szCs w:val="20"/>
          <w:lang w:bidi="fr-CA"/>
        </w:rPr>
        <w:tab/>
        <w:t>3</w:t>
      </w:r>
      <w:r w:rsidRPr="00BF3760">
        <w:rPr>
          <w:sz w:val="20"/>
          <w:szCs w:val="20"/>
          <w:lang w:bidi="fr-CA"/>
        </w:rPr>
        <w:tab/>
        <w:t>4</w:t>
      </w:r>
      <w:r w:rsidRPr="00BF3760">
        <w:rPr>
          <w:sz w:val="20"/>
          <w:szCs w:val="20"/>
          <w:lang w:bidi="fr-CA"/>
        </w:rPr>
        <w:tab/>
        <w:t>5</w:t>
      </w:r>
    </w:p>
    <w:p w14:paraId="05950E5F" w14:textId="77777777" w:rsidR="00C019CF" w:rsidRPr="00BF3760" w:rsidRDefault="00C019CF">
      <w:pPr>
        <w:pStyle w:val="BodyText"/>
        <w:rPr>
          <w:rFonts w:ascii="Calibri"/>
          <w:sz w:val="21"/>
          <w:szCs w:val="20"/>
        </w:rPr>
      </w:pPr>
    </w:p>
    <w:p w14:paraId="42551220" w14:textId="77777777" w:rsidR="00C019CF" w:rsidRPr="00BF3760" w:rsidRDefault="00C019CF">
      <w:pPr>
        <w:pStyle w:val="BodyText"/>
        <w:spacing w:before="3"/>
        <w:rPr>
          <w:rFonts w:ascii="Calibri"/>
          <w:sz w:val="21"/>
          <w:szCs w:val="20"/>
        </w:rPr>
      </w:pPr>
    </w:p>
    <w:p w14:paraId="54A537A1" w14:textId="77777777" w:rsidR="00C019CF" w:rsidRPr="00BF3760" w:rsidRDefault="00000000">
      <w:pPr>
        <w:pStyle w:val="Heading4"/>
        <w:numPr>
          <w:ilvl w:val="0"/>
          <w:numId w:val="2"/>
        </w:numPr>
        <w:tabs>
          <w:tab w:val="left" w:pos="861"/>
          <w:tab w:val="left" w:pos="862"/>
        </w:tabs>
        <w:spacing w:before="1" w:line="237" w:lineRule="auto"/>
        <w:ind w:right="269"/>
        <w:rPr>
          <w:sz w:val="21"/>
          <w:szCs w:val="21"/>
        </w:rPr>
      </w:pPr>
      <w:r w:rsidRPr="00BF3760">
        <w:rPr>
          <w:sz w:val="21"/>
          <w:szCs w:val="21"/>
          <w:lang w:bidi="fr-CA"/>
        </w:rPr>
        <w:t>Avez-vous été exposé à tous les domaines et sujets de santé publique environnementale imposés par le conseil d’accréditation de façon à vous permettre de développer les compétences et les capacités de niveau débutant nécessaires pour réaliser des enquêtes?</w:t>
      </w:r>
    </w:p>
    <w:p w14:paraId="61540BCE" w14:textId="77777777" w:rsidR="00C019CF" w:rsidRPr="00BF3760" w:rsidRDefault="00000000">
      <w:pPr>
        <w:pStyle w:val="BodyText"/>
        <w:tabs>
          <w:tab w:val="left" w:pos="1581"/>
        </w:tabs>
        <w:spacing w:before="1"/>
        <w:ind w:left="861"/>
        <w:rPr>
          <w:rFonts w:ascii="Calibri"/>
          <w:sz w:val="21"/>
          <w:szCs w:val="20"/>
        </w:rPr>
      </w:pPr>
      <w:r w:rsidRPr="00BF3760">
        <w:rPr>
          <w:sz w:val="20"/>
          <w:szCs w:val="20"/>
          <w:lang w:bidi="fr-CA"/>
        </w:rPr>
        <w:t>Oui</w:t>
      </w:r>
      <w:r w:rsidRPr="00BF3760">
        <w:rPr>
          <w:sz w:val="20"/>
          <w:szCs w:val="20"/>
          <w:lang w:bidi="fr-CA"/>
        </w:rPr>
        <w:tab/>
        <w:t>Non</w:t>
      </w:r>
    </w:p>
    <w:p w14:paraId="7055C263" w14:textId="77777777" w:rsidR="00C019CF" w:rsidRPr="00BF3760" w:rsidRDefault="00C019CF">
      <w:pPr>
        <w:pStyle w:val="BodyText"/>
        <w:rPr>
          <w:rFonts w:ascii="Calibri"/>
          <w:sz w:val="21"/>
          <w:szCs w:val="20"/>
        </w:rPr>
      </w:pPr>
    </w:p>
    <w:p w14:paraId="250F4707" w14:textId="77777777" w:rsidR="00C019CF" w:rsidRPr="00BF3760" w:rsidRDefault="00000000">
      <w:pPr>
        <w:pStyle w:val="BodyText"/>
        <w:spacing w:before="1"/>
        <w:ind w:left="861"/>
        <w:rPr>
          <w:rFonts w:ascii="Calibri"/>
          <w:sz w:val="21"/>
          <w:szCs w:val="20"/>
        </w:rPr>
      </w:pPr>
      <w:r w:rsidRPr="00BF3760">
        <w:rPr>
          <w:b/>
          <w:sz w:val="20"/>
          <w:szCs w:val="20"/>
          <w:lang w:bidi="fr-CA"/>
        </w:rPr>
        <w:t>Si non</w:t>
      </w:r>
      <w:r w:rsidRPr="00BF3760">
        <w:rPr>
          <w:sz w:val="20"/>
          <w:szCs w:val="20"/>
          <w:lang w:bidi="fr-CA"/>
        </w:rPr>
        <w:t>, avez-vous des suggestions à faire à l’organisme?</w:t>
      </w:r>
    </w:p>
    <w:p w14:paraId="5624A325" w14:textId="77777777" w:rsidR="00C019CF" w:rsidRPr="00BF3760" w:rsidRDefault="00C019CF">
      <w:pPr>
        <w:pStyle w:val="BodyText"/>
        <w:rPr>
          <w:rFonts w:ascii="Calibri"/>
          <w:sz w:val="21"/>
          <w:szCs w:val="20"/>
        </w:rPr>
      </w:pPr>
    </w:p>
    <w:p w14:paraId="5693A6D8" w14:textId="77777777" w:rsidR="00C019CF" w:rsidRPr="00BF3760" w:rsidRDefault="00C019CF">
      <w:pPr>
        <w:pStyle w:val="BodyText"/>
        <w:rPr>
          <w:rFonts w:ascii="Calibri"/>
          <w:sz w:val="21"/>
          <w:szCs w:val="20"/>
        </w:rPr>
      </w:pPr>
    </w:p>
    <w:p w14:paraId="79749597" w14:textId="77777777" w:rsidR="00C019CF" w:rsidRPr="00BF3760" w:rsidRDefault="00C019CF">
      <w:pPr>
        <w:pStyle w:val="BodyText"/>
        <w:rPr>
          <w:rFonts w:ascii="Calibri"/>
          <w:sz w:val="21"/>
          <w:szCs w:val="20"/>
        </w:rPr>
      </w:pPr>
    </w:p>
    <w:p w14:paraId="089BBBFE" w14:textId="77777777" w:rsidR="00C019CF" w:rsidRPr="00BF3760" w:rsidRDefault="00C019CF">
      <w:pPr>
        <w:pStyle w:val="BodyText"/>
        <w:rPr>
          <w:rFonts w:ascii="Calibri"/>
          <w:sz w:val="21"/>
          <w:szCs w:val="20"/>
        </w:rPr>
      </w:pPr>
    </w:p>
    <w:p w14:paraId="5987B5BF" w14:textId="77777777" w:rsidR="00C019CF" w:rsidRPr="00BF3760" w:rsidRDefault="00C019CF">
      <w:pPr>
        <w:pStyle w:val="BodyText"/>
        <w:spacing w:before="4"/>
        <w:rPr>
          <w:rFonts w:ascii="Calibri"/>
          <w:sz w:val="21"/>
          <w:szCs w:val="20"/>
        </w:rPr>
      </w:pPr>
    </w:p>
    <w:p w14:paraId="46543C40" w14:textId="77777777" w:rsidR="00C019CF" w:rsidRPr="00BF3760" w:rsidRDefault="00000000">
      <w:pPr>
        <w:pStyle w:val="Heading4"/>
        <w:numPr>
          <w:ilvl w:val="0"/>
          <w:numId w:val="2"/>
        </w:numPr>
        <w:tabs>
          <w:tab w:val="left" w:pos="861"/>
          <w:tab w:val="left" w:pos="862"/>
        </w:tabs>
        <w:spacing w:line="237" w:lineRule="auto"/>
        <w:ind w:right="462"/>
        <w:rPr>
          <w:sz w:val="21"/>
          <w:szCs w:val="21"/>
        </w:rPr>
      </w:pPr>
      <w:r w:rsidRPr="00BF3760">
        <w:rPr>
          <w:sz w:val="21"/>
          <w:szCs w:val="21"/>
          <w:lang w:bidi="fr-CA"/>
        </w:rPr>
        <w:t>Dans quelle mesure l’organisme a-t-il appuyé votre apprentissage? (Les inspecteurs étaient disponibles, les ressources et l’équipement appropriés, l’espace de bureau adéquat, l’environnement favorable, l’orientation adéquate, etc.)</w:t>
      </w:r>
    </w:p>
    <w:p w14:paraId="28983141" w14:textId="77777777" w:rsidR="00C019CF" w:rsidRPr="00BF3760" w:rsidRDefault="00000000">
      <w:pPr>
        <w:pStyle w:val="BodyText"/>
        <w:tabs>
          <w:tab w:val="left" w:pos="1223"/>
          <w:tab w:val="left" w:pos="1582"/>
          <w:tab w:val="left" w:pos="1942"/>
          <w:tab w:val="left" w:pos="2302"/>
        </w:tabs>
        <w:spacing w:before="1"/>
        <w:ind w:left="861"/>
        <w:rPr>
          <w:rFonts w:ascii="Calibri"/>
          <w:sz w:val="21"/>
          <w:szCs w:val="20"/>
        </w:rPr>
      </w:pPr>
      <w:r w:rsidRPr="00BF3760">
        <w:rPr>
          <w:sz w:val="20"/>
          <w:szCs w:val="20"/>
          <w:lang w:bidi="fr-CA"/>
        </w:rPr>
        <w:t>1</w:t>
      </w:r>
      <w:r w:rsidRPr="00BF3760">
        <w:rPr>
          <w:sz w:val="20"/>
          <w:szCs w:val="20"/>
          <w:lang w:bidi="fr-CA"/>
        </w:rPr>
        <w:tab/>
        <w:t>2</w:t>
      </w:r>
      <w:r w:rsidRPr="00BF3760">
        <w:rPr>
          <w:sz w:val="20"/>
          <w:szCs w:val="20"/>
          <w:lang w:bidi="fr-CA"/>
        </w:rPr>
        <w:tab/>
        <w:t>3</w:t>
      </w:r>
      <w:r w:rsidRPr="00BF3760">
        <w:rPr>
          <w:sz w:val="20"/>
          <w:szCs w:val="20"/>
          <w:lang w:bidi="fr-CA"/>
        </w:rPr>
        <w:tab/>
        <w:t>4</w:t>
      </w:r>
      <w:r w:rsidRPr="00BF3760">
        <w:rPr>
          <w:sz w:val="20"/>
          <w:szCs w:val="20"/>
          <w:lang w:bidi="fr-CA"/>
        </w:rPr>
        <w:tab/>
        <w:t>5</w:t>
      </w:r>
    </w:p>
    <w:p w14:paraId="71A64175" w14:textId="77777777" w:rsidR="00C019CF" w:rsidRPr="00BF3760" w:rsidRDefault="00C019CF">
      <w:pPr>
        <w:pStyle w:val="BodyText"/>
        <w:rPr>
          <w:rFonts w:ascii="Calibri"/>
          <w:sz w:val="21"/>
          <w:szCs w:val="20"/>
        </w:rPr>
      </w:pPr>
    </w:p>
    <w:p w14:paraId="122A2436" w14:textId="77777777" w:rsidR="00C019CF" w:rsidRPr="00BF3760" w:rsidRDefault="00C019CF">
      <w:pPr>
        <w:pStyle w:val="BodyText"/>
        <w:spacing w:before="1"/>
        <w:rPr>
          <w:rFonts w:ascii="Calibri"/>
          <w:sz w:val="21"/>
          <w:szCs w:val="20"/>
        </w:rPr>
      </w:pPr>
    </w:p>
    <w:p w14:paraId="75BBE516" w14:textId="77777777" w:rsidR="00C019CF" w:rsidRPr="00BF3760" w:rsidRDefault="00000000">
      <w:pPr>
        <w:pStyle w:val="Heading4"/>
        <w:numPr>
          <w:ilvl w:val="0"/>
          <w:numId w:val="2"/>
        </w:numPr>
        <w:tabs>
          <w:tab w:val="left" w:pos="861"/>
          <w:tab w:val="left" w:pos="862"/>
        </w:tabs>
        <w:ind w:hanging="722"/>
        <w:rPr>
          <w:sz w:val="21"/>
          <w:szCs w:val="21"/>
        </w:rPr>
      </w:pPr>
      <w:r w:rsidRPr="00BF3760">
        <w:rPr>
          <w:sz w:val="21"/>
          <w:szCs w:val="21"/>
          <w:lang w:bidi="fr-CA"/>
        </w:rPr>
        <w:t>Votre ou vos mentors étaient-ils efficaces? (Tenir compte de l’ orientation, de la formation, de l’évaluation, etc.)</w:t>
      </w:r>
    </w:p>
    <w:p w14:paraId="4450630B" w14:textId="77777777" w:rsidR="00C019CF" w:rsidRPr="00BF3760" w:rsidRDefault="00000000">
      <w:pPr>
        <w:pStyle w:val="BodyText"/>
        <w:tabs>
          <w:tab w:val="left" w:pos="1223"/>
          <w:tab w:val="left" w:pos="1582"/>
          <w:tab w:val="left" w:pos="1943"/>
          <w:tab w:val="left" w:pos="2302"/>
        </w:tabs>
        <w:ind w:left="861"/>
        <w:rPr>
          <w:rFonts w:ascii="Calibri"/>
          <w:sz w:val="21"/>
          <w:szCs w:val="20"/>
        </w:rPr>
      </w:pPr>
      <w:r w:rsidRPr="00BF3760">
        <w:rPr>
          <w:sz w:val="20"/>
          <w:szCs w:val="20"/>
          <w:lang w:bidi="fr-CA"/>
        </w:rPr>
        <w:t>1</w:t>
      </w:r>
      <w:r w:rsidRPr="00BF3760">
        <w:rPr>
          <w:sz w:val="20"/>
          <w:szCs w:val="20"/>
          <w:lang w:bidi="fr-CA"/>
        </w:rPr>
        <w:tab/>
        <w:t>2</w:t>
      </w:r>
      <w:r w:rsidRPr="00BF3760">
        <w:rPr>
          <w:sz w:val="20"/>
          <w:szCs w:val="20"/>
          <w:lang w:bidi="fr-CA"/>
        </w:rPr>
        <w:tab/>
        <w:t>3</w:t>
      </w:r>
      <w:r w:rsidRPr="00BF3760">
        <w:rPr>
          <w:sz w:val="20"/>
          <w:szCs w:val="20"/>
          <w:lang w:bidi="fr-CA"/>
        </w:rPr>
        <w:tab/>
        <w:t>4</w:t>
      </w:r>
      <w:r w:rsidRPr="00BF3760">
        <w:rPr>
          <w:sz w:val="20"/>
          <w:szCs w:val="20"/>
          <w:lang w:bidi="fr-CA"/>
        </w:rPr>
        <w:tab/>
        <w:t>5</w:t>
      </w:r>
    </w:p>
    <w:p w14:paraId="5AF4861F" w14:textId="77777777" w:rsidR="00C019CF" w:rsidRPr="00BF3760" w:rsidRDefault="00C019CF">
      <w:pPr>
        <w:rPr>
          <w:rFonts w:ascii="Calibri"/>
          <w:sz w:val="21"/>
          <w:szCs w:val="20"/>
        </w:rPr>
        <w:sectPr w:rsidR="00C019CF" w:rsidRPr="00BF3760" w:rsidSect="00874DA7">
          <w:footerReference w:type="default" r:id="rId20"/>
          <w:pgSz w:w="12240" w:h="15840"/>
          <w:pgMar w:top="1020" w:right="780" w:bottom="800" w:left="800" w:header="0" w:footer="613" w:gutter="0"/>
          <w:cols w:space="720"/>
        </w:sectPr>
      </w:pPr>
    </w:p>
    <w:p w14:paraId="71CA2707" w14:textId="77777777" w:rsidR="00C019CF" w:rsidRPr="00BF3760" w:rsidRDefault="00000000">
      <w:pPr>
        <w:pStyle w:val="Heading4"/>
        <w:numPr>
          <w:ilvl w:val="0"/>
          <w:numId w:val="2"/>
        </w:numPr>
        <w:tabs>
          <w:tab w:val="left" w:pos="861"/>
          <w:tab w:val="left" w:pos="862"/>
        </w:tabs>
        <w:spacing w:before="36"/>
        <w:ind w:right="769"/>
        <w:rPr>
          <w:sz w:val="21"/>
          <w:szCs w:val="21"/>
        </w:rPr>
      </w:pPr>
      <w:r w:rsidRPr="00BF3760">
        <w:rPr>
          <w:sz w:val="21"/>
          <w:szCs w:val="21"/>
          <w:lang w:bidi="fr-CA"/>
        </w:rPr>
        <w:lastRenderedPageBreak/>
        <w:t>Estimez-vous avoir reçu des conseils au moment opportun sur la manière d’aborder les domaines dans lesquels vous deviez vous améliorer (par exemple, pendant ou après les inspections) ?</w:t>
      </w:r>
    </w:p>
    <w:p w14:paraId="73483A97" w14:textId="77777777" w:rsidR="00C019CF" w:rsidRPr="00BF3760" w:rsidRDefault="00000000">
      <w:pPr>
        <w:pStyle w:val="BodyText"/>
        <w:tabs>
          <w:tab w:val="left" w:pos="1581"/>
        </w:tabs>
        <w:spacing w:before="1"/>
        <w:ind w:left="861"/>
        <w:rPr>
          <w:rFonts w:ascii="Calibri"/>
          <w:sz w:val="21"/>
          <w:szCs w:val="20"/>
        </w:rPr>
      </w:pPr>
      <w:r w:rsidRPr="00BF3760">
        <w:rPr>
          <w:sz w:val="20"/>
          <w:szCs w:val="20"/>
          <w:lang w:bidi="fr-CA"/>
        </w:rPr>
        <w:t>Oui</w:t>
      </w:r>
      <w:r w:rsidRPr="00BF3760">
        <w:rPr>
          <w:sz w:val="20"/>
          <w:szCs w:val="20"/>
          <w:lang w:bidi="fr-CA"/>
        </w:rPr>
        <w:tab/>
        <w:t>Non</w:t>
      </w:r>
    </w:p>
    <w:p w14:paraId="34FCA738" w14:textId="77777777" w:rsidR="00C019CF" w:rsidRPr="00BF3760" w:rsidRDefault="00C019CF">
      <w:pPr>
        <w:pStyle w:val="BodyText"/>
        <w:rPr>
          <w:rFonts w:ascii="Calibri"/>
          <w:sz w:val="21"/>
          <w:szCs w:val="20"/>
        </w:rPr>
      </w:pPr>
    </w:p>
    <w:p w14:paraId="5BA7ECA1" w14:textId="77777777" w:rsidR="00C019CF" w:rsidRPr="00BF3760" w:rsidRDefault="00000000">
      <w:pPr>
        <w:pStyle w:val="BodyText"/>
        <w:ind w:left="861"/>
        <w:rPr>
          <w:rFonts w:ascii="Calibri"/>
          <w:sz w:val="21"/>
          <w:szCs w:val="20"/>
        </w:rPr>
      </w:pPr>
      <w:r w:rsidRPr="00BF3760">
        <w:rPr>
          <w:b/>
          <w:sz w:val="20"/>
          <w:szCs w:val="20"/>
          <w:lang w:bidi="fr-CA"/>
        </w:rPr>
        <w:t>Si non</w:t>
      </w:r>
      <w:r w:rsidRPr="00BF3760">
        <w:rPr>
          <w:sz w:val="20"/>
          <w:szCs w:val="20"/>
          <w:lang w:bidi="fr-CA"/>
        </w:rPr>
        <w:t>, avez-vous des suggestions à faire à l’organisme?</w:t>
      </w:r>
    </w:p>
    <w:p w14:paraId="542DBBCC" w14:textId="77777777" w:rsidR="00C019CF" w:rsidRPr="00BF3760" w:rsidRDefault="00C019CF">
      <w:pPr>
        <w:pStyle w:val="BodyText"/>
        <w:rPr>
          <w:rFonts w:ascii="Calibri"/>
          <w:sz w:val="21"/>
          <w:szCs w:val="20"/>
        </w:rPr>
      </w:pPr>
    </w:p>
    <w:p w14:paraId="798A5CBE" w14:textId="77777777" w:rsidR="00C019CF" w:rsidRPr="00BF3760" w:rsidRDefault="00C019CF">
      <w:pPr>
        <w:pStyle w:val="BodyText"/>
        <w:rPr>
          <w:rFonts w:ascii="Calibri"/>
          <w:sz w:val="21"/>
          <w:szCs w:val="20"/>
        </w:rPr>
      </w:pPr>
    </w:p>
    <w:p w14:paraId="4C14EAD8" w14:textId="77777777" w:rsidR="00C019CF" w:rsidRPr="00BF3760" w:rsidRDefault="00C019CF">
      <w:pPr>
        <w:pStyle w:val="BodyText"/>
        <w:rPr>
          <w:rFonts w:ascii="Calibri"/>
          <w:sz w:val="21"/>
          <w:szCs w:val="20"/>
        </w:rPr>
      </w:pPr>
    </w:p>
    <w:p w14:paraId="59824A31" w14:textId="77777777" w:rsidR="00C019CF" w:rsidRPr="00BF3760" w:rsidRDefault="00C019CF">
      <w:pPr>
        <w:pStyle w:val="BodyText"/>
        <w:rPr>
          <w:rFonts w:ascii="Calibri"/>
          <w:sz w:val="21"/>
          <w:szCs w:val="20"/>
        </w:rPr>
      </w:pPr>
    </w:p>
    <w:p w14:paraId="76651EF3" w14:textId="77777777" w:rsidR="00C019CF" w:rsidRPr="00BF3760" w:rsidRDefault="00C019CF">
      <w:pPr>
        <w:pStyle w:val="BodyText"/>
        <w:spacing w:before="11"/>
        <w:rPr>
          <w:rFonts w:ascii="Calibri"/>
          <w:sz w:val="20"/>
          <w:szCs w:val="20"/>
        </w:rPr>
      </w:pPr>
    </w:p>
    <w:p w14:paraId="206158B9" w14:textId="77777777" w:rsidR="00C019CF" w:rsidRPr="00BF3760" w:rsidRDefault="00000000">
      <w:pPr>
        <w:pStyle w:val="Heading4"/>
        <w:numPr>
          <w:ilvl w:val="0"/>
          <w:numId w:val="2"/>
        </w:numPr>
        <w:tabs>
          <w:tab w:val="left" w:pos="861"/>
          <w:tab w:val="left" w:pos="862"/>
        </w:tabs>
        <w:ind w:hanging="722"/>
        <w:rPr>
          <w:sz w:val="21"/>
          <w:szCs w:val="21"/>
        </w:rPr>
      </w:pPr>
      <w:r w:rsidRPr="00BF3760">
        <w:rPr>
          <w:sz w:val="21"/>
          <w:szCs w:val="21"/>
          <w:lang w:bidi="fr-CA"/>
        </w:rPr>
        <w:t>Avez-vous reçu une rétroaction sur votre performance?</w:t>
      </w:r>
    </w:p>
    <w:p w14:paraId="51958234" w14:textId="77777777" w:rsidR="00C019CF" w:rsidRPr="00BF3760" w:rsidRDefault="00000000">
      <w:pPr>
        <w:pStyle w:val="BodyText"/>
        <w:tabs>
          <w:tab w:val="left" w:pos="1581"/>
        </w:tabs>
        <w:spacing w:before="1"/>
        <w:ind w:left="861"/>
        <w:rPr>
          <w:rFonts w:ascii="Calibri"/>
          <w:sz w:val="21"/>
          <w:szCs w:val="20"/>
        </w:rPr>
      </w:pPr>
      <w:r w:rsidRPr="00BF3760">
        <w:rPr>
          <w:sz w:val="20"/>
          <w:szCs w:val="20"/>
          <w:lang w:bidi="fr-CA"/>
        </w:rPr>
        <w:t>Oui</w:t>
      </w:r>
      <w:r w:rsidRPr="00BF3760">
        <w:rPr>
          <w:sz w:val="20"/>
          <w:szCs w:val="20"/>
          <w:lang w:bidi="fr-CA"/>
        </w:rPr>
        <w:tab/>
        <w:t>Non</w:t>
      </w:r>
    </w:p>
    <w:p w14:paraId="6FB0EC4A" w14:textId="77777777" w:rsidR="00C019CF" w:rsidRPr="00BF3760" w:rsidRDefault="00C019CF">
      <w:pPr>
        <w:pStyle w:val="BodyText"/>
        <w:rPr>
          <w:rFonts w:ascii="Calibri"/>
          <w:sz w:val="21"/>
          <w:szCs w:val="20"/>
        </w:rPr>
      </w:pPr>
    </w:p>
    <w:p w14:paraId="7165C632" w14:textId="77777777" w:rsidR="00C019CF" w:rsidRPr="00BF3760" w:rsidRDefault="00000000">
      <w:pPr>
        <w:ind w:left="861"/>
        <w:rPr>
          <w:rFonts w:ascii="Calibri"/>
          <w:sz w:val="21"/>
          <w:szCs w:val="20"/>
        </w:rPr>
      </w:pPr>
      <w:r w:rsidRPr="00BF3760">
        <w:rPr>
          <w:b/>
          <w:sz w:val="20"/>
          <w:szCs w:val="20"/>
          <w:lang w:bidi="fr-CA"/>
        </w:rPr>
        <w:t>Si oui</w:t>
      </w:r>
      <w:r w:rsidRPr="00BF3760">
        <w:rPr>
          <w:sz w:val="20"/>
          <w:szCs w:val="20"/>
          <w:lang w:bidi="fr-CA"/>
        </w:rPr>
        <w:t>, a-t-elle été suffisante?</w:t>
      </w:r>
    </w:p>
    <w:p w14:paraId="68715AFB" w14:textId="77777777" w:rsidR="00C019CF" w:rsidRPr="00BF3760" w:rsidRDefault="00C019CF">
      <w:pPr>
        <w:pStyle w:val="BodyText"/>
        <w:rPr>
          <w:rFonts w:ascii="Calibri"/>
          <w:sz w:val="21"/>
          <w:szCs w:val="20"/>
        </w:rPr>
      </w:pPr>
    </w:p>
    <w:p w14:paraId="5FBC41E6" w14:textId="77777777" w:rsidR="00C019CF" w:rsidRPr="00BF3760" w:rsidRDefault="00C019CF">
      <w:pPr>
        <w:pStyle w:val="BodyText"/>
        <w:rPr>
          <w:rFonts w:ascii="Calibri"/>
          <w:sz w:val="21"/>
          <w:szCs w:val="20"/>
        </w:rPr>
      </w:pPr>
    </w:p>
    <w:p w14:paraId="5438F1EA" w14:textId="77777777" w:rsidR="00C019CF" w:rsidRPr="00BF3760" w:rsidRDefault="00C019CF">
      <w:pPr>
        <w:pStyle w:val="BodyText"/>
        <w:rPr>
          <w:rFonts w:ascii="Calibri"/>
          <w:sz w:val="21"/>
          <w:szCs w:val="20"/>
        </w:rPr>
      </w:pPr>
    </w:p>
    <w:p w14:paraId="27A58449" w14:textId="77777777" w:rsidR="00C019CF" w:rsidRPr="00BF3760" w:rsidRDefault="00C019CF">
      <w:pPr>
        <w:pStyle w:val="BodyText"/>
        <w:rPr>
          <w:rFonts w:ascii="Calibri"/>
          <w:sz w:val="21"/>
          <w:szCs w:val="20"/>
        </w:rPr>
      </w:pPr>
    </w:p>
    <w:p w14:paraId="13D0BC0A" w14:textId="77777777" w:rsidR="00C019CF" w:rsidRPr="00BF3760" w:rsidRDefault="00C019CF">
      <w:pPr>
        <w:pStyle w:val="BodyText"/>
        <w:rPr>
          <w:rFonts w:ascii="Calibri"/>
          <w:sz w:val="21"/>
          <w:szCs w:val="20"/>
        </w:rPr>
      </w:pPr>
    </w:p>
    <w:p w14:paraId="49CA851A" w14:textId="77777777" w:rsidR="00C019CF" w:rsidRPr="00BF3760" w:rsidRDefault="00000000">
      <w:pPr>
        <w:pStyle w:val="BodyText"/>
        <w:ind w:left="861"/>
        <w:rPr>
          <w:rFonts w:ascii="Calibri"/>
          <w:sz w:val="21"/>
          <w:szCs w:val="20"/>
        </w:rPr>
      </w:pPr>
      <w:r w:rsidRPr="00BF3760">
        <w:rPr>
          <w:b/>
          <w:sz w:val="20"/>
          <w:szCs w:val="20"/>
          <w:lang w:bidi="fr-CA"/>
        </w:rPr>
        <w:t>Si non</w:t>
      </w:r>
      <w:r w:rsidRPr="00BF3760">
        <w:rPr>
          <w:sz w:val="20"/>
          <w:szCs w:val="20"/>
          <w:lang w:bidi="fr-CA"/>
        </w:rPr>
        <w:t>, avez-vous des suggestions à faire à l’organisme?</w:t>
      </w:r>
    </w:p>
    <w:p w14:paraId="79611C7F" w14:textId="77777777" w:rsidR="00C019CF" w:rsidRPr="00BF3760" w:rsidRDefault="00C019CF">
      <w:pPr>
        <w:pStyle w:val="BodyText"/>
        <w:rPr>
          <w:rFonts w:ascii="Calibri"/>
          <w:sz w:val="21"/>
          <w:szCs w:val="20"/>
        </w:rPr>
      </w:pPr>
    </w:p>
    <w:p w14:paraId="1D8F1D1D" w14:textId="77777777" w:rsidR="00C019CF" w:rsidRPr="00BF3760" w:rsidRDefault="00C019CF">
      <w:pPr>
        <w:pStyle w:val="BodyText"/>
        <w:rPr>
          <w:rFonts w:ascii="Calibri"/>
          <w:sz w:val="21"/>
          <w:szCs w:val="20"/>
        </w:rPr>
      </w:pPr>
    </w:p>
    <w:p w14:paraId="165CA772" w14:textId="77777777" w:rsidR="00C019CF" w:rsidRPr="00BF3760" w:rsidRDefault="00C019CF">
      <w:pPr>
        <w:pStyle w:val="BodyText"/>
        <w:rPr>
          <w:rFonts w:ascii="Calibri"/>
          <w:sz w:val="21"/>
          <w:szCs w:val="20"/>
        </w:rPr>
      </w:pPr>
    </w:p>
    <w:p w14:paraId="7B9085F2" w14:textId="77777777" w:rsidR="00C019CF" w:rsidRPr="00BF3760" w:rsidRDefault="00C019CF">
      <w:pPr>
        <w:pStyle w:val="BodyText"/>
        <w:rPr>
          <w:rFonts w:ascii="Calibri"/>
          <w:sz w:val="21"/>
          <w:szCs w:val="20"/>
        </w:rPr>
      </w:pPr>
    </w:p>
    <w:p w14:paraId="726F8454" w14:textId="77777777" w:rsidR="00C019CF" w:rsidRPr="00BF3760" w:rsidRDefault="00C019CF">
      <w:pPr>
        <w:pStyle w:val="BodyText"/>
        <w:spacing w:before="1"/>
        <w:rPr>
          <w:rFonts w:ascii="Calibri"/>
          <w:sz w:val="21"/>
          <w:szCs w:val="20"/>
        </w:rPr>
      </w:pPr>
    </w:p>
    <w:p w14:paraId="3B348E9D" w14:textId="77777777" w:rsidR="00C019CF" w:rsidRPr="00BF3760" w:rsidRDefault="00000000">
      <w:pPr>
        <w:pStyle w:val="Heading4"/>
        <w:numPr>
          <w:ilvl w:val="0"/>
          <w:numId w:val="2"/>
        </w:numPr>
        <w:tabs>
          <w:tab w:val="left" w:pos="861"/>
          <w:tab w:val="left" w:pos="862"/>
        </w:tabs>
        <w:ind w:right="202"/>
        <w:rPr>
          <w:sz w:val="21"/>
          <w:szCs w:val="21"/>
        </w:rPr>
      </w:pPr>
      <w:r w:rsidRPr="00BF3760">
        <w:rPr>
          <w:sz w:val="21"/>
          <w:szCs w:val="21"/>
          <w:lang w:bidi="fr-CA"/>
        </w:rPr>
        <w:t>À la fin de votre stage, avez-vous rencontré votre mentor pour passer en revue le formulaire d’évaluation (formulaire F)?</w:t>
      </w:r>
    </w:p>
    <w:p w14:paraId="6A4FFFDD" w14:textId="77777777" w:rsidR="00C019CF" w:rsidRPr="00BF3760" w:rsidRDefault="00000000">
      <w:pPr>
        <w:pStyle w:val="BodyText"/>
        <w:tabs>
          <w:tab w:val="left" w:pos="1581"/>
        </w:tabs>
        <w:spacing w:before="1"/>
        <w:ind w:left="861"/>
        <w:rPr>
          <w:rFonts w:ascii="Calibri"/>
          <w:sz w:val="21"/>
          <w:szCs w:val="20"/>
        </w:rPr>
      </w:pPr>
      <w:r w:rsidRPr="00BF3760">
        <w:rPr>
          <w:sz w:val="20"/>
          <w:szCs w:val="20"/>
          <w:lang w:bidi="fr-CA"/>
        </w:rPr>
        <w:t>Oui</w:t>
      </w:r>
      <w:r w:rsidRPr="00BF3760">
        <w:rPr>
          <w:sz w:val="20"/>
          <w:szCs w:val="20"/>
          <w:lang w:bidi="fr-CA"/>
        </w:rPr>
        <w:tab/>
        <w:t>Non</w:t>
      </w:r>
    </w:p>
    <w:p w14:paraId="1A17B188" w14:textId="77777777" w:rsidR="00C019CF" w:rsidRPr="00BF3760" w:rsidRDefault="00C019CF">
      <w:pPr>
        <w:pStyle w:val="BodyText"/>
        <w:rPr>
          <w:rFonts w:ascii="Calibri"/>
          <w:sz w:val="21"/>
          <w:szCs w:val="20"/>
        </w:rPr>
      </w:pPr>
    </w:p>
    <w:p w14:paraId="1A0265A2" w14:textId="77777777" w:rsidR="00C019CF" w:rsidRPr="00BF3760" w:rsidRDefault="00C019CF">
      <w:pPr>
        <w:pStyle w:val="BodyText"/>
        <w:spacing w:before="11"/>
        <w:rPr>
          <w:rFonts w:ascii="Calibri"/>
          <w:sz w:val="20"/>
          <w:szCs w:val="20"/>
        </w:rPr>
      </w:pPr>
    </w:p>
    <w:p w14:paraId="6901A64E" w14:textId="77777777" w:rsidR="00C019CF" w:rsidRPr="00BF3760" w:rsidRDefault="00000000">
      <w:pPr>
        <w:pStyle w:val="Heading4"/>
        <w:numPr>
          <w:ilvl w:val="0"/>
          <w:numId w:val="2"/>
        </w:numPr>
        <w:tabs>
          <w:tab w:val="left" w:pos="861"/>
          <w:tab w:val="left" w:pos="862"/>
        </w:tabs>
        <w:ind w:hanging="722"/>
        <w:rPr>
          <w:sz w:val="21"/>
          <w:szCs w:val="21"/>
        </w:rPr>
      </w:pPr>
      <w:r w:rsidRPr="00BF3760">
        <w:rPr>
          <w:sz w:val="21"/>
          <w:szCs w:val="21"/>
          <w:lang w:bidi="fr-CA"/>
        </w:rPr>
        <w:t xml:space="preserve">Estimez-vous que votre expérience de stage vous </w:t>
      </w:r>
      <w:proofErr w:type="gramStart"/>
      <w:r w:rsidRPr="00BF3760">
        <w:rPr>
          <w:sz w:val="21"/>
          <w:szCs w:val="21"/>
          <w:lang w:bidi="fr-CA"/>
        </w:rPr>
        <w:t>sera</w:t>
      </w:r>
      <w:proofErr w:type="gramEnd"/>
      <w:r w:rsidRPr="00BF3760">
        <w:rPr>
          <w:sz w:val="21"/>
          <w:szCs w:val="21"/>
          <w:lang w:bidi="fr-CA"/>
        </w:rPr>
        <w:t xml:space="preserve"> utile pour l’examen du conseil d’accréditation?</w:t>
      </w:r>
    </w:p>
    <w:p w14:paraId="7F55EFD9" w14:textId="77777777" w:rsidR="00C019CF" w:rsidRPr="00BF3760" w:rsidRDefault="00000000">
      <w:pPr>
        <w:pStyle w:val="BodyText"/>
        <w:tabs>
          <w:tab w:val="left" w:pos="1581"/>
        </w:tabs>
        <w:ind w:left="861"/>
        <w:rPr>
          <w:rFonts w:ascii="Calibri"/>
          <w:sz w:val="21"/>
          <w:szCs w:val="20"/>
        </w:rPr>
      </w:pPr>
      <w:r w:rsidRPr="00BF3760">
        <w:rPr>
          <w:sz w:val="20"/>
          <w:szCs w:val="20"/>
          <w:lang w:bidi="fr-CA"/>
        </w:rPr>
        <w:t>Oui</w:t>
      </w:r>
      <w:r w:rsidRPr="00BF3760">
        <w:rPr>
          <w:sz w:val="20"/>
          <w:szCs w:val="20"/>
          <w:lang w:bidi="fr-CA"/>
        </w:rPr>
        <w:tab/>
        <w:t>Non</w:t>
      </w:r>
    </w:p>
    <w:p w14:paraId="1EDF5F28" w14:textId="77777777" w:rsidR="00C019CF" w:rsidRPr="00BF3760" w:rsidRDefault="00C019CF">
      <w:pPr>
        <w:pStyle w:val="BodyText"/>
        <w:rPr>
          <w:rFonts w:ascii="Calibri"/>
          <w:sz w:val="21"/>
          <w:szCs w:val="20"/>
        </w:rPr>
      </w:pPr>
    </w:p>
    <w:p w14:paraId="7A5236CD" w14:textId="77777777" w:rsidR="00C019CF" w:rsidRPr="00BF3760" w:rsidRDefault="00000000">
      <w:pPr>
        <w:pStyle w:val="BodyText"/>
        <w:spacing w:before="1"/>
        <w:ind w:left="861"/>
        <w:rPr>
          <w:rFonts w:ascii="Calibri" w:hAnsi="Calibri"/>
          <w:sz w:val="21"/>
          <w:szCs w:val="20"/>
        </w:rPr>
      </w:pPr>
      <w:r w:rsidRPr="00BF3760">
        <w:rPr>
          <w:b/>
          <w:sz w:val="20"/>
          <w:szCs w:val="20"/>
          <w:lang w:bidi="fr-CA"/>
        </w:rPr>
        <w:t xml:space="preserve">Si non, </w:t>
      </w:r>
      <w:r w:rsidRPr="00BF3760">
        <w:rPr>
          <w:sz w:val="20"/>
          <w:szCs w:val="20"/>
          <w:lang w:bidi="fr-CA"/>
        </w:rPr>
        <w:t>veuillez préciser et formuler des suggestions à l’organisme.</w:t>
      </w:r>
    </w:p>
    <w:p w14:paraId="3F0D5C4C" w14:textId="77777777" w:rsidR="00C019CF" w:rsidRPr="00BF3760" w:rsidRDefault="00C019CF">
      <w:pPr>
        <w:pStyle w:val="BodyText"/>
        <w:rPr>
          <w:rFonts w:ascii="Calibri"/>
          <w:sz w:val="21"/>
          <w:szCs w:val="20"/>
        </w:rPr>
      </w:pPr>
    </w:p>
    <w:p w14:paraId="7E9A92F7" w14:textId="77777777" w:rsidR="00C019CF" w:rsidRPr="00BF3760" w:rsidRDefault="00C019CF">
      <w:pPr>
        <w:pStyle w:val="BodyText"/>
        <w:rPr>
          <w:rFonts w:ascii="Calibri"/>
          <w:sz w:val="21"/>
          <w:szCs w:val="20"/>
        </w:rPr>
      </w:pPr>
    </w:p>
    <w:p w14:paraId="0B051940" w14:textId="77777777" w:rsidR="00C019CF" w:rsidRPr="00BF3760" w:rsidRDefault="00C019CF">
      <w:pPr>
        <w:pStyle w:val="BodyText"/>
        <w:rPr>
          <w:rFonts w:ascii="Calibri"/>
          <w:sz w:val="21"/>
          <w:szCs w:val="20"/>
        </w:rPr>
      </w:pPr>
    </w:p>
    <w:p w14:paraId="5DA6681E" w14:textId="77777777" w:rsidR="00C019CF" w:rsidRPr="00BF3760" w:rsidRDefault="00C019CF">
      <w:pPr>
        <w:pStyle w:val="BodyText"/>
        <w:rPr>
          <w:rFonts w:ascii="Calibri"/>
          <w:sz w:val="21"/>
          <w:szCs w:val="20"/>
        </w:rPr>
      </w:pPr>
    </w:p>
    <w:p w14:paraId="53F525C2" w14:textId="77777777" w:rsidR="00C019CF" w:rsidRPr="00BF3760" w:rsidRDefault="00C019CF">
      <w:pPr>
        <w:pStyle w:val="BodyText"/>
        <w:rPr>
          <w:rFonts w:ascii="Calibri"/>
          <w:sz w:val="21"/>
          <w:szCs w:val="20"/>
        </w:rPr>
      </w:pPr>
    </w:p>
    <w:p w14:paraId="7EB65BAA" w14:textId="77777777" w:rsidR="00C019CF" w:rsidRPr="00BF3760" w:rsidRDefault="00C019CF">
      <w:pPr>
        <w:pStyle w:val="BodyText"/>
        <w:spacing w:before="11"/>
        <w:rPr>
          <w:rFonts w:ascii="Calibri"/>
          <w:sz w:val="20"/>
          <w:szCs w:val="20"/>
        </w:rPr>
      </w:pPr>
    </w:p>
    <w:p w14:paraId="34E780F2" w14:textId="77777777" w:rsidR="00C019CF" w:rsidRPr="00BF3760" w:rsidRDefault="00000000">
      <w:pPr>
        <w:pStyle w:val="Heading4"/>
        <w:numPr>
          <w:ilvl w:val="0"/>
          <w:numId w:val="2"/>
        </w:numPr>
        <w:tabs>
          <w:tab w:val="left" w:pos="861"/>
          <w:tab w:val="left" w:pos="862"/>
        </w:tabs>
        <w:spacing w:before="1"/>
        <w:ind w:hanging="722"/>
        <w:rPr>
          <w:sz w:val="21"/>
          <w:szCs w:val="21"/>
        </w:rPr>
      </w:pPr>
      <w:r w:rsidRPr="00BF3760">
        <w:rPr>
          <w:sz w:val="21"/>
          <w:szCs w:val="21"/>
          <w:lang w:bidi="fr-CA"/>
        </w:rPr>
        <w:t>Veuillez fournir des commentaires supplémentaires pour améliorer l’efficacité du stage.</w:t>
      </w:r>
    </w:p>
    <w:sectPr w:rsidR="00C019CF" w:rsidRPr="00BF3760">
      <w:pgSz w:w="12240" w:h="15840"/>
      <w:pgMar w:top="1240" w:right="780" w:bottom="800" w:left="800" w:header="0" w:footer="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E06F" w14:textId="77777777" w:rsidR="00874DA7" w:rsidRDefault="00874DA7">
      <w:r>
        <w:separator/>
      </w:r>
    </w:p>
  </w:endnote>
  <w:endnote w:type="continuationSeparator" w:id="0">
    <w:p w14:paraId="6539ECFE" w14:textId="77777777" w:rsidR="00874DA7" w:rsidRDefault="008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81C6" w14:textId="77777777" w:rsidR="00C019CF" w:rsidRDefault="00874DA7">
    <w:pPr>
      <w:pStyle w:val="BodyText"/>
      <w:spacing w:line="14" w:lineRule="auto"/>
      <w:rPr>
        <w:sz w:val="20"/>
      </w:rPr>
    </w:pPr>
    <w:r>
      <w:rPr>
        <w:lang w:bidi="fr-CA"/>
      </w:rPr>
      <w:pict w14:anchorId="133002A4">
        <v:shapetype id="_x0000_t202" coordsize="21600,21600" o:spt="202" path="m,l,21600r21600,l21600,xe">
          <v:stroke joinstyle="miter"/>
          <v:path gradientshapeok="t" o:connecttype="rect"/>
        </v:shapetype>
        <v:shape id="_x0000_s1038" type="#_x0000_t202" alt="" style="position:absolute;margin-left:62.8pt;margin-top:731.45pt;width:445pt;height:19.9pt;z-index:-17055232;mso-wrap-style:square;mso-wrap-edited:f;mso-width-percent:0;mso-height-percent:0;mso-position-horizontal-relative:page;mso-position-vertical-relative:page;mso-width-percent:0;mso-height-percent:0;v-text-anchor:top" filled="f" stroked="f">
          <v:textbox inset="0,0,0,0">
            <w:txbxContent>
              <w:p w14:paraId="09E9866A" w14:textId="77777777" w:rsidR="00C019CF" w:rsidRDefault="00000000">
                <w:pPr>
                  <w:spacing w:before="14"/>
                  <w:ind w:left="20"/>
                  <w:rPr>
                    <w:sz w:val="18"/>
                  </w:rPr>
                </w:pPr>
                <w:r>
                  <w:rPr>
                    <w:sz w:val="18"/>
                    <w:lang w:bidi="fr-CA"/>
                  </w:rPr>
                  <w:t>Directives relatives aux stages pour les organismes de formation et les stagiaires – juin 2022</w:t>
                </w:r>
              </w:p>
            </w:txbxContent>
          </v:textbox>
          <w10:wrap anchorx="page" anchory="page"/>
        </v:shape>
      </w:pict>
    </w:r>
    <w:r>
      <w:rPr>
        <w:lang w:bidi="fr-CA"/>
      </w:rPr>
      <w:pict w14:anchorId="25F6EC42">
        <v:shape id="_x0000_s1037" type="#_x0000_t202" alt="" style="position:absolute;margin-left:479.95pt;margin-top:731.25pt;width:56pt;height:12.1pt;z-index:-17054720;mso-wrap-style:square;mso-wrap-edited:f;mso-width-percent:0;mso-height-percent:0;mso-position-horizontal-relative:page;mso-position-vertical-relative:page;mso-width-percent:0;mso-height-percent:0;v-text-anchor:top" filled="f" stroked="f">
          <v:textbox inset="0,0,0,0">
            <w:txbxContent>
              <w:p w14:paraId="5EE3963B"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2</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8FEE" w14:textId="77777777" w:rsidR="00C019CF" w:rsidRDefault="00874DA7">
    <w:pPr>
      <w:pStyle w:val="BodyText"/>
      <w:spacing w:line="14" w:lineRule="auto"/>
      <w:rPr>
        <w:sz w:val="12"/>
      </w:rPr>
    </w:pPr>
    <w:r>
      <w:rPr>
        <w:lang w:bidi="fr-CA"/>
      </w:rPr>
      <w:pict w14:anchorId="1FD80699">
        <v:shapetype id="_x0000_t202" coordsize="21600,21600" o:spt="202" path="m,l,21600r21600,l21600,xe">
          <v:stroke joinstyle="miter"/>
          <v:path gradientshapeok="t" o:connecttype="rect"/>
        </v:shapetype>
        <v:shape id="_x0000_s1036" type="#_x0000_t202" alt="" style="position:absolute;margin-left:84.25pt;margin-top:731.45pt;width:513.1pt;height:22.95pt;z-index:-17054208;mso-wrap-style:square;mso-wrap-edited:f;mso-width-percent:0;mso-height-percent:0;mso-position-horizontal-relative:page;mso-position-vertical-relative:page;mso-width-percent:0;mso-height-percent:0;v-text-anchor:top" filled="f" stroked="f">
          <v:textbox inset="0,0,0,0">
            <w:txbxContent>
              <w:p w14:paraId="1EDAB1FF" w14:textId="77777777" w:rsidR="00C019CF" w:rsidRDefault="00000000">
                <w:pPr>
                  <w:spacing w:before="14"/>
                  <w:ind w:left="20"/>
                  <w:rPr>
                    <w:sz w:val="18"/>
                  </w:rPr>
                </w:pPr>
                <w:r>
                  <w:rPr>
                    <w:sz w:val="18"/>
                    <w:lang w:bidi="fr-CA"/>
                  </w:rPr>
                  <w:t>Directives relatives aux stages pour les organismes de formation et les stagiaires – juin 2022</w:t>
                </w:r>
              </w:p>
            </w:txbxContent>
          </v:textbox>
          <w10:wrap anchorx="page" anchory="page"/>
        </v:shape>
      </w:pict>
    </w:r>
    <w:r>
      <w:rPr>
        <w:lang w:bidi="fr-CA"/>
      </w:rPr>
      <w:pict w14:anchorId="76D6CCA3">
        <v:shape id="_x0000_s1035" type="#_x0000_t202" alt="" style="position:absolute;margin-left:496.15pt;margin-top:731.25pt;width:61.2pt;height:12.1pt;z-index:-17053696;mso-wrap-style:square;mso-wrap-edited:f;mso-width-percent:0;mso-height-percent:0;mso-position-horizontal-relative:page;mso-position-vertical-relative:page;mso-width-percent:0;mso-height-percent:0;v-text-anchor:top" filled="f" stroked="f">
          <v:textbox inset="0,0,0,0">
            <w:txbxContent>
              <w:p w14:paraId="48D66365"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13</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47D8" w14:textId="77777777" w:rsidR="00C019CF" w:rsidRDefault="00874DA7">
    <w:pPr>
      <w:pStyle w:val="BodyText"/>
      <w:spacing w:line="14" w:lineRule="auto"/>
      <w:rPr>
        <w:sz w:val="20"/>
      </w:rPr>
    </w:pPr>
    <w:r>
      <w:rPr>
        <w:lang w:bidi="fr-CA"/>
      </w:rPr>
      <w:pict w14:anchorId="523CCA61">
        <v:shapetype id="_x0000_t202" coordsize="21600,21600" o:spt="202" path="m,l,21600r21600,l21600,xe">
          <v:stroke joinstyle="miter"/>
          <v:path gradientshapeok="t" o:connecttype="rect"/>
        </v:shapetype>
        <v:shape id="_x0000_s1034" type="#_x0000_t202" alt="" style="position:absolute;margin-left:66pt;margin-top:731.35pt;width:270.2pt;height:12.1pt;z-index:-17053184;mso-wrap-style:square;mso-wrap-edited:f;mso-width-percent:0;mso-height-percent:0;mso-position-horizontal-relative:page;mso-position-vertical-relative:page;mso-width-percent:0;mso-height-percent:0;v-text-anchor:top" filled="f" stroked="f">
          <v:textbox inset="0,0,0,0">
            <w:txbxContent>
              <w:p w14:paraId="72E75A01" w14:textId="77777777" w:rsidR="00C019CF" w:rsidRDefault="00000000">
                <w:pPr>
                  <w:spacing w:before="14"/>
                  <w:ind w:left="20"/>
                  <w:rPr>
                    <w:sz w:val="18"/>
                  </w:rPr>
                </w:pPr>
                <w:r>
                  <w:rPr>
                    <w:sz w:val="18"/>
                    <w:lang w:bidi="fr-CA"/>
                  </w:rPr>
                  <w:t>Directives relatives aux stages pour les organismes de formation et les stagiaires – juin 2022</w:t>
                </w:r>
              </w:p>
            </w:txbxContent>
          </v:textbox>
          <w10:wrap anchorx="page" anchory="page"/>
        </v:shape>
      </w:pict>
    </w:r>
    <w:r>
      <w:rPr>
        <w:lang w:bidi="fr-CA"/>
      </w:rPr>
      <w:pict w14:anchorId="18FFCDA1">
        <v:shape id="_x0000_s1033" type="#_x0000_t202" alt="" style="position:absolute;margin-left:478pt;margin-top:731.35pt;width:61.2pt;height:12.1pt;z-index:-17052672;mso-wrap-style:square;mso-wrap-edited:f;mso-width-percent:0;mso-height-percent:0;mso-position-horizontal-relative:page;mso-position-vertical-relative:page;mso-width-percent:0;mso-height-percent:0;v-text-anchor:top" filled="f" stroked="f">
          <v:textbox inset="0,0,0,0">
            <w:txbxContent>
              <w:p w14:paraId="09E4EF9F"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14</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0D23" w14:textId="77777777" w:rsidR="00C019CF" w:rsidRDefault="00874DA7">
    <w:pPr>
      <w:pStyle w:val="BodyText"/>
      <w:spacing w:line="14" w:lineRule="auto"/>
      <w:rPr>
        <w:sz w:val="12"/>
      </w:rPr>
    </w:pPr>
    <w:r>
      <w:rPr>
        <w:lang w:bidi="fr-CA"/>
      </w:rPr>
      <w:pict w14:anchorId="69E19686">
        <v:shapetype id="_x0000_t202" coordsize="21600,21600" o:spt="202" path="m,l,21600r21600,l21600,xe">
          <v:stroke joinstyle="miter"/>
          <v:path gradientshapeok="t" o:connecttype="rect"/>
        </v:shapetype>
        <v:shape id="_x0000_s1032" type="#_x0000_t202" alt="" style="position:absolute;margin-left:58.95pt;margin-top:554.55pt;width:444.25pt;height:19.85pt;z-index:-17052160;mso-wrap-style:square;mso-wrap-edited:f;mso-width-percent:0;mso-height-percent:0;mso-position-horizontal-relative:page;mso-position-vertical-relative:page;mso-width-percent:0;mso-height-percent:0;v-text-anchor:top" filled="f" stroked="f">
          <v:textbox inset="0,0,0,0">
            <w:txbxContent>
              <w:p w14:paraId="7DDF8498" w14:textId="77777777" w:rsidR="00C019CF" w:rsidRDefault="00000000">
                <w:pPr>
                  <w:spacing w:before="14"/>
                  <w:ind w:left="20"/>
                  <w:rPr>
                    <w:sz w:val="18"/>
                  </w:rPr>
                </w:pPr>
                <w:r>
                  <w:rPr>
                    <w:sz w:val="18"/>
                    <w:lang w:bidi="fr-CA"/>
                  </w:rPr>
                  <w:t>Directives relatives aux stages pour les organismes de formation et les stagiaires – juin 2022</w:t>
                </w:r>
              </w:p>
            </w:txbxContent>
          </v:textbox>
          <w10:wrap anchorx="page" anchory="page"/>
        </v:shape>
      </w:pict>
    </w:r>
    <w:r>
      <w:rPr>
        <w:lang w:bidi="fr-CA"/>
      </w:rPr>
      <w:pict w14:anchorId="1737921B">
        <v:shape id="_x0000_s1031" type="#_x0000_t202" alt="" style="position:absolute;margin-left:471.05pt;margin-top:554.7pt;width:61.2pt;height:12.1pt;z-index:-17051648;mso-wrap-style:square;mso-wrap-edited:f;mso-width-percent:0;mso-height-percent:0;mso-position-horizontal-relative:page;mso-position-vertical-relative:page;mso-width-percent:0;mso-height-percent:0;v-text-anchor:top" filled="f" stroked="f">
          <v:textbox inset="0,0,0,0">
            <w:txbxContent>
              <w:p w14:paraId="1D567C03"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18</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30BC" w14:textId="77777777" w:rsidR="00C019CF" w:rsidRDefault="00874DA7">
    <w:pPr>
      <w:pStyle w:val="BodyText"/>
      <w:spacing w:line="14" w:lineRule="auto"/>
      <w:rPr>
        <w:sz w:val="20"/>
      </w:rPr>
    </w:pPr>
    <w:r>
      <w:rPr>
        <w:lang w:bidi="fr-CA"/>
      </w:rPr>
      <w:pict w14:anchorId="23D2B88E">
        <v:shapetype id="_x0000_t202" coordsize="21600,21600" o:spt="202" path="m,l,21600r21600,l21600,xe">
          <v:stroke joinstyle="miter"/>
          <v:path gradientshapeok="t" o:connecttype="rect"/>
        </v:shapetype>
        <v:shape id="_x0000_s1030" type="#_x0000_t202" alt="" style="position:absolute;margin-left:66pt;margin-top:730.75pt;width:270.2pt;height:12.1pt;z-index:-17051136;mso-wrap-style:square;mso-wrap-edited:f;mso-width-percent:0;mso-height-percent:0;mso-position-horizontal-relative:page;mso-position-vertical-relative:page;mso-width-percent:0;mso-height-percent:0;v-text-anchor:top" filled="f" stroked="f">
          <v:textbox inset="0,0,0,0">
            <w:txbxContent>
              <w:p w14:paraId="4D08BEEC" w14:textId="77777777" w:rsidR="00C019CF" w:rsidRDefault="00000000">
                <w:pPr>
                  <w:spacing w:before="14"/>
                  <w:ind w:left="20"/>
                  <w:rPr>
                    <w:sz w:val="18"/>
                  </w:rPr>
                </w:pPr>
                <w:r>
                  <w:rPr>
                    <w:sz w:val="18"/>
                    <w:lang w:bidi="fr-CA"/>
                  </w:rPr>
                  <w:t>Directives relatives aux stages pour les organismes de formation et les stagiaires – juin 2022</w:t>
                </w:r>
              </w:p>
            </w:txbxContent>
          </v:textbox>
          <w10:wrap anchorx="page" anchory="page"/>
        </v:shape>
      </w:pict>
    </w:r>
    <w:r>
      <w:rPr>
        <w:lang w:bidi="fr-CA"/>
      </w:rPr>
      <w:pict w14:anchorId="11E70A1A">
        <v:shape id="_x0000_s1029" type="#_x0000_t202" alt="" style="position:absolute;margin-left:469pt;margin-top:730.75pt;width:61.2pt;height:12.1pt;z-index:-17050624;mso-wrap-style:square;mso-wrap-edited:f;mso-width-percent:0;mso-height-percent:0;mso-position-horizontal-relative:page;mso-position-vertical-relative:page;mso-width-percent:0;mso-height-percent:0;v-text-anchor:top" filled="f" stroked="f">
          <v:textbox inset="0,0,0,0">
            <w:txbxContent>
              <w:p w14:paraId="5707F5A8"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23</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2F4" w14:textId="77777777" w:rsidR="00C019CF" w:rsidRDefault="00874DA7">
    <w:pPr>
      <w:pStyle w:val="BodyText"/>
      <w:spacing w:line="14" w:lineRule="auto"/>
      <w:rPr>
        <w:sz w:val="20"/>
      </w:rPr>
    </w:pPr>
    <w:r>
      <w:rPr>
        <w:lang w:bidi="fr-CA"/>
      </w:rPr>
      <w:pict w14:anchorId="535887BF">
        <v:shapetype id="_x0000_t202" coordsize="21600,21600" o:spt="202" path="m,l,21600r21600,l21600,xe">
          <v:stroke joinstyle="miter"/>
          <v:path gradientshapeok="t" o:connecttype="rect"/>
        </v:shapetype>
        <v:shape id="_x0000_s1028" type="#_x0000_t202" alt="" style="position:absolute;margin-left:38.95pt;margin-top:728.85pt;width:268.75pt;height:12.1pt;z-index:-17050112;mso-wrap-style:square;mso-wrap-edited:f;mso-width-percent:0;mso-height-percent:0;mso-position-horizontal-relative:page;mso-position-vertical-relative:page;mso-width-percent:0;mso-height-percent:0;v-text-anchor:top" filled="f" stroked="f">
          <v:textbox inset="0,0,0,0">
            <w:txbxContent>
              <w:p w14:paraId="20E55AF0" w14:textId="77777777" w:rsidR="00C019CF" w:rsidRDefault="00000000">
                <w:pPr>
                  <w:spacing w:before="14"/>
                  <w:ind w:left="20"/>
                  <w:rPr>
                    <w:sz w:val="18"/>
                  </w:rPr>
                </w:pPr>
                <w:r>
                  <w:rPr>
                    <w:sz w:val="18"/>
                    <w:lang w:bidi="fr-CA"/>
                  </w:rPr>
                  <w:t>Directives relatives aux stages pour les organismes de formation et les stagiaires – avril 2021</w:t>
                </w:r>
              </w:p>
            </w:txbxContent>
          </v:textbox>
          <w10:wrap anchorx="page" anchory="page"/>
        </v:shape>
      </w:pict>
    </w:r>
    <w:r>
      <w:rPr>
        <w:lang w:bidi="fr-CA"/>
      </w:rPr>
      <w:pict w14:anchorId="3044BC7C">
        <v:shape id="_x0000_s1027" type="#_x0000_t202" alt="" style="position:absolute;margin-left:451pt;margin-top:728.85pt;width:61.2pt;height:12.1pt;z-index:-17049600;mso-wrap-style:square;mso-wrap-edited:f;mso-width-percent:0;mso-height-percent:0;mso-position-horizontal-relative:page;mso-position-vertical-relative:page;mso-width-percent:0;mso-height-percent:0;v-text-anchor:top" filled="f" stroked="f">
          <v:textbox inset="0,0,0,0">
            <w:txbxContent>
              <w:p w14:paraId="074D011E"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24</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120B" w14:textId="77777777" w:rsidR="00C019CF" w:rsidRDefault="00874DA7">
    <w:pPr>
      <w:pStyle w:val="BodyText"/>
      <w:spacing w:line="14" w:lineRule="auto"/>
      <w:rPr>
        <w:sz w:val="20"/>
      </w:rPr>
    </w:pPr>
    <w:r>
      <w:rPr>
        <w:lang w:bidi="fr-CA"/>
      </w:rPr>
      <w:pict w14:anchorId="66192685">
        <v:shapetype id="_x0000_t202" coordsize="21600,21600" o:spt="202" path="m,l,21600r21600,l21600,xe">
          <v:stroke joinstyle="miter"/>
          <v:path gradientshapeok="t" o:connecttype="rect"/>
        </v:shapetype>
        <v:shape id="_x0000_s1026" type="#_x0000_t202" alt="" style="position:absolute;margin-left:46.05pt;margin-top:750.35pt;width:268.75pt;height:12.1pt;z-index:-17049088;mso-wrap-style:square;mso-wrap-edited:f;mso-width-percent:0;mso-height-percent:0;mso-position-horizontal-relative:page;mso-position-vertical-relative:page;mso-width-percent:0;mso-height-percent:0;v-text-anchor:top" filled="f" stroked="f">
          <v:textbox inset="0,0,0,0">
            <w:txbxContent>
              <w:p w14:paraId="513B7015" w14:textId="77777777" w:rsidR="00C019CF" w:rsidRDefault="00000000">
                <w:pPr>
                  <w:spacing w:before="14"/>
                  <w:ind w:left="20"/>
                  <w:rPr>
                    <w:sz w:val="18"/>
                  </w:rPr>
                </w:pPr>
                <w:r>
                  <w:rPr>
                    <w:sz w:val="18"/>
                    <w:lang w:bidi="fr-CA"/>
                  </w:rPr>
                  <w:t>Directives relatives aux stages pour les organismes de formation et les stagiaires – avril 2021</w:t>
                </w:r>
              </w:p>
            </w:txbxContent>
          </v:textbox>
          <w10:wrap anchorx="page" anchory="page"/>
        </v:shape>
      </w:pict>
    </w:r>
    <w:r>
      <w:rPr>
        <w:lang w:bidi="fr-CA"/>
      </w:rPr>
      <w:pict w14:anchorId="601ACA77">
        <v:shape id="_x0000_s1025" type="#_x0000_t202" alt="" style="position:absolute;margin-left:458.1pt;margin-top:750.35pt;width:61.2pt;height:12.1pt;z-index:-17048576;mso-wrap-style:square;mso-wrap-edited:f;mso-width-percent:0;mso-height-percent:0;mso-position-horizontal-relative:page;mso-position-vertical-relative:page;mso-width-percent:0;mso-height-percent:0;v-text-anchor:top" filled="f" stroked="f">
          <v:textbox inset="0,0,0,0">
            <w:txbxContent>
              <w:p w14:paraId="09965B19" w14:textId="77777777" w:rsidR="00C019CF" w:rsidRDefault="00000000">
                <w:pPr>
                  <w:spacing w:before="14"/>
                  <w:ind w:left="20"/>
                  <w:rPr>
                    <w:rFonts w:ascii="Arial"/>
                    <w:b/>
                    <w:sz w:val="18"/>
                  </w:rPr>
                </w:pPr>
                <w:r>
                  <w:rPr>
                    <w:sz w:val="18"/>
                    <w:lang w:bidi="fr-CA"/>
                  </w:rPr>
                  <w:t>Page </w:t>
                </w:r>
                <w:r>
                  <w:rPr>
                    <w:lang w:bidi="fr-CA"/>
                  </w:rPr>
                  <w:fldChar w:fldCharType="begin"/>
                </w:r>
                <w:r>
                  <w:rPr>
                    <w:b/>
                    <w:sz w:val="18"/>
                    <w:lang w:bidi="fr-CA"/>
                  </w:rPr>
                  <w:instrText xml:space="preserve"> PAGE </w:instrText>
                </w:r>
                <w:r>
                  <w:rPr>
                    <w:lang w:bidi="fr-CA"/>
                  </w:rPr>
                  <w:fldChar w:fldCharType="separate"/>
                </w:r>
                <w:r>
                  <w:rPr>
                    <w:lang w:bidi="fr-CA"/>
                  </w:rPr>
                  <w:t>26</w:t>
                </w:r>
                <w:r>
                  <w:rPr>
                    <w:lang w:bidi="fr-CA"/>
                  </w:rPr>
                  <w:fldChar w:fldCharType="end"/>
                </w:r>
                <w:r>
                  <w:rPr>
                    <w:sz w:val="18"/>
                    <w:lang w:bidi="fr-CA"/>
                  </w:rPr>
                  <w:t xml:space="preserve"> sur </w:t>
                </w:r>
                <w:r>
                  <w:rPr>
                    <w:b/>
                    <w:sz w:val="18"/>
                    <w:lang w:bidi="fr-CA"/>
                  </w:rPr>
                  <w:t>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B98A" w14:textId="77777777" w:rsidR="00874DA7" w:rsidRDefault="00874DA7">
      <w:r>
        <w:separator/>
      </w:r>
    </w:p>
  </w:footnote>
  <w:footnote w:type="continuationSeparator" w:id="0">
    <w:p w14:paraId="479354F0" w14:textId="77777777" w:rsidR="00874DA7" w:rsidRDefault="0087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8"/>
    <w:multiLevelType w:val="hybridMultilevel"/>
    <w:tmpl w:val="455C697E"/>
    <w:lvl w:ilvl="0" w:tplc="5DD8A474">
      <w:numFmt w:val="bullet"/>
      <w:lvlText w:val=""/>
      <w:lvlJc w:val="left"/>
      <w:pPr>
        <w:ind w:left="467" w:hanging="360"/>
      </w:pPr>
      <w:rPr>
        <w:rFonts w:ascii="Symbol" w:eastAsia="Symbol" w:hAnsi="Symbol" w:cs="Symbol" w:hint="default"/>
        <w:w w:val="100"/>
        <w:sz w:val="22"/>
        <w:szCs w:val="22"/>
        <w:lang w:val="en-US" w:eastAsia="en-US" w:bidi="ar-SA"/>
      </w:rPr>
    </w:lvl>
    <w:lvl w:ilvl="1" w:tplc="6FCA20FA">
      <w:numFmt w:val="bullet"/>
      <w:lvlText w:val="•"/>
      <w:lvlJc w:val="left"/>
      <w:pPr>
        <w:ind w:left="891" w:hanging="360"/>
      </w:pPr>
      <w:rPr>
        <w:rFonts w:hint="default"/>
        <w:lang w:val="en-US" w:eastAsia="en-US" w:bidi="ar-SA"/>
      </w:rPr>
    </w:lvl>
    <w:lvl w:ilvl="2" w:tplc="7C0A2CA0">
      <w:numFmt w:val="bullet"/>
      <w:lvlText w:val="•"/>
      <w:lvlJc w:val="left"/>
      <w:pPr>
        <w:ind w:left="1323" w:hanging="360"/>
      </w:pPr>
      <w:rPr>
        <w:rFonts w:hint="default"/>
        <w:lang w:val="en-US" w:eastAsia="en-US" w:bidi="ar-SA"/>
      </w:rPr>
    </w:lvl>
    <w:lvl w:ilvl="3" w:tplc="511642C4">
      <w:numFmt w:val="bullet"/>
      <w:lvlText w:val="•"/>
      <w:lvlJc w:val="left"/>
      <w:pPr>
        <w:ind w:left="1755" w:hanging="360"/>
      </w:pPr>
      <w:rPr>
        <w:rFonts w:hint="default"/>
        <w:lang w:val="en-US" w:eastAsia="en-US" w:bidi="ar-SA"/>
      </w:rPr>
    </w:lvl>
    <w:lvl w:ilvl="4" w:tplc="DAD6F6CC">
      <w:numFmt w:val="bullet"/>
      <w:lvlText w:val="•"/>
      <w:lvlJc w:val="left"/>
      <w:pPr>
        <w:ind w:left="2187" w:hanging="360"/>
      </w:pPr>
      <w:rPr>
        <w:rFonts w:hint="default"/>
        <w:lang w:val="en-US" w:eastAsia="en-US" w:bidi="ar-SA"/>
      </w:rPr>
    </w:lvl>
    <w:lvl w:ilvl="5" w:tplc="7CD69E42">
      <w:numFmt w:val="bullet"/>
      <w:lvlText w:val="•"/>
      <w:lvlJc w:val="left"/>
      <w:pPr>
        <w:ind w:left="2619" w:hanging="360"/>
      </w:pPr>
      <w:rPr>
        <w:rFonts w:hint="default"/>
        <w:lang w:val="en-US" w:eastAsia="en-US" w:bidi="ar-SA"/>
      </w:rPr>
    </w:lvl>
    <w:lvl w:ilvl="6" w:tplc="D4B23B74">
      <w:numFmt w:val="bullet"/>
      <w:lvlText w:val="•"/>
      <w:lvlJc w:val="left"/>
      <w:pPr>
        <w:ind w:left="3051" w:hanging="360"/>
      </w:pPr>
      <w:rPr>
        <w:rFonts w:hint="default"/>
        <w:lang w:val="en-US" w:eastAsia="en-US" w:bidi="ar-SA"/>
      </w:rPr>
    </w:lvl>
    <w:lvl w:ilvl="7" w:tplc="338ABDDC">
      <w:numFmt w:val="bullet"/>
      <w:lvlText w:val="•"/>
      <w:lvlJc w:val="left"/>
      <w:pPr>
        <w:ind w:left="3483" w:hanging="360"/>
      </w:pPr>
      <w:rPr>
        <w:rFonts w:hint="default"/>
        <w:lang w:val="en-US" w:eastAsia="en-US" w:bidi="ar-SA"/>
      </w:rPr>
    </w:lvl>
    <w:lvl w:ilvl="8" w:tplc="35D20A8A">
      <w:numFmt w:val="bullet"/>
      <w:lvlText w:val="•"/>
      <w:lvlJc w:val="left"/>
      <w:pPr>
        <w:ind w:left="3915" w:hanging="360"/>
      </w:pPr>
      <w:rPr>
        <w:rFonts w:hint="default"/>
        <w:lang w:val="en-US" w:eastAsia="en-US" w:bidi="ar-SA"/>
      </w:rPr>
    </w:lvl>
  </w:abstractNum>
  <w:abstractNum w:abstractNumId="1" w15:restartNumberingAfterBreak="0">
    <w:nsid w:val="15B151D0"/>
    <w:multiLevelType w:val="hybridMultilevel"/>
    <w:tmpl w:val="C3925190"/>
    <w:lvl w:ilvl="0" w:tplc="831AF71C">
      <w:numFmt w:val="bullet"/>
      <w:lvlText w:val=""/>
      <w:lvlJc w:val="left"/>
      <w:pPr>
        <w:ind w:left="467" w:hanging="360"/>
      </w:pPr>
      <w:rPr>
        <w:rFonts w:ascii="Symbol" w:eastAsia="Symbol" w:hAnsi="Symbol" w:cs="Symbol" w:hint="default"/>
        <w:w w:val="100"/>
        <w:sz w:val="22"/>
        <w:szCs w:val="22"/>
        <w:lang w:val="en-US" w:eastAsia="en-US" w:bidi="ar-SA"/>
      </w:rPr>
    </w:lvl>
    <w:lvl w:ilvl="1" w:tplc="8362BF20">
      <w:numFmt w:val="bullet"/>
      <w:lvlText w:val="•"/>
      <w:lvlJc w:val="left"/>
      <w:pPr>
        <w:ind w:left="891" w:hanging="360"/>
      </w:pPr>
      <w:rPr>
        <w:rFonts w:hint="default"/>
        <w:lang w:val="en-US" w:eastAsia="en-US" w:bidi="ar-SA"/>
      </w:rPr>
    </w:lvl>
    <w:lvl w:ilvl="2" w:tplc="C8644A54">
      <w:numFmt w:val="bullet"/>
      <w:lvlText w:val="•"/>
      <w:lvlJc w:val="left"/>
      <w:pPr>
        <w:ind w:left="1323" w:hanging="360"/>
      </w:pPr>
      <w:rPr>
        <w:rFonts w:hint="default"/>
        <w:lang w:val="en-US" w:eastAsia="en-US" w:bidi="ar-SA"/>
      </w:rPr>
    </w:lvl>
    <w:lvl w:ilvl="3" w:tplc="E43099A6">
      <w:numFmt w:val="bullet"/>
      <w:lvlText w:val="•"/>
      <w:lvlJc w:val="left"/>
      <w:pPr>
        <w:ind w:left="1755" w:hanging="360"/>
      </w:pPr>
      <w:rPr>
        <w:rFonts w:hint="default"/>
        <w:lang w:val="en-US" w:eastAsia="en-US" w:bidi="ar-SA"/>
      </w:rPr>
    </w:lvl>
    <w:lvl w:ilvl="4" w:tplc="09123A6A">
      <w:numFmt w:val="bullet"/>
      <w:lvlText w:val="•"/>
      <w:lvlJc w:val="left"/>
      <w:pPr>
        <w:ind w:left="2187" w:hanging="360"/>
      </w:pPr>
      <w:rPr>
        <w:rFonts w:hint="default"/>
        <w:lang w:val="en-US" w:eastAsia="en-US" w:bidi="ar-SA"/>
      </w:rPr>
    </w:lvl>
    <w:lvl w:ilvl="5" w:tplc="6D2A795A">
      <w:numFmt w:val="bullet"/>
      <w:lvlText w:val="•"/>
      <w:lvlJc w:val="left"/>
      <w:pPr>
        <w:ind w:left="2619" w:hanging="360"/>
      </w:pPr>
      <w:rPr>
        <w:rFonts w:hint="default"/>
        <w:lang w:val="en-US" w:eastAsia="en-US" w:bidi="ar-SA"/>
      </w:rPr>
    </w:lvl>
    <w:lvl w:ilvl="6" w:tplc="F258BE0E">
      <w:numFmt w:val="bullet"/>
      <w:lvlText w:val="•"/>
      <w:lvlJc w:val="left"/>
      <w:pPr>
        <w:ind w:left="3051" w:hanging="360"/>
      </w:pPr>
      <w:rPr>
        <w:rFonts w:hint="default"/>
        <w:lang w:val="en-US" w:eastAsia="en-US" w:bidi="ar-SA"/>
      </w:rPr>
    </w:lvl>
    <w:lvl w:ilvl="7" w:tplc="D6EE2568">
      <w:numFmt w:val="bullet"/>
      <w:lvlText w:val="•"/>
      <w:lvlJc w:val="left"/>
      <w:pPr>
        <w:ind w:left="3483" w:hanging="360"/>
      </w:pPr>
      <w:rPr>
        <w:rFonts w:hint="default"/>
        <w:lang w:val="en-US" w:eastAsia="en-US" w:bidi="ar-SA"/>
      </w:rPr>
    </w:lvl>
    <w:lvl w:ilvl="8" w:tplc="6156B568">
      <w:numFmt w:val="bullet"/>
      <w:lvlText w:val="•"/>
      <w:lvlJc w:val="left"/>
      <w:pPr>
        <w:ind w:left="3915" w:hanging="360"/>
      </w:pPr>
      <w:rPr>
        <w:rFonts w:hint="default"/>
        <w:lang w:val="en-US" w:eastAsia="en-US" w:bidi="ar-SA"/>
      </w:rPr>
    </w:lvl>
  </w:abstractNum>
  <w:abstractNum w:abstractNumId="2" w15:restartNumberingAfterBreak="0">
    <w:nsid w:val="1D2A1C86"/>
    <w:multiLevelType w:val="hybridMultilevel"/>
    <w:tmpl w:val="0B5E9478"/>
    <w:lvl w:ilvl="0" w:tplc="6AC23054">
      <w:numFmt w:val="bullet"/>
      <w:lvlText w:val=""/>
      <w:lvlJc w:val="left"/>
      <w:pPr>
        <w:ind w:left="467" w:hanging="360"/>
      </w:pPr>
      <w:rPr>
        <w:rFonts w:ascii="Symbol" w:eastAsia="Symbol" w:hAnsi="Symbol" w:cs="Symbol" w:hint="default"/>
        <w:w w:val="100"/>
        <w:sz w:val="22"/>
        <w:szCs w:val="22"/>
        <w:lang w:val="en-US" w:eastAsia="en-US" w:bidi="ar-SA"/>
      </w:rPr>
    </w:lvl>
    <w:lvl w:ilvl="1" w:tplc="63C018CA">
      <w:numFmt w:val="bullet"/>
      <w:lvlText w:val="•"/>
      <w:lvlJc w:val="left"/>
      <w:pPr>
        <w:ind w:left="891" w:hanging="360"/>
      </w:pPr>
      <w:rPr>
        <w:rFonts w:hint="default"/>
        <w:lang w:val="en-US" w:eastAsia="en-US" w:bidi="ar-SA"/>
      </w:rPr>
    </w:lvl>
    <w:lvl w:ilvl="2" w:tplc="59C0AC6C">
      <w:numFmt w:val="bullet"/>
      <w:lvlText w:val="•"/>
      <w:lvlJc w:val="left"/>
      <w:pPr>
        <w:ind w:left="1323" w:hanging="360"/>
      </w:pPr>
      <w:rPr>
        <w:rFonts w:hint="default"/>
        <w:lang w:val="en-US" w:eastAsia="en-US" w:bidi="ar-SA"/>
      </w:rPr>
    </w:lvl>
    <w:lvl w:ilvl="3" w:tplc="5E36C350">
      <w:numFmt w:val="bullet"/>
      <w:lvlText w:val="•"/>
      <w:lvlJc w:val="left"/>
      <w:pPr>
        <w:ind w:left="1755" w:hanging="360"/>
      </w:pPr>
      <w:rPr>
        <w:rFonts w:hint="default"/>
        <w:lang w:val="en-US" w:eastAsia="en-US" w:bidi="ar-SA"/>
      </w:rPr>
    </w:lvl>
    <w:lvl w:ilvl="4" w:tplc="6B10E3D6">
      <w:numFmt w:val="bullet"/>
      <w:lvlText w:val="•"/>
      <w:lvlJc w:val="left"/>
      <w:pPr>
        <w:ind w:left="2187" w:hanging="360"/>
      </w:pPr>
      <w:rPr>
        <w:rFonts w:hint="default"/>
        <w:lang w:val="en-US" w:eastAsia="en-US" w:bidi="ar-SA"/>
      </w:rPr>
    </w:lvl>
    <w:lvl w:ilvl="5" w:tplc="1D687ABE">
      <w:numFmt w:val="bullet"/>
      <w:lvlText w:val="•"/>
      <w:lvlJc w:val="left"/>
      <w:pPr>
        <w:ind w:left="2619" w:hanging="360"/>
      </w:pPr>
      <w:rPr>
        <w:rFonts w:hint="default"/>
        <w:lang w:val="en-US" w:eastAsia="en-US" w:bidi="ar-SA"/>
      </w:rPr>
    </w:lvl>
    <w:lvl w:ilvl="6" w:tplc="2C68D870">
      <w:numFmt w:val="bullet"/>
      <w:lvlText w:val="•"/>
      <w:lvlJc w:val="left"/>
      <w:pPr>
        <w:ind w:left="3051" w:hanging="360"/>
      </w:pPr>
      <w:rPr>
        <w:rFonts w:hint="default"/>
        <w:lang w:val="en-US" w:eastAsia="en-US" w:bidi="ar-SA"/>
      </w:rPr>
    </w:lvl>
    <w:lvl w:ilvl="7" w:tplc="F1A25402">
      <w:numFmt w:val="bullet"/>
      <w:lvlText w:val="•"/>
      <w:lvlJc w:val="left"/>
      <w:pPr>
        <w:ind w:left="3483" w:hanging="360"/>
      </w:pPr>
      <w:rPr>
        <w:rFonts w:hint="default"/>
        <w:lang w:val="en-US" w:eastAsia="en-US" w:bidi="ar-SA"/>
      </w:rPr>
    </w:lvl>
    <w:lvl w:ilvl="8" w:tplc="2EE2171C">
      <w:numFmt w:val="bullet"/>
      <w:lvlText w:val="•"/>
      <w:lvlJc w:val="left"/>
      <w:pPr>
        <w:ind w:left="3915" w:hanging="360"/>
      </w:pPr>
      <w:rPr>
        <w:rFonts w:hint="default"/>
        <w:lang w:val="en-US" w:eastAsia="en-US" w:bidi="ar-SA"/>
      </w:rPr>
    </w:lvl>
  </w:abstractNum>
  <w:abstractNum w:abstractNumId="3" w15:restartNumberingAfterBreak="0">
    <w:nsid w:val="1EA01049"/>
    <w:multiLevelType w:val="hybridMultilevel"/>
    <w:tmpl w:val="F33CD96E"/>
    <w:lvl w:ilvl="0" w:tplc="D42E8538">
      <w:numFmt w:val="bullet"/>
      <w:lvlText w:val=""/>
      <w:lvlJc w:val="left"/>
      <w:pPr>
        <w:ind w:left="1361" w:hanging="360"/>
      </w:pPr>
      <w:rPr>
        <w:rFonts w:ascii="Wingdings" w:eastAsia="Wingdings" w:hAnsi="Wingdings" w:cs="Wingdings" w:hint="default"/>
        <w:w w:val="100"/>
        <w:sz w:val="16"/>
        <w:szCs w:val="16"/>
        <w:lang w:val="en-US" w:eastAsia="en-US" w:bidi="ar-SA"/>
      </w:rPr>
    </w:lvl>
    <w:lvl w:ilvl="1" w:tplc="5F42CFC8">
      <w:numFmt w:val="bullet"/>
      <w:lvlText w:val="•"/>
      <w:lvlJc w:val="left"/>
      <w:pPr>
        <w:ind w:left="2262" w:hanging="360"/>
      </w:pPr>
      <w:rPr>
        <w:rFonts w:hint="default"/>
        <w:lang w:val="en-US" w:eastAsia="en-US" w:bidi="ar-SA"/>
      </w:rPr>
    </w:lvl>
    <w:lvl w:ilvl="2" w:tplc="AA12F962">
      <w:numFmt w:val="bullet"/>
      <w:lvlText w:val="•"/>
      <w:lvlJc w:val="left"/>
      <w:pPr>
        <w:ind w:left="3164" w:hanging="360"/>
      </w:pPr>
      <w:rPr>
        <w:rFonts w:hint="default"/>
        <w:lang w:val="en-US" w:eastAsia="en-US" w:bidi="ar-SA"/>
      </w:rPr>
    </w:lvl>
    <w:lvl w:ilvl="3" w:tplc="C6648A90">
      <w:numFmt w:val="bullet"/>
      <w:lvlText w:val="•"/>
      <w:lvlJc w:val="left"/>
      <w:pPr>
        <w:ind w:left="4066" w:hanging="360"/>
      </w:pPr>
      <w:rPr>
        <w:rFonts w:hint="default"/>
        <w:lang w:val="en-US" w:eastAsia="en-US" w:bidi="ar-SA"/>
      </w:rPr>
    </w:lvl>
    <w:lvl w:ilvl="4" w:tplc="4AE236BE">
      <w:numFmt w:val="bullet"/>
      <w:lvlText w:val="•"/>
      <w:lvlJc w:val="left"/>
      <w:pPr>
        <w:ind w:left="4968" w:hanging="360"/>
      </w:pPr>
      <w:rPr>
        <w:rFonts w:hint="default"/>
        <w:lang w:val="en-US" w:eastAsia="en-US" w:bidi="ar-SA"/>
      </w:rPr>
    </w:lvl>
    <w:lvl w:ilvl="5" w:tplc="9DB82686">
      <w:numFmt w:val="bullet"/>
      <w:lvlText w:val="•"/>
      <w:lvlJc w:val="left"/>
      <w:pPr>
        <w:ind w:left="5870" w:hanging="360"/>
      </w:pPr>
      <w:rPr>
        <w:rFonts w:hint="default"/>
        <w:lang w:val="en-US" w:eastAsia="en-US" w:bidi="ar-SA"/>
      </w:rPr>
    </w:lvl>
    <w:lvl w:ilvl="6" w:tplc="4FD2C13C">
      <w:numFmt w:val="bullet"/>
      <w:lvlText w:val="•"/>
      <w:lvlJc w:val="left"/>
      <w:pPr>
        <w:ind w:left="6772" w:hanging="360"/>
      </w:pPr>
      <w:rPr>
        <w:rFonts w:hint="default"/>
        <w:lang w:val="en-US" w:eastAsia="en-US" w:bidi="ar-SA"/>
      </w:rPr>
    </w:lvl>
    <w:lvl w:ilvl="7" w:tplc="9960655A">
      <w:numFmt w:val="bullet"/>
      <w:lvlText w:val="•"/>
      <w:lvlJc w:val="left"/>
      <w:pPr>
        <w:ind w:left="7674" w:hanging="360"/>
      </w:pPr>
      <w:rPr>
        <w:rFonts w:hint="default"/>
        <w:lang w:val="en-US" w:eastAsia="en-US" w:bidi="ar-SA"/>
      </w:rPr>
    </w:lvl>
    <w:lvl w:ilvl="8" w:tplc="BE963A36">
      <w:numFmt w:val="bullet"/>
      <w:lvlText w:val="•"/>
      <w:lvlJc w:val="left"/>
      <w:pPr>
        <w:ind w:left="8576" w:hanging="360"/>
      </w:pPr>
      <w:rPr>
        <w:rFonts w:hint="default"/>
        <w:lang w:val="en-US" w:eastAsia="en-US" w:bidi="ar-SA"/>
      </w:rPr>
    </w:lvl>
  </w:abstractNum>
  <w:abstractNum w:abstractNumId="4" w15:restartNumberingAfterBreak="0">
    <w:nsid w:val="2ED85AE2"/>
    <w:multiLevelType w:val="hybridMultilevel"/>
    <w:tmpl w:val="A4D03918"/>
    <w:lvl w:ilvl="0" w:tplc="A5E2411E">
      <w:numFmt w:val="bullet"/>
      <w:lvlText w:val="-"/>
      <w:lvlJc w:val="left"/>
      <w:pPr>
        <w:ind w:left="748" w:hanging="360"/>
      </w:pPr>
      <w:rPr>
        <w:rFonts w:ascii="Calibri" w:eastAsia="Calibri" w:hAnsi="Calibri" w:cs="Calibri" w:hint="default"/>
        <w:w w:val="100"/>
        <w:sz w:val="22"/>
        <w:szCs w:val="22"/>
        <w:lang w:val="en-US" w:eastAsia="en-US" w:bidi="ar-SA"/>
      </w:rPr>
    </w:lvl>
    <w:lvl w:ilvl="1" w:tplc="7C3A2D14">
      <w:numFmt w:val="bullet"/>
      <w:lvlText w:val="•"/>
      <w:lvlJc w:val="left"/>
      <w:pPr>
        <w:ind w:left="1665" w:hanging="360"/>
      </w:pPr>
      <w:rPr>
        <w:rFonts w:hint="default"/>
        <w:lang w:val="en-US" w:eastAsia="en-US" w:bidi="ar-SA"/>
      </w:rPr>
    </w:lvl>
    <w:lvl w:ilvl="2" w:tplc="C292D334">
      <w:numFmt w:val="bullet"/>
      <w:lvlText w:val="•"/>
      <w:lvlJc w:val="left"/>
      <w:pPr>
        <w:ind w:left="2590" w:hanging="360"/>
      </w:pPr>
      <w:rPr>
        <w:rFonts w:hint="default"/>
        <w:lang w:val="en-US" w:eastAsia="en-US" w:bidi="ar-SA"/>
      </w:rPr>
    </w:lvl>
    <w:lvl w:ilvl="3" w:tplc="004A8EF8">
      <w:numFmt w:val="bullet"/>
      <w:lvlText w:val="•"/>
      <w:lvlJc w:val="left"/>
      <w:pPr>
        <w:ind w:left="3515" w:hanging="360"/>
      </w:pPr>
      <w:rPr>
        <w:rFonts w:hint="default"/>
        <w:lang w:val="en-US" w:eastAsia="en-US" w:bidi="ar-SA"/>
      </w:rPr>
    </w:lvl>
    <w:lvl w:ilvl="4" w:tplc="33E8A54C">
      <w:numFmt w:val="bullet"/>
      <w:lvlText w:val="•"/>
      <w:lvlJc w:val="left"/>
      <w:pPr>
        <w:ind w:left="4441" w:hanging="360"/>
      </w:pPr>
      <w:rPr>
        <w:rFonts w:hint="default"/>
        <w:lang w:val="en-US" w:eastAsia="en-US" w:bidi="ar-SA"/>
      </w:rPr>
    </w:lvl>
    <w:lvl w:ilvl="5" w:tplc="CBD8C66C">
      <w:numFmt w:val="bullet"/>
      <w:lvlText w:val="•"/>
      <w:lvlJc w:val="left"/>
      <w:pPr>
        <w:ind w:left="5366" w:hanging="360"/>
      </w:pPr>
      <w:rPr>
        <w:rFonts w:hint="default"/>
        <w:lang w:val="en-US" w:eastAsia="en-US" w:bidi="ar-SA"/>
      </w:rPr>
    </w:lvl>
    <w:lvl w:ilvl="6" w:tplc="8F449F6C">
      <w:numFmt w:val="bullet"/>
      <w:lvlText w:val="•"/>
      <w:lvlJc w:val="left"/>
      <w:pPr>
        <w:ind w:left="6291" w:hanging="360"/>
      </w:pPr>
      <w:rPr>
        <w:rFonts w:hint="default"/>
        <w:lang w:val="en-US" w:eastAsia="en-US" w:bidi="ar-SA"/>
      </w:rPr>
    </w:lvl>
    <w:lvl w:ilvl="7" w:tplc="79C8586A">
      <w:numFmt w:val="bullet"/>
      <w:lvlText w:val="•"/>
      <w:lvlJc w:val="left"/>
      <w:pPr>
        <w:ind w:left="7216" w:hanging="360"/>
      </w:pPr>
      <w:rPr>
        <w:rFonts w:hint="default"/>
        <w:lang w:val="en-US" w:eastAsia="en-US" w:bidi="ar-SA"/>
      </w:rPr>
    </w:lvl>
    <w:lvl w:ilvl="8" w:tplc="4E243F72">
      <w:numFmt w:val="bullet"/>
      <w:lvlText w:val="•"/>
      <w:lvlJc w:val="left"/>
      <w:pPr>
        <w:ind w:left="8142" w:hanging="360"/>
      </w:pPr>
      <w:rPr>
        <w:rFonts w:hint="default"/>
        <w:lang w:val="en-US" w:eastAsia="en-US" w:bidi="ar-SA"/>
      </w:rPr>
    </w:lvl>
  </w:abstractNum>
  <w:abstractNum w:abstractNumId="5" w15:restartNumberingAfterBreak="0">
    <w:nsid w:val="35C87CE7"/>
    <w:multiLevelType w:val="hybridMultilevel"/>
    <w:tmpl w:val="1E167E36"/>
    <w:lvl w:ilvl="0" w:tplc="6F220266">
      <w:start w:val="1"/>
      <w:numFmt w:val="decimal"/>
      <w:lvlText w:val="%1."/>
      <w:lvlJc w:val="left"/>
      <w:pPr>
        <w:ind w:left="1222" w:hanging="360"/>
        <w:jc w:val="left"/>
      </w:pPr>
      <w:rPr>
        <w:rFonts w:ascii="Arial" w:eastAsia="Arial" w:hAnsi="Arial" w:cs="Arial" w:hint="default"/>
        <w:b/>
        <w:bCs/>
        <w:spacing w:val="-1"/>
        <w:w w:val="100"/>
        <w:sz w:val="22"/>
        <w:szCs w:val="22"/>
        <w:lang w:val="en-US" w:eastAsia="en-US" w:bidi="ar-SA"/>
      </w:rPr>
    </w:lvl>
    <w:lvl w:ilvl="1" w:tplc="4768F05A">
      <w:numFmt w:val="bullet"/>
      <w:lvlText w:val=""/>
      <w:lvlJc w:val="left"/>
      <w:pPr>
        <w:ind w:left="1361" w:hanging="360"/>
      </w:pPr>
      <w:rPr>
        <w:rFonts w:ascii="Wingdings" w:eastAsia="Wingdings" w:hAnsi="Wingdings" w:cs="Wingdings" w:hint="default"/>
        <w:w w:val="100"/>
        <w:sz w:val="16"/>
        <w:szCs w:val="16"/>
        <w:lang w:val="en-US" w:eastAsia="en-US" w:bidi="ar-SA"/>
      </w:rPr>
    </w:lvl>
    <w:lvl w:ilvl="2" w:tplc="69CAEEEE">
      <w:numFmt w:val="bullet"/>
      <w:lvlText w:val="•"/>
      <w:lvlJc w:val="left"/>
      <w:pPr>
        <w:ind w:left="2362" w:hanging="360"/>
      </w:pPr>
      <w:rPr>
        <w:rFonts w:hint="default"/>
        <w:lang w:val="en-US" w:eastAsia="en-US" w:bidi="ar-SA"/>
      </w:rPr>
    </w:lvl>
    <w:lvl w:ilvl="3" w:tplc="E19E14C8">
      <w:numFmt w:val="bullet"/>
      <w:lvlText w:val="•"/>
      <w:lvlJc w:val="left"/>
      <w:pPr>
        <w:ind w:left="3364" w:hanging="360"/>
      </w:pPr>
      <w:rPr>
        <w:rFonts w:hint="default"/>
        <w:lang w:val="en-US" w:eastAsia="en-US" w:bidi="ar-SA"/>
      </w:rPr>
    </w:lvl>
    <w:lvl w:ilvl="4" w:tplc="90045860">
      <w:numFmt w:val="bullet"/>
      <w:lvlText w:val="•"/>
      <w:lvlJc w:val="left"/>
      <w:pPr>
        <w:ind w:left="4366" w:hanging="360"/>
      </w:pPr>
      <w:rPr>
        <w:rFonts w:hint="default"/>
        <w:lang w:val="en-US" w:eastAsia="en-US" w:bidi="ar-SA"/>
      </w:rPr>
    </w:lvl>
    <w:lvl w:ilvl="5" w:tplc="B5F633BE">
      <w:numFmt w:val="bullet"/>
      <w:lvlText w:val="•"/>
      <w:lvlJc w:val="left"/>
      <w:pPr>
        <w:ind w:left="5368" w:hanging="360"/>
      </w:pPr>
      <w:rPr>
        <w:rFonts w:hint="default"/>
        <w:lang w:val="en-US" w:eastAsia="en-US" w:bidi="ar-SA"/>
      </w:rPr>
    </w:lvl>
    <w:lvl w:ilvl="6" w:tplc="5192C5EC">
      <w:numFmt w:val="bullet"/>
      <w:lvlText w:val="•"/>
      <w:lvlJc w:val="left"/>
      <w:pPr>
        <w:ind w:left="6371" w:hanging="360"/>
      </w:pPr>
      <w:rPr>
        <w:rFonts w:hint="default"/>
        <w:lang w:val="en-US" w:eastAsia="en-US" w:bidi="ar-SA"/>
      </w:rPr>
    </w:lvl>
    <w:lvl w:ilvl="7" w:tplc="81C6F9D6">
      <w:numFmt w:val="bullet"/>
      <w:lvlText w:val="•"/>
      <w:lvlJc w:val="left"/>
      <w:pPr>
        <w:ind w:left="7373" w:hanging="360"/>
      </w:pPr>
      <w:rPr>
        <w:rFonts w:hint="default"/>
        <w:lang w:val="en-US" w:eastAsia="en-US" w:bidi="ar-SA"/>
      </w:rPr>
    </w:lvl>
    <w:lvl w:ilvl="8" w:tplc="11347C80">
      <w:numFmt w:val="bullet"/>
      <w:lvlText w:val="•"/>
      <w:lvlJc w:val="left"/>
      <w:pPr>
        <w:ind w:left="8375" w:hanging="360"/>
      </w:pPr>
      <w:rPr>
        <w:rFonts w:hint="default"/>
        <w:lang w:val="en-US" w:eastAsia="en-US" w:bidi="ar-SA"/>
      </w:rPr>
    </w:lvl>
  </w:abstractNum>
  <w:abstractNum w:abstractNumId="6" w15:restartNumberingAfterBreak="0">
    <w:nsid w:val="39256E5D"/>
    <w:multiLevelType w:val="multilevel"/>
    <w:tmpl w:val="6BF06780"/>
    <w:lvl w:ilvl="0">
      <w:start w:val="1"/>
      <w:numFmt w:val="decimal"/>
      <w:lvlText w:val="%1"/>
      <w:lvlJc w:val="left"/>
      <w:pPr>
        <w:ind w:left="537" w:hanging="430"/>
        <w:jc w:val="left"/>
      </w:pPr>
      <w:rPr>
        <w:rFonts w:hint="default"/>
        <w:lang w:val="en-US" w:eastAsia="en-US" w:bidi="ar-SA"/>
      </w:rPr>
    </w:lvl>
    <w:lvl w:ilvl="1">
      <w:start w:val="4"/>
      <w:numFmt w:val="decimal"/>
      <w:lvlText w:val="%1.%2"/>
      <w:lvlJc w:val="left"/>
      <w:pPr>
        <w:ind w:left="537" w:hanging="430"/>
        <w:jc w:val="left"/>
      </w:pPr>
      <w:rPr>
        <w:rFonts w:ascii="Arial" w:eastAsia="Arial" w:hAnsi="Arial" w:cs="Arial" w:hint="default"/>
        <w:b/>
        <w:bCs/>
        <w:w w:val="100"/>
        <w:sz w:val="22"/>
        <w:szCs w:val="22"/>
        <w:lang w:val="en-US" w:eastAsia="en-US" w:bidi="ar-SA"/>
      </w:rPr>
    </w:lvl>
    <w:lvl w:ilvl="2">
      <w:numFmt w:val="bullet"/>
      <w:lvlText w:val=""/>
      <w:lvlJc w:val="left"/>
      <w:pPr>
        <w:ind w:left="827" w:hanging="360"/>
      </w:pPr>
      <w:rPr>
        <w:rFonts w:ascii="Symbol" w:eastAsia="Symbol" w:hAnsi="Symbol" w:cs="Symbol" w:hint="default"/>
        <w:w w:val="100"/>
        <w:sz w:val="22"/>
        <w:szCs w:val="22"/>
        <w:lang w:val="en-US" w:eastAsia="en-US" w:bidi="ar-SA"/>
      </w:rPr>
    </w:lvl>
    <w:lvl w:ilvl="3">
      <w:numFmt w:val="bullet"/>
      <w:lvlText w:val="•"/>
      <w:lvlJc w:val="left"/>
      <w:pPr>
        <w:ind w:left="1699" w:hanging="360"/>
      </w:pPr>
      <w:rPr>
        <w:rFonts w:hint="default"/>
        <w:lang w:val="en-US" w:eastAsia="en-US" w:bidi="ar-SA"/>
      </w:rPr>
    </w:lvl>
    <w:lvl w:ilvl="4">
      <w:numFmt w:val="bullet"/>
      <w:lvlText w:val="•"/>
      <w:lvlJc w:val="left"/>
      <w:pPr>
        <w:ind w:left="2139" w:hanging="360"/>
      </w:pPr>
      <w:rPr>
        <w:rFonts w:hint="default"/>
        <w:lang w:val="en-US" w:eastAsia="en-US" w:bidi="ar-SA"/>
      </w:rPr>
    </w:lvl>
    <w:lvl w:ilvl="5">
      <w:numFmt w:val="bullet"/>
      <w:lvlText w:val="•"/>
      <w:lvlJc w:val="left"/>
      <w:pPr>
        <w:ind w:left="2579" w:hanging="360"/>
      </w:pPr>
      <w:rPr>
        <w:rFonts w:hint="default"/>
        <w:lang w:val="en-US" w:eastAsia="en-US" w:bidi="ar-SA"/>
      </w:rPr>
    </w:lvl>
    <w:lvl w:ilvl="6">
      <w:numFmt w:val="bullet"/>
      <w:lvlText w:val="•"/>
      <w:lvlJc w:val="left"/>
      <w:pPr>
        <w:ind w:left="3019" w:hanging="360"/>
      </w:pPr>
      <w:rPr>
        <w:rFonts w:hint="default"/>
        <w:lang w:val="en-US" w:eastAsia="en-US" w:bidi="ar-SA"/>
      </w:rPr>
    </w:lvl>
    <w:lvl w:ilvl="7">
      <w:numFmt w:val="bullet"/>
      <w:lvlText w:val="•"/>
      <w:lvlJc w:val="left"/>
      <w:pPr>
        <w:ind w:left="3459" w:hanging="360"/>
      </w:pPr>
      <w:rPr>
        <w:rFonts w:hint="default"/>
        <w:lang w:val="en-US" w:eastAsia="en-US" w:bidi="ar-SA"/>
      </w:rPr>
    </w:lvl>
    <w:lvl w:ilvl="8">
      <w:numFmt w:val="bullet"/>
      <w:lvlText w:val="•"/>
      <w:lvlJc w:val="left"/>
      <w:pPr>
        <w:ind w:left="3899" w:hanging="360"/>
      </w:pPr>
      <w:rPr>
        <w:rFonts w:hint="default"/>
        <w:lang w:val="en-US" w:eastAsia="en-US" w:bidi="ar-SA"/>
      </w:rPr>
    </w:lvl>
  </w:abstractNum>
  <w:abstractNum w:abstractNumId="7" w15:restartNumberingAfterBreak="0">
    <w:nsid w:val="51AD1658"/>
    <w:multiLevelType w:val="multilevel"/>
    <w:tmpl w:val="DECCDAB2"/>
    <w:lvl w:ilvl="0">
      <w:start w:val="3"/>
      <w:numFmt w:val="decimal"/>
      <w:lvlText w:val="%1"/>
      <w:lvlJc w:val="left"/>
      <w:pPr>
        <w:ind w:left="1222" w:hanging="720"/>
        <w:jc w:val="left"/>
      </w:pPr>
      <w:rPr>
        <w:rFonts w:hint="default"/>
        <w:lang w:val="en-US" w:eastAsia="en-US" w:bidi="ar-SA"/>
      </w:rPr>
    </w:lvl>
    <w:lvl w:ilvl="1">
      <w:start w:val="1"/>
      <w:numFmt w:val="decimal"/>
      <w:lvlText w:val="%1.%2"/>
      <w:lvlJc w:val="left"/>
      <w:pPr>
        <w:ind w:left="1222" w:hanging="720"/>
        <w:jc w:val="left"/>
      </w:pPr>
      <w:rPr>
        <w:rFonts w:ascii="Arial" w:eastAsia="Arial" w:hAnsi="Arial" w:cs="Arial" w:hint="default"/>
        <w:b/>
        <w:bCs/>
        <w:w w:val="100"/>
        <w:sz w:val="22"/>
        <w:szCs w:val="22"/>
        <w:lang w:val="en-US" w:eastAsia="en-US" w:bidi="ar-SA"/>
      </w:rPr>
    </w:lvl>
    <w:lvl w:ilvl="2">
      <w:start w:val="1"/>
      <w:numFmt w:val="lowerLetter"/>
      <w:lvlText w:val="(%3)"/>
      <w:lvlJc w:val="left"/>
      <w:pPr>
        <w:ind w:left="1930" w:hanging="720"/>
        <w:jc w:val="left"/>
      </w:pPr>
      <w:rPr>
        <w:rFonts w:ascii="Arial MT" w:eastAsia="Arial MT" w:hAnsi="Arial MT" w:cs="Arial MT" w:hint="default"/>
        <w:w w:val="100"/>
        <w:sz w:val="22"/>
        <w:szCs w:val="22"/>
        <w:lang w:val="en-US" w:eastAsia="en-US" w:bidi="ar-SA"/>
      </w:rPr>
    </w:lvl>
    <w:lvl w:ilvl="3">
      <w:start w:val="1"/>
      <w:numFmt w:val="lowerRoman"/>
      <w:lvlText w:val="%4."/>
      <w:lvlJc w:val="left"/>
      <w:pPr>
        <w:ind w:left="2302" w:hanging="360"/>
        <w:jc w:val="left"/>
      </w:pPr>
      <w:rPr>
        <w:rFonts w:ascii="Arial MT" w:eastAsia="Arial MT" w:hAnsi="Arial MT" w:cs="Arial MT" w:hint="default"/>
        <w:spacing w:val="-2"/>
        <w:w w:val="100"/>
        <w:sz w:val="22"/>
        <w:szCs w:val="22"/>
        <w:lang w:val="en-US" w:eastAsia="en-US" w:bidi="ar-SA"/>
      </w:rPr>
    </w:lvl>
    <w:lvl w:ilvl="4">
      <w:numFmt w:val="bullet"/>
      <w:lvlText w:val="•"/>
      <w:lvlJc w:val="left"/>
      <w:pPr>
        <w:ind w:left="3454" w:hanging="360"/>
      </w:pPr>
      <w:rPr>
        <w:rFonts w:hint="default"/>
        <w:lang w:val="en-US" w:eastAsia="en-US" w:bidi="ar-SA"/>
      </w:rPr>
    </w:lvl>
    <w:lvl w:ilvl="5">
      <w:numFmt w:val="bullet"/>
      <w:lvlText w:val="•"/>
      <w:lvlJc w:val="left"/>
      <w:pPr>
        <w:ind w:left="4608" w:hanging="360"/>
      </w:pPr>
      <w:rPr>
        <w:rFonts w:hint="default"/>
        <w:lang w:val="en-US" w:eastAsia="en-US" w:bidi="ar-SA"/>
      </w:rPr>
    </w:lvl>
    <w:lvl w:ilvl="6">
      <w:numFmt w:val="bullet"/>
      <w:lvlText w:val="•"/>
      <w:lvlJc w:val="left"/>
      <w:pPr>
        <w:ind w:left="5762" w:hanging="360"/>
      </w:pPr>
      <w:rPr>
        <w:rFonts w:hint="default"/>
        <w:lang w:val="en-US" w:eastAsia="en-US" w:bidi="ar-SA"/>
      </w:rPr>
    </w:lvl>
    <w:lvl w:ilvl="7">
      <w:numFmt w:val="bullet"/>
      <w:lvlText w:val="•"/>
      <w:lvlJc w:val="left"/>
      <w:pPr>
        <w:ind w:left="6917" w:hanging="360"/>
      </w:pPr>
      <w:rPr>
        <w:rFonts w:hint="default"/>
        <w:lang w:val="en-US" w:eastAsia="en-US" w:bidi="ar-SA"/>
      </w:rPr>
    </w:lvl>
    <w:lvl w:ilvl="8">
      <w:numFmt w:val="bullet"/>
      <w:lvlText w:val="•"/>
      <w:lvlJc w:val="left"/>
      <w:pPr>
        <w:ind w:left="8071" w:hanging="360"/>
      </w:pPr>
      <w:rPr>
        <w:rFonts w:hint="default"/>
        <w:lang w:val="en-US" w:eastAsia="en-US" w:bidi="ar-SA"/>
      </w:rPr>
    </w:lvl>
  </w:abstractNum>
  <w:abstractNum w:abstractNumId="8" w15:restartNumberingAfterBreak="0">
    <w:nsid w:val="662607E5"/>
    <w:multiLevelType w:val="hybridMultilevel"/>
    <w:tmpl w:val="3E140F78"/>
    <w:lvl w:ilvl="0" w:tplc="EA2AF364">
      <w:numFmt w:val="bullet"/>
      <w:lvlText w:val=""/>
      <w:lvlJc w:val="left"/>
      <w:pPr>
        <w:ind w:left="472" w:hanging="360"/>
      </w:pPr>
      <w:rPr>
        <w:rFonts w:ascii="Symbol" w:eastAsia="Symbol" w:hAnsi="Symbol" w:cs="Symbol" w:hint="default"/>
        <w:w w:val="100"/>
        <w:sz w:val="22"/>
        <w:szCs w:val="22"/>
        <w:lang w:val="en-US" w:eastAsia="en-US" w:bidi="ar-SA"/>
      </w:rPr>
    </w:lvl>
    <w:lvl w:ilvl="1" w:tplc="0C825C78">
      <w:numFmt w:val="bullet"/>
      <w:lvlText w:val="•"/>
      <w:lvlJc w:val="left"/>
      <w:pPr>
        <w:ind w:left="909" w:hanging="360"/>
      </w:pPr>
      <w:rPr>
        <w:rFonts w:hint="default"/>
        <w:lang w:val="en-US" w:eastAsia="en-US" w:bidi="ar-SA"/>
      </w:rPr>
    </w:lvl>
    <w:lvl w:ilvl="2" w:tplc="FD321A76">
      <w:numFmt w:val="bullet"/>
      <w:lvlText w:val="•"/>
      <w:lvlJc w:val="left"/>
      <w:pPr>
        <w:ind w:left="1339" w:hanging="360"/>
      </w:pPr>
      <w:rPr>
        <w:rFonts w:hint="default"/>
        <w:lang w:val="en-US" w:eastAsia="en-US" w:bidi="ar-SA"/>
      </w:rPr>
    </w:lvl>
    <w:lvl w:ilvl="3" w:tplc="722EDF06">
      <w:numFmt w:val="bullet"/>
      <w:lvlText w:val="•"/>
      <w:lvlJc w:val="left"/>
      <w:pPr>
        <w:ind w:left="1769" w:hanging="360"/>
      </w:pPr>
      <w:rPr>
        <w:rFonts w:hint="default"/>
        <w:lang w:val="en-US" w:eastAsia="en-US" w:bidi="ar-SA"/>
      </w:rPr>
    </w:lvl>
    <w:lvl w:ilvl="4" w:tplc="A11065A8">
      <w:numFmt w:val="bullet"/>
      <w:lvlText w:val="•"/>
      <w:lvlJc w:val="left"/>
      <w:pPr>
        <w:ind w:left="2199" w:hanging="360"/>
      </w:pPr>
      <w:rPr>
        <w:rFonts w:hint="default"/>
        <w:lang w:val="en-US" w:eastAsia="en-US" w:bidi="ar-SA"/>
      </w:rPr>
    </w:lvl>
    <w:lvl w:ilvl="5" w:tplc="6C8CC6DC">
      <w:numFmt w:val="bullet"/>
      <w:lvlText w:val="•"/>
      <w:lvlJc w:val="left"/>
      <w:pPr>
        <w:ind w:left="2629" w:hanging="360"/>
      </w:pPr>
      <w:rPr>
        <w:rFonts w:hint="default"/>
        <w:lang w:val="en-US" w:eastAsia="en-US" w:bidi="ar-SA"/>
      </w:rPr>
    </w:lvl>
    <w:lvl w:ilvl="6" w:tplc="7270D37A">
      <w:numFmt w:val="bullet"/>
      <w:lvlText w:val="•"/>
      <w:lvlJc w:val="left"/>
      <w:pPr>
        <w:ind w:left="3059" w:hanging="360"/>
      </w:pPr>
      <w:rPr>
        <w:rFonts w:hint="default"/>
        <w:lang w:val="en-US" w:eastAsia="en-US" w:bidi="ar-SA"/>
      </w:rPr>
    </w:lvl>
    <w:lvl w:ilvl="7" w:tplc="8D44CCA8">
      <w:numFmt w:val="bullet"/>
      <w:lvlText w:val="•"/>
      <w:lvlJc w:val="left"/>
      <w:pPr>
        <w:ind w:left="3489" w:hanging="360"/>
      </w:pPr>
      <w:rPr>
        <w:rFonts w:hint="default"/>
        <w:lang w:val="en-US" w:eastAsia="en-US" w:bidi="ar-SA"/>
      </w:rPr>
    </w:lvl>
    <w:lvl w:ilvl="8" w:tplc="09266BBC">
      <w:numFmt w:val="bullet"/>
      <w:lvlText w:val="•"/>
      <w:lvlJc w:val="left"/>
      <w:pPr>
        <w:ind w:left="3919" w:hanging="360"/>
      </w:pPr>
      <w:rPr>
        <w:rFonts w:hint="default"/>
        <w:lang w:val="en-US" w:eastAsia="en-US" w:bidi="ar-SA"/>
      </w:rPr>
    </w:lvl>
  </w:abstractNum>
  <w:abstractNum w:abstractNumId="9" w15:restartNumberingAfterBreak="0">
    <w:nsid w:val="74E70899"/>
    <w:multiLevelType w:val="hybridMultilevel"/>
    <w:tmpl w:val="291C7BB4"/>
    <w:lvl w:ilvl="0" w:tplc="303A820E">
      <w:start w:val="1"/>
      <w:numFmt w:val="decimal"/>
      <w:lvlText w:val="%1."/>
      <w:lvlJc w:val="left"/>
      <w:pPr>
        <w:ind w:left="958" w:hanging="442"/>
        <w:jc w:val="left"/>
      </w:pPr>
      <w:rPr>
        <w:rFonts w:ascii="Calibri" w:eastAsia="Calibri" w:hAnsi="Calibri" w:cs="Calibri" w:hint="default"/>
        <w:b/>
        <w:bCs/>
        <w:w w:val="100"/>
        <w:sz w:val="22"/>
        <w:szCs w:val="22"/>
        <w:lang w:val="en-US" w:eastAsia="en-US" w:bidi="ar-SA"/>
      </w:rPr>
    </w:lvl>
    <w:lvl w:ilvl="1" w:tplc="C56A149A">
      <w:numFmt w:val="bullet"/>
      <w:lvlText w:val="•"/>
      <w:lvlJc w:val="left"/>
      <w:pPr>
        <w:ind w:left="1902" w:hanging="442"/>
      </w:pPr>
      <w:rPr>
        <w:rFonts w:hint="default"/>
        <w:lang w:val="en-US" w:eastAsia="en-US" w:bidi="ar-SA"/>
      </w:rPr>
    </w:lvl>
    <w:lvl w:ilvl="2" w:tplc="C832DCAC">
      <w:numFmt w:val="bullet"/>
      <w:lvlText w:val="•"/>
      <w:lvlJc w:val="left"/>
      <w:pPr>
        <w:ind w:left="2844" w:hanging="442"/>
      </w:pPr>
      <w:rPr>
        <w:rFonts w:hint="default"/>
        <w:lang w:val="en-US" w:eastAsia="en-US" w:bidi="ar-SA"/>
      </w:rPr>
    </w:lvl>
    <w:lvl w:ilvl="3" w:tplc="40207FD4">
      <w:numFmt w:val="bullet"/>
      <w:lvlText w:val="•"/>
      <w:lvlJc w:val="left"/>
      <w:pPr>
        <w:ind w:left="3786" w:hanging="442"/>
      </w:pPr>
      <w:rPr>
        <w:rFonts w:hint="default"/>
        <w:lang w:val="en-US" w:eastAsia="en-US" w:bidi="ar-SA"/>
      </w:rPr>
    </w:lvl>
    <w:lvl w:ilvl="4" w:tplc="794CD1D4">
      <w:numFmt w:val="bullet"/>
      <w:lvlText w:val="•"/>
      <w:lvlJc w:val="left"/>
      <w:pPr>
        <w:ind w:left="4728" w:hanging="442"/>
      </w:pPr>
      <w:rPr>
        <w:rFonts w:hint="default"/>
        <w:lang w:val="en-US" w:eastAsia="en-US" w:bidi="ar-SA"/>
      </w:rPr>
    </w:lvl>
    <w:lvl w:ilvl="5" w:tplc="2C229B8A">
      <w:numFmt w:val="bullet"/>
      <w:lvlText w:val="•"/>
      <w:lvlJc w:val="left"/>
      <w:pPr>
        <w:ind w:left="5670" w:hanging="442"/>
      </w:pPr>
      <w:rPr>
        <w:rFonts w:hint="default"/>
        <w:lang w:val="en-US" w:eastAsia="en-US" w:bidi="ar-SA"/>
      </w:rPr>
    </w:lvl>
    <w:lvl w:ilvl="6" w:tplc="782A4F96">
      <w:numFmt w:val="bullet"/>
      <w:lvlText w:val="•"/>
      <w:lvlJc w:val="left"/>
      <w:pPr>
        <w:ind w:left="6612" w:hanging="442"/>
      </w:pPr>
      <w:rPr>
        <w:rFonts w:hint="default"/>
        <w:lang w:val="en-US" w:eastAsia="en-US" w:bidi="ar-SA"/>
      </w:rPr>
    </w:lvl>
    <w:lvl w:ilvl="7" w:tplc="7B784F56">
      <w:numFmt w:val="bullet"/>
      <w:lvlText w:val="•"/>
      <w:lvlJc w:val="left"/>
      <w:pPr>
        <w:ind w:left="7554" w:hanging="442"/>
      </w:pPr>
      <w:rPr>
        <w:rFonts w:hint="default"/>
        <w:lang w:val="en-US" w:eastAsia="en-US" w:bidi="ar-SA"/>
      </w:rPr>
    </w:lvl>
    <w:lvl w:ilvl="8" w:tplc="FAECC736">
      <w:numFmt w:val="bullet"/>
      <w:lvlText w:val="•"/>
      <w:lvlJc w:val="left"/>
      <w:pPr>
        <w:ind w:left="8496" w:hanging="442"/>
      </w:pPr>
      <w:rPr>
        <w:rFonts w:hint="default"/>
        <w:lang w:val="en-US" w:eastAsia="en-US" w:bidi="ar-SA"/>
      </w:rPr>
    </w:lvl>
  </w:abstractNum>
  <w:abstractNum w:abstractNumId="10" w15:restartNumberingAfterBreak="0">
    <w:nsid w:val="76502671"/>
    <w:multiLevelType w:val="hybridMultilevel"/>
    <w:tmpl w:val="ED9E59E6"/>
    <w:lvl w:ilvl="0" w:tplc="4C803E38">
      <w:numFmt w:val="bullet"/>
      <w:lvlText w:val=""/>
      <w:lvlJc w:val="left"/>
      <w:pPr>
        <w:ind w:left="467" w:hanging="360"/>
      </w:pPr>
      <w:rPr>
        <w:rFonts w:ascii="Symbol" w:eastAsia="Symbol" w:hAnsi="Symbol" w:cs="Symbol" w:hint="default"/>
        <w:w w:val="100"/>
        <w:sz w:val="22"/>
        <w:szCs w:val="22"/>
        <w:lang w:val="en-US" w:eastAsia="en-US" w:bidi="ar-SA"/>
      </w:rPr>
    </w:lvl>
    <w:lvl w:ilvl="1" w:tplc="76484844">
      <w:numFmt w:val="bullet"/>
      <w:lvlText w:val="•"/>
      <w:lvlJc w:val="left"/>
      <w:pPr>
        <w:ind w:left="891" w:hanging="360"/>
      </w:pPr>
      <w:rPr>
        <w:rFonts w:hint="default"/>
        <w:lang w:val="en-US" w:eastAsia="en-US" w:bidi="ar-SA"/>
      </w:rPr>
    </w:lvl>
    <w:lvl w:ilvl="2" w:tplc="B2ACFED8">
      <w:numFmt w:val="bullet"/>
      <w:lvlText w:val="•"/>
      <w:lvlJc w:val="left"/>
      <w:pPr>
        <w:ind w:left="1323" w:hanging="360"/>
      </w:pPr>
      <w:rPr>
        <w:rFonts w:hint="default"/>
        <w:lang w:val="en-US" w:eastAsia="en-US" w:bidi="ar-SA"/>
      </w:rPr>
    </w:lvl>
    <w:lvl w:ilvl="3" w:tplc="2DA68668">
      <w:numFmt w:val="bullet"/>
      <w:lvlText w:val="•"/>
      <w:lvlJc w:val="left"/>
      <w:pPr>
        <w:ind w:left="1755" w:hanging="360"/>
      </w:pPr>
      <w:rPr>
        <w:rFonts w:hint="default"/>
        <w:lang w:val="en-US" w:eastAsia="en-US" w:bidi="ar-SA"/>
      </w:rPr>
    </w:lvl>
    <w:lvl w:ilvl="4" w:tplc="CF267068">
      <w:numFmt w:val="bullet"/>
      <w:lvlText w:val="•"/>
      <w:lvlJc w:val="left"/>
      <w:pPr>
        <w:ind w:left="2187" w:hanging="360"/>
      </w:pPr>
      <w:rPr>
        <w:rFonts w:hint="default"/>
        <w:lang w:val="en-US" w:eastAsia="en-US" w:bidi="ar-SA"/>
      </w:rPr>
    </w:lvl>
    <w:lvl w:ilvl="5" w:tplc="A63244DE">
      <w:numFmt w:val="bullet"/>
      <w:lvlText w:val="•"/>
      <w:lvlJc w:val="left"/>
      <w:pPr>
        <w:ind w:left="2619" w:hanging="360"/>
      </w:pPr>
      <w:rPr>
        <w:rFonts w:hint="default"/>
        <w:lang w:val="en-US" w:eastAsia="en-US" w:bidi="ar-SA"/>
      </w:rPr>
    </w:lvl>
    <w:lvl w:ilvl="6" w:tplc="8E908E3E">
      <w:numFmt w:val="bullet"/>
      <w:lvlText w:val="•"/>
      <w:lvlJc w:val="left"/>
      <w:pPr>
        <w:ind w:left="3051" w:hanging="360"/>
      </w:pPr>
      <w:rPr>
        <w:rFonts w:hint="default"/>
        <w:lang w:val="en-US" w:eastAsia="en-US" w:bidi="ar-SA"/>
      </w:rPr>
    </w:lvl>
    <w:lvl w:ilvl="7" w:tplc="57DCEC10">
      <w:numFmt w:val="bullet"/>
      <w:lvlText w:val="•"/>
      <w:lvlJc w:val="left"/>
      <w:pPr>
        <w:ind w:left="3483" w:hanging="360"/>
      </w:pPr>
      <w:rPr>
        <w:rFonts w:hint="default"/>
        <w:lang w:val="en-US" w:eastAsia="en-US" w:bidi="ar-SA"/>
      </w:rPr>
    </w:lvl>
    <w:lvl w:ilvl="8" w:tplc="C27208D2">
      <w:numFmt w:val="bullet"/>
      <w:lvlText w:val="•"/>
      <w:lvlJc w:val="left"/>
      <w:pPr>
        <w:ind w:left="3915" w:hanging="360"/>
      </w:pPr>
      <w:rPr>
        <w:rFonts w:hint="default"/>
        <w:lang w:val="en-US" w:eastAsia="en-US" w:bidi="ar-SA"/>
      </w:rPr>
    </w:lvl>
  </w:abstractNum>
  <w:abstractNum w:abstractNumId="11" w15:restartNumberingAfterBreak="0">
    <w:nsid w:val="79AB6004"/>
    <w:multiLevelType w:val="hybridMultilevel"/>
    <w:tmpl w:val="AF2CAC32"/>
    <w:lvl w:ilvl="0" w:tplc="75BC531A">
      <w:start w:val="1"/>
      <w:numFmt w:val="decimal"/>
      <w:lvlText w:val="%1."/>
      <w:lvlJc w:val="left"/>
      <w:pPr>
        <w:ind w:left="650" w:hanging="360"/>
        <w:jc w:val="left"/>
      </w:pPr>
      <w:rPr>
        <w:rFonts w:hint="default"/>
        <w:spacing w:val="-6"/>
        <w:w w:val="99"/>
        <w:lang w:val="en-US" w:eastAsia="en-US" w:bidi="ar-SA"/>
      </w:rPr>
    </w:lvl>
    <w:lvl w:ilvl="1" w:tplc="7FE4C35A">
      <w:start w:val="1"/>
      <w:numFmt w:val="decimal"/>
      <w:lvlText w:val="%2"/>
      <w:lvlJc w:val="left"/>
      <w:pPr>
        <w:ind w:left="1761" w:hanging="720"/>
        <w:jc w:val="left"/>
      </w:pPr>
      <w:rPr>
        <w:rFonts w:ascii="Arial" w:eastAsia="Arial" w:hAnsi="Arial" w:cs="Arial" w:hint="default"/>
        <w:b/>
        <w:bCs/>
        <w:w w:val="94"/>
        <w:sz w:val="20"/>
        <w:szCs w:val="20"/>
        <w:lang w:val="en-US" w:eastAsia="en-US" w:bidi="ar-SA"/>
      </w:rPr>
    </w:lvl>
    <w:lvl w:ilvl="2" w:tplc="09FA297E">
      <w:numFmt w:val="bullet"/>
      <w:lvlText w:val="•"/>
      <w:lvlJc w:val="left"/>
      <w:pPr>
        <w:ind w:left="2715" w:hanging="720"/>
      </w:pPr>
      <w:rPr>
        <w:rFonts w:hint="default"/>
        <w:lang w:val="en-US" w:eastAsia="en-US" w:bidi="ar-SA"/>
      </w:rPr>
    </w:lvl>
    <w:lvl w:ilvl="3" w:tplc="3328F616">
      <w:numFmt w:val="bullet"/>
      <w:lvlText w:val="•"/>
      <w:lvlJc w:val="left"/>
      <w:pPr>
        <w:ind w:left="3671" w:hanging="720"/>
      </w:pPr>
      <w:rPr>
        <w:rFonts w:hint="default"/>
        <w:lang w:val="en-US" w:eastAsia="en-US" w:bidi="ar-SA"/>
      </w:rPr>
    </w:lvl>
    <w:lvl w:ilvl="4" w:tplc="597C754E">
      <w:numFmt w:val="bullet"/>
      <w:lvlText w:val="•"/>
      <w:lvlJc w:val="left"/>
      <w:pPr>
        <w:ind w:left="4626" w:hanging="720"/>
      </w:pPr>
      <w:rPr>
        <w:rFonts w:hint="default"/>
        <w:lang w:val="en-US" w:eastAsia="en-US" w:bidi="ar-SA"/>
      </w:rPr>
    </w:lvl>
    <w:lvl w:ilvl="5" w:tplc="D54EBDC0">
      <w:numFmt w:val="bullet"/>
      <w:lvlText w:val="•"/>
      <w:lvlJc w:val="left"/>
      <w:pPr>
        <w:ind w:left="5582" w:hanging="720"/>
      </w:pPr>
      <w:rPr>
        <w:rFonts w:hint="default"/>
        <w:lang w:val="en-US" w:eastAsia="en-US" w:bidi="ar-SA"/>
      </w:rPr>
    </w:lvl>
    <w:lvl w:ilvl="6" w:tplc="23C0EF14">
      <w:numFmt w:val="bullet"/>
      <w:lvlText w:val="•"/>
      <w:lvlJc w:val="left"/>
      <w:pPr>
        <w:ind w:left="6537" w:hanging="720"/>
      </w:pPr>
      <w:rPr>
        <w:rFonts w:hint="default"/>
        <w:lang w:val="en-US" w:eastAsia="en-US" w:bidi="ar-SA"/>
      </w:rPr>
    </w:lvl>
    <w:lvl w:ilvl="7" w:tplc="583C4826">
      <w:numFmt w:val="bullet"/>
      <w:lvlText w:val="•"/>
      <w:lvlJc w:val="left"/>
      <w:pPr>
        <w:ind w:left="7493" w:hanging="720"/>
      </w:pPr>
      <w:rPr>
        <w:rFonts w:hint="default"/>
        <w:lang w:val="en-US" w:eastAsia="en-US" w:bidi="ar-SA"/>
      </w:rPr>
    </w:lvl>
    <w:lvl w:ilvl="8" w:tplc="5CCA1BFA">
      <w:numFmt w:val="bullet"/>
      <w:lvlText w:val="•"/>
      <w:lvlJc w:val="left"/>
      <w:pPr>
        <w:ind w:left="8448" w:hanging="720"/>
      </w:pPr>
      <w:rPr>
        <w:rFonts w:hint="default"/>
        <w:lang w:val="en-US" w:eastAsia="en-US" w:bidi="ar-SA"/>
      </w:rPr>
    </w:lvl>
  </w:abstractNum>
  <w:abstractNum w:abstractNumId="12" w15:restartNumberingAfterBreak="0">
    <w:nsid w:val="7D6A10A3"/>
    <w:multiLevelType w:val="hybridMultilevel"/>
    <w:tmpl w:val="C83A0E68"/>
    <w:lvl w:ilvl="0" w:tplc="F96A0C18">
      <w:start w:val="1"/>
      <w:numFmt w:val="decimal"/>
      <w:lvlText w:val="%1."/>
      <w:lvlJc w:val="left"/>
      <w:pPr>
        <w:ind w:left="861" w:hanging="721"/>
        <w:jc w:val="left"/>
      </w:pPr>
      <w:rPr>
        <w:rFonts w:ascii="Calibri" w:eastAsia="Calibri" w:hAnsi="Calibri" w:cs="Calibri" w:hint="default"/>
        <w:b/>
        <w:bCs/>
        <w:w w:val="100"/>
        <w:sz w:val="22"/>
        <w:szCs w:val="22"/>
        <w:lang w:val="en-US" w:eastAsia="en-US" w:bidi="ar-SA"/>
      </w:rPr>
    </w:lvl>
    <w:lvl w:ilvl="1" w:tplc="4356C296">
      <w:numFmt w:val="bullet"/>
      <w:lvlText w:val="•"/>
      <w:lvlJc w:val="left"/>
      <w:pPr>
        <w:ind w:left="1840" w:hanging="721"/>
      </w:pPr>
      <w:rPr>
        <w:rFonts w:hint="default"/>
        <w:lang w:val="en-US" w:eastAsia="en-US" w:bidi="ar-SA"/>
      </w:rPr>
    </w:lvl>
    <w:lvl w:ilvl="2" w:tplc="A4862710">
      <w:numFmt w:val="bullet"/>
      <w:lvlText w:val="•"/>
      <w:lvlJc w:val="left"/>
      <w:pPr>
        <w:ind w:left="2820" w:hanging="721"/>
      </w:pPr>
      <w:rPr>
        <w:rFonts w:hint="default"/>
        <w:lang w:val="en-US" w:eastAsia="en-US" w:bidi="ar-SA"/>
      </w:rPr>
    </w:lvl>
    <w:lvl w:ilvl="3" w:tplc="1D72DEAE">
      <w:numFmt w:val="bullet"/>
      <w:lvlText w:val="•"/>
      <w:lvlJc w:val="left"/>
      <w:pPr>
        <w:ind w:left="3800" w:hanging="721"/>
      </w:pPr>
      <w:rPr>
        <w:rFonts w:hint="default"/>
        <w:lang w:val="en-US" w:eastAsia="en-US" w:bidi="ar-SA"/>
      </w:rPr>
    </w:lvl>
    <w:lvl w:ilvl="4" w:tplc="76540532">
      <w:numFmt w:val="bullet"/>
      <w:lvlText w:val="•"/>
      <w:lvlJc w:val="left"/>
      <w:pPr>
        <w:ind w:left="4780" w:hanging="721"/>
      </w:pPr>
      <w:rPr>
        <w:rFonts w:hint="default"/>
        <w:lang w:val="en-US" w:eastAsia="en-US" w:bidi="ar-SA"/>
      </w:rPr>
    </w:lvl>
    <w:lvl w:ilvl="5" w:tplc="92A6634E">
      <w:numFmt w:val="bullet"/>
      <w:lvlText w:val="•"/>
      <w:lvlJc w:val="left"/>
      <w:pPr>
        <w:ind w:left="5760" w:hanging="721"/>
      </w:pPr>
      <w:rPr>
        <w:rFonts w:hint="default"/>
        <w:lang w:val="en-US" w:eastAsia="en-US" w:bidi="ar-SA"/>
      </w:rPr>
    </w:lvl>
    <w:lvl w:ilvl="6" w:tplc="1EDEAFFC">
      <w:numFmt w:val="bullet"/>
      <w:lvlText w:val="•"/>
      <w:lvlJc w:val="left"/>
      <w:pPr>
        <w:ind w:left="6740" w:hanging="721"/>
      </w:pPr>
      <w:rPr>
        <w:rFonts w:hint="default"/>
        <w:lang w:val="en-US" w:eastAsia="en-US" w:bidi="ar-SA"/>
      </w:rPr>
    </w:lvl>
    <w:lvl w:ilvl="7" w:tplc="F5B6F66A">
      <w:numFmt w:val="bullet"/>
      <w:lvlText w:val="•"/>
      <w:lvlJc w:val="left"/>
      <w:pPr>
        <w:ind w:left="7720" w:hanging="721"/>
      </w:pPr>
      <w:rPr>
        <w:rFonts w:hint="default"/>
        <w:lang w:val="en-US" w:eastAsia="en-US" w:bidi="ar-SA"/>
      </w:rPr>
    </w:lvl>
    <w:lvl w:ilvl="8" w:tplc="D2C68FBE">
      <w:numFmt w:val="bullet"/>
      <w:lvlText w:val="•"/>
      <w:lvlJc w:val="left"/>
      <w:pPr>
        <w:ind w:left="8700" w:hanging="721"/>
      </w:pPr>
      <w:rPr>
        <w:rFonts w:hint="default"/>
        <w:lang w:val="en-US" w:eastAsia="en-US" w:bidi="ar-SA"/>
      </w:rPr>
    </w:lvl>
  </w:abstractNum>
  <w:num w:numId="1" w16cid:durableId="1166743173">
    <w:abstractNumId w:val="5"/>
  </w:num>
  <w:num w:numId="2" w16cid:durableId="2048290495">
    <w:abstractNumId w:val="12"/>
  </w:num>
  <w:num w:numId="3" w16cid:durableId="1937514623">
    <w:abstractNumId w:val="11"/>
  </w:num>
  <w:num w:numId="4" w16cid:durableId="367919502">
    <w:abstractNumId w:val="6"/>
  </w:num>
  <w:num w:numId="5" w16cid:durableId="35814189">
    <w:abstractNumId w:val="2"/>
  </w:num>
  <w:num w:numId="6" w16cid:durableId="542987796">
    <w:abstractNumId w:val="0"/>
  </w:num>
  <w:num w:numId="7" w16cid:durableId="1470511753">
    <w:abstractNumId w:val="1"/>
  </w:num>
  <w:num w:numId="8" w16cid:durableId="2076121139">
    <w:abstractNumId w:val="10"/>
  </w:num>
  <w:num w:numId="9" w16cid:durableId="38669508">
    <w:abstractNumId w:val="8"/>
  </w:num>
  <w:num w:numId="10" w16cid:durableId="691346215">
    <w:abstractNumId w:val="7"/>
  </w:num>
  <w:num w:numId="11" w16cid:durableId="113254230">
    <w:abstractNumId w:val="4"/>
  </w:num>
  <w:num w:numId="12" w16cid:durableId="1281036541">
    <w:abstractNumId w:val="3"/>
  </w:num>
  <w:num w:numId="13" w16cid:durableId="1728993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19CF"/>
    <w:rsid w:val="00105785"/>
    <w:rsid w:val="001E0966"/>
    <w:rsid w:val="0039324F"/>
    <w:rsid w:val="00420E10"/>
    <w:rsid w:val="00767024"/>
    <w:rsid w:val="00874DA7"/>
    <w:rsid w:val="008E4CE7"/>
    <w:rsid w:val="0098518B"/>
    <w:rsid w:val="009A6359"/>
    <w:rsid w:val="00BF3760"/>
    <w:rsid w:val="00C019CF"/>
    <w:rsid w:val="00F64D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06B89BC4"/>
  <w15:docId w15:val="{1D1D306A-7663-5B4A-8538-B71AAC7F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30"/>
      <w:ind w:left="2501" w:right="1711"/>
      <w:jc w:val="center"/>
      <w:outlineLvl w:val="0"/>
    </w:pPr>
    <w:rPr>
      <w:rFonts w:ascii="Arial" w:eastAsia="Arial" w:hAnsi="Arial" w:cs="Arial"/>
      <w:b/>
      <w:bCs/>
      <w:sz w:val="32"/>
      <w:szCs w:val="32"/>
    </w:rPr>
  </w:style>
  <w:style w:type="paragraph" w:styleId="Heading2">
    <w:name w:val="heading 2"/>
    <w:basedOn w:val="Normal"/>
    <w:uiPriority w:val="9"/>
    <w:unhideWhenUsed/>
    <w:qFormat/>
    <w:pPr>
      <w:spacing w:before="64"/>
      <w:ind w:left="242"/>
      <w:outlineLvl w:val="1"/>
    </w:pPr>
    <w:rPr>
      <w:rFonts w:ascii="Arial" w:eastAsia="Arial" w:hAnsi="Arial" w:cs="Arial"/>
      <w:b/>
      <w:bCs/>
      <w:sz w:val="28"/>
      <w:szCs w:val="28"/>
    </w:rPr>
  </w:style>
  <w:style w:type="paragraph" w:styleId="Heading3">
    <w:name w:val="heading 3"/>
    <w:basedOn w:val="Normal"/>
    <w:uiPriority w:val="9"/>
    <w:unhideWhenUsed/>
    <w:qFormat/>
    <w:pPr>
      <w:ind w:left="140"/>
      <w:outlineLvl w:val="2"/>
    </w:pPr>
    <w:rPr>
      <w:rFonts w:ascii="Calibri" w:eastAsia="Calibri" w:hAnsi="Calibri" w:cs="Calibri"/>
      <w:sz w:val="24"/>
      <w:szCs w:val="24"/>
    </w:rPr>
  </w:style>
  <w:style w:type="paragraph" w:styleId="Heading4">
    <w:name w:val="heading 4"/>
    <w:basedOn w:val="Normal"/>
    <w:uiPriority w:val="9"/>
    <w:unhideWhenUsed/>
    <w:qFormat/>
    <w:pPr>
      <w:ind w:left="1222" w:hanging="720"/>
      <w:outlineLvl w:val="3"/>
    </w:pPr>
    <w:rPr>
      <w:rFonts w:ascii="Calibri" w:eastAsia="Calibri" w:hAnsi="Calibri" w:cs="Calibri"/>
      <w:b/>
      <w:bCs/>
    </w:rPr>
  </w:style>
  <w:style w:type="paragraph" w:styleId="Heading5">
    <w:name w:val="heading 5"/>
    <w:basedOn w:val="Normal"/>
    <w:uiPriority w:val="9"/>
    <w:unhideWhenUsed/>
    <w:qFormat/>
    <w:pPr>
      <w:spacing w:before="119"/>
      <w:ind w:left="650"/>
      <w:outlineLvl w:val="4"/>
    </w:pPr>
    <w:rPr>
      <w:rFonts w:ascii="Calibri" w:eastAsia="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298"/>
    </w:pPr>
    <w:rPr>
      <w:rFonts w:ascii="Calibri" w:eastAsia="Calibri" w:hAnsi="Calibri" w:cs="Calibri"/>
      <w:b/>
      <w:bCs/>
    </w:rPr>
  </w:style>
  <w:style w:type="paragraph" w:styleId="TOC2">
    <w:name w:val="toc 2"/>
    <w:basedOn w:val="Normal"/>
    <w:uiPriority w:val="1"/>
    <w:qFormat/>
    <w:pPr>
      <w:spacing w:before="101"/>
      <w:ind w:left="958" w:hanging="442"/>
    </w:pPr>
    <w:rPr>
      <w:rFonts w:ascii="Calibri" w:eastAsia="Calibri" w:hAnsi="Calibri" w:cs="Calibri"/>
      <w:b/>
      <w:bCs/>
    </w:rPr>
  </w:style>
  <w:style w:type="paragraph" w:styleId="BodyText">
    <w:name w:val="Body Text"/>
    <w:basedOn w:val="Normal"/>
    <w:uiPriority w:val="1"/>
    <w:qFormat/>
  </w:style>
  <w:style w:type="paragraph" w:styleId="ListParagraph">
    <w:name w:val="List Paragraph"/>
    <w:basedOn w:val="Normal"/>
    <w:uiPriority w:val="1"/>
    <w:qFormat/>
    <w:pPr>
      <w:ind w:left="1361"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767024"/>
    <w:pPr>
      <w:tabs>
        <w:tab w:val="center" w:pos="4680"/>
        <w:tab w:val="right" w:pos="9360"/>
      </w:tabs>
    </w:pPr>
  </w:style>
  <w:style w:type="character" w:customStyle="1" w:styleId="HeaderChar">
    <w:name w:val="Header Char"/>
    <w:basedOn w:val="DefaultParagraphFont"/>
    <w:link w:val="Header"/>
    <w:uiPriority w:val="99"/>
    <w:rsid w:val="00767024"/>
    <w:rPr>
      <w:rFonts w:ascii="Arial MT" w:eastAsia="Arial MT" w:hAnsi="Arial MT" w:cs="Arial MT"/>
    </w:rPr>
  </w:style>
  <w:style w:type="paragraph" w:styleId="Footer">
    <w:name w:val="footer"/>
    <w:basedOn w:val="Normal"/>
    <w:link w:val="FooterChar"/>
    <w:uiPriority w:val="99"/>
    <w:unhideWhenUsed/>
    <w:rsid w:val="00767024"/>
    <w:pPr>
      <w:tabs>
        <w:tab w:val="center" w:pos="4680"/>
        <w:tab w:val="right" w:pos="9360"/>
      </w:tabs>
    </w:pPr>
  </w:style>
  <w:style w:type="character" w:customStyle="1" w:styleId="FooterChar">
    <w:name w:val="Footer Char"/>
    <w:basedOn w:val="DefaultParagraphFont"/>
    <w:link w:val="Footer"/>
    <w:uiPriority w:val="99"/>
    <w:rsid w:val="0076702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mailto:office@ciphi.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Sero</cp:lastModifiedBy>
  <cp:revision>8</cp:revision>
  <dcterms:created xsi:type="dcterms:W3CDTF">2023-10-24T14:39:00Z</dcterms:created>
  <dcterms:modified xsi:type="dcterms:W3CDTF">2024-03-04T21:28:00Z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LastSaved">
    <vt:filetime>2023-10-24T00:00:00Z</vt:filetime>
  </property>
</Properties>
</file>